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2B05A" w14:textId="58CE05BC" w:rsidR="00A35B62" w:rsidRPr="00C008EE" w:rsidRDefault="00A35B62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9567143"/>
      <w:r w:rsidRPr="00C008EE">
        <w:rPr>
          <w:rFonts w:ascii="Times New Roman" w:hAnsi="Times New Roman" w:cs="Times New Roman"/>
          <w:sz w:val="24"/>
          <w:szCs w:val="24"/>
        </w:rPr>
        <w:t>PROJECTE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ORDRE de la Conselleria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Educació, Cultura i Esport per la qual es regula la implantació i reglamentació dels instituts escola que integren els ensenyaments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educació infantil, educació primària i educació secundària obligatòria de la Comunitat Valenciana.</w:t>
      </w:r>
    </w:p>
    <w:bookmarkEnd w:id="0"/>
    <w:p w14:paraId="3E489DE3" w14:textId="77777777" w:rsidR="00A35B62" w:rsidRPr="00C008EE" w:rsidRDefault="00A35B62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29B39" w14:textId="173B9EC9" w:rsidR="003F273A" w:rsidRPr="00C008EE" w:rsidRDefault="00A35B62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Í</w:t>
      </w:r>
      <w:r w:rsidR="003F273A" w:rsidRPr="00C008EE">
        <w:rPr>
          <w:rFonts w:ascii="Times New Roman" w:hAnsi="Times New Roman" w:cs="Times New Roman"/>
          <w:sz w:val="24"/>
          <w:szCs w:val="24"/>
        </w:rPr>
        <w:t>NDEX</w:t>
      </w:r>
    </w:p>
    <w:p w14:paraId="2DC2A2BE" w14:textId="5F9B19A3" w:rsidR="003743E7" w:rsidRPr="00C008EE" w:rsidRDefault="003743E7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Preàmbul</w:t>
      </w:r>
    </w:p>
    <w:p w14:paraId="4110DE20" w14:textId="5F82EEA8" w:rsidR="00E52D49" w:rsidRPr="00C008EE" w:rsidRDefault="003F273A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Article</w:t>
      </w:r>
      <w:r w:rsidR="003743E7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Pr="00C008EE">
        <w:rPr>
          <w:rFonts w:ascii="Times New Roman" w:hAnsi="Times New Roman" w:cs="Times New Roman"/>
          <w:sz w:val="24"/>
          <w:szCs w:val="24"/>
        </w:rPr>
        <w:t>1. Objecte i àmbit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aplicació</w:t>
      </w:r>
    </w:p>
    <w:p w14:paraId="68324DF1" w14:textId="4D0493C2" w:rsidR="00B54192" w:rsidRPr="00C008EE" w:rsidRDefault="00B54192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Article</w:t>
      </w:r>
      <w:r w:rsidR="003743E7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Pr="00C008EE">
        <w:rPr>
          <w:rFonts w:ascii="Times New Roman" w:hAnsi="Times New Roman" w:cs="Times New Roman"/>
          <w:sz w:val="24"/>
          <w:szCs w:val="24"/>
        </w:rPr>
        <w:t xml:space="preserve">2. </w:t>
      </w:r>
      <w:r w:rsidR="008C5363" w:rsidRPr="00C008EE">
        <w:rPr>
          <w:rFonts w:ascii="Times New Roman" w:hAnsi="Times New Roman" w:cs="Times New Roman"/>
          <w:sz w:val="24"/>
          <w:szCs w:val="24"/>
        </w:rPr>
        <w:t>Impla</w:t>
      </w:r>
      <w:r w:rsidR="003743E7" w:rsidRPr="00C008EE">
        <w:rPr>
          <w:rFonts w:ascii="Times New Roman" w:hAnsi="Times New Roman" w:cs="Times New Roman"/>
          <w:sz w:val="24"/>
          <w:szCs w:val="24"/>
        </w:rPr>
        <w:t>ntació</w:t>
      </w:r>
      <w:r w:rsidR="008C5363" w:rsidRPr="00C008EE">
        <w:rPr>
          <w:rFonts w:ascii="Times New Roman" w:hAnsi="Times New Roman" w:cs="Times New Roman"/>
          <w:sz w:val="24"/>
          <w:szCs w:val="24"/>
        </w:rPr>
        <w:t xml:space="preserve"> dels </w:t>
      </w:r>
      <w:r w:rsidR="003743E7" w:rsidRPr="00C008EE">
        <w:rPr>
          <w:rFonts w:ascii="Times New Roman" w:hAnsi="Times New Roman" w:cs="Times New Roman"/>
          <w:sz w:val="24"/>
          <w:szCs w:val="24"/>
        </w:rPr>
        <w:t>i</w:t>
      </w:r>
      <w:r w:rsidR="008C5363" w:rsidRPr="00C008EE">
        <w:rPr>
          <w:rFonts w:ascii="Times New Roman" w:hAnsi="Times New Roman" w:cs="Times New Roman"/>
          <w:sz w:val="24"/>
          <w:szCs w:val="24"/>
        </w:rPr>
        <w:t>nstitu</w:t>
      </w:r>
      <w:r w:rsidR="003743E7" w:rsidRPr="00C008EE">
        <w:rPr>
          <w:rFonts w:ascii="Times New Roman" w:hAnsi="Times New Roman" w:cs="Times New Roman"/>
          <w:sz w:val="24"/>
          <w:szCs w:val="24"/>
        </w:rPr>
        <w:t>t</w:t>
      </w:r>
      <w:r w:rsidR="008C5363" w:rsidRPr="00C008EE">
        <w:rPr>
          <w:rFonts w:ascii="Times New Roman" w:hAnsi="Times New Roman" w:cs="Times New Roman"/>
          <w:sz w:val="24"/>
          <w:szCs w:val="24"/>
        </w:rPr>
        <w:t xml:space="preserve">s </w:t>
      </w:r>
      <w:r w:rsidR="003743E7" w:rsidRPr="00C008EE">
        <w:rPr>
          <w:rFonts w:ascii="Times New Roman" w:hAnsi="Times New Roman" w:cs="Times New Roman"/>
          <w:sz w:val="24"/>
          <w:szCs w:val="24"/>
        </w:rPr>
        <w:t>e</w:t>
      </w:r>
      <w:r w:rsidR="008C5363" w:rsidRPr="00C008EE">
        <w:rPr>
          <w:rFonts w:ascii="Times New Roman" w:hAnsi="Times New Roman" w:cs="Times New Roman"/>
          <w:sz w:val="24"/>
          <w:szCs w:val="24"/>
        </w:rPr>
        <w:t>scola</w:t>
      </w:r>
    </w:p>
    <w:p w14:paraId="7C28ADB7" w14:textId="14639AD4" w:rsidR="00311976" w:rsidRPr="00C008EE" w:rsidRDefault="003F273A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Article</w:t>
      </w:r>
      <w:r w:rsidR="003743E7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1D6311" w:rsidRPr="00C008EE">
        <w:rPr>
          <w:rFonts w:ascii="Times New Roman" w:hAnsi="Times New Roman" w:cs="Times New Roman"/>
          <w:sz w:val="24"/>
          <w:szCs w:val="24"/>
        </w:rPr>
        <w:t>3</w:t>
      </w:r>
      <w:r w:rsidRPr="00C008EE">
        <w:rPr>
          <w:rFonts w:ascii="Times New Roman" w:hAnsi="Times New Roman" w:cs="Times New Roman"/>
          <w:sz w:val="24"/>
          <w:szCs w:val="24"/>
        </w:rPr>
        <w:t xml:space="preserve">. Caràcter i ensenyaments dels </w:t>
      </w:r>
      <w:r w:rsidR="008A0241" w:rsidRPr="00C008EE">
        <w:rPr>
          <w:rFonts w:ascii="Times New Roman" w:hAnsi="Times New Roman" w:cs="Times New Roman"/>
          <w:sz w:val="24"/>
          <w:szCs w:val="24"/>
        </w:rPr>
        <w:t>i</w:t>
      </w:r>
      <w:r w:rsidRPr="00C008EE">
        <w:rPr>
          <w:rFonts w:ascii="Times New Roman" w:hAnsi="Times New Roman" w:cs="Times New Roman"/>
          <w:sz w:val="24"/>
          <w:szCs w:val="24"/>
        </w:rPr>
        <w:t xml:space="preserve">nstituts </w:t>
      </w:r>
      <w:r w:rsidR="008A0241" w:rsidRPr="00C008EE">
        <w:rPr>
          <w:rFonts w:ascii="Times New Roman" w:hAnsi="Times New Roman" w:cs="Times New Roman"/>
          <w:sz w:val="24"/>
          <w:szCs w:val="24"/>
        </w:rPr>
        <w:t>e</w:t>
      </w:r>
      <w:r w:rsidRPr="00C008EE">
        <w:rPr>
          <w:rFonts w:ascii="Times New Roman" w:hAnsi="Times New Roman" w:cs="Times New Roman"/>
          <w:sz w:val="24"/>
          <w:szCs w:val="24"/>
        </w:rPr>
        <w:t>scola</w:t>
      </w:r>
    </w:p>
    <w:p w14:paraId="3B0F4289" w14:textId="3C069722" w:rsidR="003F273A" w:rsidRPr="00C008EE" w:rsidRDefault="00D4124B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Article</w:t>
      </w:r>
      <w:r w:rsidR="003743E7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1D6311" w:rsidRPr="00C008EE">
        <w:rPr>
          <w:rFonts w:ascii="Times New Roman" w:hAnsi="Times New Roman" w:cs="Times New Roman"/>
          <w:sz w:val="24"/>
          <w:szCs w:val="24"/>
        </w:rPr>
        <w:t>4</w:t>
      </w:r>
      <w:r w:rsidRPr="00C008EE">
        <w:rPr>
          <w:rFonts w:ascii="Times New Roman" w:hAnsi="Times New Roman" w:cs="Times New Roman"/>
          <w:sz w:val="24"/>
          <w:szCs w:val="24"/>
        </w:rPr>
        <w:t xml:space="preserve">. </w:t>
      </w:r>
      <w:r w:rsidR="00C61E18" w:rsidRPr="00C008EE">
        <w:rPr>
          <w:rFonts w:ascii="Times New Roman" w:hAnsi="Times New Roman" w:cs="Times New Roman"/>
          <w:sz w:val="24"/>
          <w:szCs w:val="24"/>
        </w:rPr>
        <w:t>Òrgans unipersonals de govern</w:t>
      </w:r>
    </w:p>
    <w:p w14:paraId="75C99293" w14:textId="63E0C03A" w:rsidR="00C61E18" w:rsidRPr="00C008EE" w:rsidRDefault="00D4124B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Article</w:t>
      </w:r>
      <w:r w:rsidR="003743E7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1D6311" w:rsidRPr="00C008EE">
        <w:rPr>
          <w:rFonts w:ascii="Times New Roman" w:hAnsi="Times New Roman" w:cs="Times New Roman"/>
          <w:sz w:val="24"/>
          <w:szCs w:val="24"/>
        </w:rPr>
        <w:t>5</w:t>
      </w:r>
      <w:r w:rsidR="00C61E18" w:rsidRPr="00C008EE">
        <w:rPr>
          <w:rFonts w:ascii="Times New Roman" w:hAnsi="Times New Roman" w:cs="Times New Roman"/>
          <w:sz w:val="24"/>
          <w:szCs w:val="24"/>
        </w:rPr>
        <w:t xml:space="preserve">. Òrgans col·legiats de govern </w:t>
      </w:r>
    </w:p>
    <w:p w14:paraId="7C9808A6" w14:textId="091E500D" w:rsidR="00C61E18" w:rsidRPr="00C008EE" w:rsidRDefault="00D4124B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Article</w:t>
      </w:r>
      <w:r w:rsidR="003743E7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1D6311" w:rsidRPr="00C008EE">
        <w:rPr>
          <w:rFonts w:ascii="Times New Roman" w:hAnsi="Times New Roman" w:cs="Times New Roman"/>
          <w:sz w:val="24"/>
          <w:szCs w:val="24"/>
        </w:rPr>
        <w:t>6</w:t>
      </w:r>
      <w:r w:rsidR="00C61E18" w:rsidRPr="00C008EE">
        <w:rPr>
          <w:rFonts w:ascii="Times New Roman" w:hAnsi="Times New Roman" w:cs="Times New Roman"/>
          <w:sz w:val="24"/>
          <w:szCs w:val="24"/>
        </w:rPr>
        <w:t>. Òrgans de coordinació docent</w:t>
      </w:r>
    </w:p>
    <w:p w14:paraId="6AF1AE1B" w14:textId="7F1A219A" w:rsidR="00D130B2" w:rsidRPr="00C008EE" w:rsidRDefault="00D130B2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Article 7. Tutories</w:t>
      </w:r>
    </w:p>
    <w:p w14:paraId="1643E76E" w14:textId="05299CF4" w:rsidR="006114E5" w:rsidRPr="00C008EE" w:rsidRDefault="00E7018A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Article</w:t>
      </w:r>
      <w:r w:rsidR="003743E7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D130B2" w:rsidRPr="00C008EE">
        <w:rPr>
          <w:rFonts w:ascii="Times New Roman" w:hAnsi="Times New Roman" w:cs="Times New Roman"/>
          <w:sz w:val="24"/>
          <w:szCs w:val="24"/>
        </w:rPr>
        <w:t>8</w:t>
      </w:r>
      <w:r w:rsidR="00C240EC" w:rsidRPr="00C008EE">
        <w:rPr>
          <w:rFonts w:ascii="Times New Roman" w:hAnsi="Times New Roman" w:cs="Times New Roman"/>
          <w:sz w:val="24"/>
          <w:szCs w:val="24"/>
        </w:rPr>
        <w:t>. Altres figures de coordinació docent</w:t>
      </w:r>
    </w:p>
    <w:p w14:paraId="10EA5B9E" w14:textId="434FF99F" w:rsidR="006F1B08" w:rsidRPr="00C008EE" w:rsidRDefault="00E7018A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 xml:space="preserve">Article </w:t>
      </w:r>
      <w:r w:rsidR="00D130B2" w:rsidRPr="00C008EE">
        <w:rPr>
          <w:rFonts w:ascii="Times New Roman" w:hAnsi="Times New Roman" w:cs="Times New Roman"/>
          <w:sz w:val="24"/>
          <w:szCs w:val="24"/>
        </w:rPr>
        <w:t>9</w:t>
      </w:r>
      <w:r w:rsidR="006F1B08" w:rsidRPr="00C008EE">
        <w:rPr>
          <w:rFonts w:ascii="Times New Roman" w:hAnsi="Times New Roman" w:cs="Times New Roman"/>
          <w:sz w:val="24"/>
          <w:szCs w:val="24"/>
        </w:rPr>
        <w:t xml:space="preserve">. </w:t>
      </w:r>
      <w:r w:rsidR="008D06C2" w:rsidRPr="00C008EE">
        <w:rPr>
          <w:rFonts w:ascii="Times New Roman" w:hAnsi="Times New Roman" w:cs="Times New Roman"/>
          <w:sz w:val="24"/>
          <w:szCs w:val="24"/>
        </w:rPr>
        <w:t>Consell de delegades i delegats</w:t>
      </w:r>
    </w:p>
    <w:p w14:paraId="05AD7005" w14:textId="62F73798" w:rsidR="009D21F4" w:rsidRPr="00C008EE" w:rsidRDefault="00E7018A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Article</w:t>
      </w:r>
      <w:r w:rsidR="003743E7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D130B2" w:rsidRPr="00C008EE">
        <w:rPr>
          <w:rFonts w:ascii="Times New Roman" w:hAnsi="Times New Roman" w:cs="Times New Roman"/>
          <w:sz w:val="24"/>
          <w:szCs w:val="24"/>
        </w:rPr>
        <w:t>10</w:t>
      </w:r>
      <w:r w:rsidR="009D21F4" w:rsidRPr="00C008EE">
        <w:rPr>
          <w:rFonts w:ascii="Times New Roman" w:hAnsi="Times New Roman" w:cs="Times New Roman"/>
          <w:sz w:val="24"/>
          <w:szCs w:val="24"/>
        </w:rPr>
        <w:t xml:space="preserve">. </w:t>
      </w:r>
      <w:r w:rsidR="006114E5" w:rsidRPr="00C008EE">
        <w:rPr>
          <w:rFonts w:ascii="Times New Roman" w:hAnsi="Times New Roman" w:cs="Times New Roman"/>
          <w:sz w:val="24"/>
          <w:szCs w:val="24"/>
        </w:rPr>
        <w:t>Pro</w:t>
      </w:r>
      <w:r w:rsidR="00355C1A" w:rsidRPr="00C008EE">
        <w:rPr>
          <w:rFonts w:ascii="Times New Roman" w:hAnsi="Times New Roman" w:cs="Times New Roman"/>
          <w:sz w:val="24"/>
          <w:szCs w:val="24"/>
        </w:rPr>
        <w:t>jecte educatiu</w:t>
      </w:r>
    </w:p>
    <w:p w14:paraId="6AF96A19" w14:textId="5AFFD3A9" w:rsidR="00E7495B" w:rsidRPr="00C008EE" w:rsidRDefault="0041226A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Article</w:t>
      </w:r>
      <w:r w:rsidR="003743E7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Pr="00C008EE">
        <w:rPr>
          <w:rFonts w:ascii="Times New Roman" w:hAnsi="Times New Roman" w:cs="Times New Roman"/>
          <w:sz w:val="24"/>
          <w:szCs w:val="24"/>
        </w:rPr>
        <w:t>1</w:t>
      </w:r>
      <w:r w:rsidR="00D130B2" w:rsidRPr="00C008EE">
        <w:rPr>
          <w:rFonts w:ascii="Times New Roman" w:hAnsi="Times New Roman" w:cs="Times New Roman"/>
          <w:sz w:val="24"/>
          <w:szCs w:val="24"/>
        </w:rPr>
        <w:t>1</w:t>
      </w:r>
      <w:r w:rsidR="00E7495B" w:rsidRPr="00C008EE">
        <w:rPr>
          <w:rFonts w:ascii="Times New Roman" w:hAnsi="Times New Roman" w:cs="Times New Roman"/>
          <w:sz w:val="24"/>
          <w:szCs w:val="24"/>
        </w:rPr>
        <w:t>. Normes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E7495B" w:rsidRPr="00C008EE">
        <w:rPr>
          <w:rFonts w:ascii="Times New Roman" w:hAnsi="Times New Roman" w:cs="Times New Roman"/>
          <w:sz w:val="24"/>
          <w:szCs w:val="24"/>
        </w:rPr>
        <w:t>organització i funcionament</w:t>
      </w:r>
    </w:p>
    <w:p w14:paraId="3397AA9D" w14:textId="1293E45C" w:rsidR="00E7495B" w:rsidRPr="00C008EE" w:rsidRDefault="00757919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Article</w:t>
      </w:r>
      <w:r w:rsidR="003743E7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C155A5" w:rsidRPr="00C008EE">
        <w:rPr>
          <w:rFonts w:ascii="Times New Roman" w:hAnsi="Times New Roman" w:cs="Times New Roman"/>
          <w:sz w:val="24"/>
          <w:szCs w:val="24"/>
        </w:rPr>
        <w:t>1</w:t>
      </w:r>
      <w:r w:rsidR="00D130B2" w:rsidRPr="00C008EE">
        <w:rPr>
          <w:rFonts w:ascii="Times New Roman" w:hAnsi="Times New Roman" w:cs="Times New Roman"/>
          <w:sz w:val="24"/>
          <w:szCs w:val="24"/>
        </w:rPr>
        <w:t>2</w:t>
      </w:r>
      <w:r w:rsidR="00E7495B" w:rsidRPr="00C008EE">
        <w:rPr>
          <w:rFonts w:ascii="Times New Roman" w:hAnsi="Times New Roman" w:cs="Times New Roman"/>
          <w:sz w:val="24"/>
          <w:szCs w:val="24"/>
        </w:rPr>
        <w:t xml:space="preserve">. Programació general anual </w:t>
      </w:r>
    </w:p>
    <w:p w14:paraId="6717CADB" w14:textId="5B84AFF2" w:rsidR="00C4691C" w:rsidRPr="00C008EE" w:rsidRDefault="00757919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Article</w:t>
      </w:r>
      <w:r w:rsidR="003743E7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Pr="00C008EE">
        <w:rPr>
          <w:rFonts w:ascii="Times New Roman" w:hAnsi="Times New Roman" w:cs="Times New Roman"/>
          <w:sz w:val="24"/>
          <w:szCs w:val="24"/>
        </w:rPr>
        <w:t>1</w:t>
      </w:r>
      <w:r w:rsidR="00D130B2" w:rsidRPr="00C008EE">
        <w:rPr>
          <w:rFonts w:ascii="Times New Roman" w:hAnsi="Times New Roman" w:cs="Times New Roman"/>
          <w:sz w:val="24"/>
          <w:szCs w:val="24"/>
        </w:rPr>
        <w:t>3</w:t>
      </w:r>
      <w:r w:rsidR="00C4691C" w:rsidRPr="00C008EE">
        <w:rPr>
          <w:rFonts w:ascii="Times New Roman" w:hAnsi="Times New Roman" w:cs="Times New Roman"/>
          <w:sz w:val="24"/>
          <w:szCs w:val="24"/>
        </w:rPr>
        <w:t xml:space="preserve">. </w:t>
      </w:r>
      <w:r w:rsidR="008D06C2" w:rsidRPr="00C008EE">
        <w:rPr>
          <w:rFonts w:ascii="Times New Roman" w:hAnsi="Times New Roman" w:cs="Times New Roman"/>
          <w:sz w:val="24"/>
          <w:szCs w:val="24"/>
        </w:rPr>
        <w:t>Adscripció dels instituts escola</w:t>
      </w:r>
    </w:p>
    <w:p w14:paraId="2708F54A" w14:textId="173BD070" w:rsidR="008D06C2" w:rsidRPr="00C008EE" w:rsidRDefault="008D06C2" w:rsidP="008D06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Article 14. Manteniment, conservació i vigilància de les instal·lacions</w:t>
      </w:r>
    </w:p>
    <w:p w14:paraId="6CD12C41" w14:textId="77777777" w:rsidR="008D06C2" w:rsidRPr="00C008EE" w:rsidRDefault="008D06C2" w:rsidP="008D06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Article 15. Personal docent i personal no docent</w:t>
      </w:r>
    </w:p>
    <w:p w14:paraId="0C5EAC69" w14:textId="77777777" w:rsidR="008D06C2" w:rsidRPr="00C008EE" w:rsidRDefault="008D06C2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FDD29" w14:textId="641294C1" w:rsidR="00E049A1" w:rsidRPr="00C008EE" w:rsidRDefault="00E049A1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18E73" w14:textId="63229F8D" w:rsidR="00A46943" w:rsidRPr="00C008EE" w:rsidRDefault="00A46943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FD2E4" w14:textId="09404296" w:rsidR="00A46943" w:rsidRPr="00C008EE" w:rsidRDefault="00A46943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721D4" w14:textId="20E9715F" w:rsidR="00D4124B" w:rsidRPr="00C008EE" w:rsidRDefault="00D4124B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F1B8F" w14:textId="76C11E51" w:rsidR="00D4124B" w:rsidRPr="00C008EE" w:rsidRDefault="00D4124B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4F805" w14:textId="4767EF26" w:rsidR="00D4124B" w:rsidRPr="00C008EE" w:rsidRDefault="00D4124B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E5CEB" w14:textId="60F4103A" w:rsidR="001D61E6" w:rsidRPr="00C008EE" w:rsidRDefault="001D61E6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AA50D" w14:textId="77777777" w:rsidR="007337D5" w:rsidRPr="00C008EE" w:rsidRDefault="007337D5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F6C85" w14:textId="3499B0A6" w:rsidR="00742698" w:rsidRPr="00C008EE" w:rsidRDefault="003743E7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8EE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Preàmbul</w:t>
      </w:r>
    </w:p>
    <w:p w14:paraId="582DDDE9" w14:textId="111BE393" w:rsidR="003743E7" w:rsidRPr="00C008EE" w:rsidRDefault="003743E7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C008EE">
        <w:rPr>
          <w:rFonts w:ascii="Times New Roman" w:hAnsi="Times New Roman" w:cs="Times New Roman"/>
          <w:sz w:val="24"/>
          <w:szCs w:val="24"/>
          <w:lang w:val="ca-ES"/>
        </w:rPr>
        <w:t>La Conselleria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Educació, Cultura i Esport ha posat en funcionament, des del curs 2018-2019, diverses experiències de centres públics integrats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educació infantil, primària i secundària (a partir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ara, instituts escola) amb la finalitat de donar continuïtat a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escolarització de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alumnat dels centres públics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="001D1ABD"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educació 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infantil i primària en aquells contextos que, per la seua particularitat, ho exigien. Les necessitats de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alumnat i de les famílies són la prioritat i el focus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atenció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aquesta conselleria, per la qual cosa forma part del seu nucli de preceptes la voluntat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oferir noves vies de suport educatiu en aquells casos que la situació ho </w:t>
      </w:r>
      <w:proofErr w:type="spellStart"/>
      <w:r w:rsidRPr="00C008EE">
        <w:rPr>
          <w:rFonts w:ascii="Times New Roman" w:hAnsi="Times New Roman" w:cs="Times New Roman"/>
          <w:sz w:val="24"/>
          <w:szCs w:val="24"/>
          <w:lang w:val="ca-ES"/>
        </w:rPr>
        <w:t>demane</w:t>
      </w:r>
      <w:proofErr w:type="spellEnd"/>
      <w:r w:rsidRPr="00C008EE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72A71AF8" w14:textId="00F2B5C5" w:rsidR="003743E7" w:rsidRPr="00C008EE" w:rsidRDefault="003743E7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C008EE">
        <w:rPr>
          <w:rFonts w:ascii="Times New Roman" w:hAnsi="Times New Roman" w:cs="Times New Roman"/>
          <w:sz w:val="24"/>
          <w:szCs w:val="24"/>
          <w:lang w:val="ca-ES"/>
        </w:rPr>
        <w:t>Fins ara, tres han estat les línies principals per a la constitució, de manera experimental, dels instituts escola en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àmbit educatiu valencià:</w:t>
      </w:r>
    </w:p>
    <w:p w14:paraId="0FC28871" w14:textId="55DDA920" w:rsidR="003743E7" w:rsidRPr="00C008EE" w:rsidRDefault="003743E7" w:rsidP="008A0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C008EE">
        <w:rPr>
          <w:rFonts w:ascii="Times New Roman" w:hAnsi="Times New Roman" w:cs="Times New Roman"/>
          <w:sz w:val="24"/>
          <w:szCs w:val="24"/>
          <w:lang w:val="ca-ES"/>
        </w:rPr>
        <w:t>-La consecució de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equitat i la lluita contra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abandonament escolar prematur.</w:t>
      </w:r>
    </w:p>
    <w:p w14:paraId="34F923B4" w14:textId="77777777" w:rsidR="003743E7" w:rsidRPr="00C008EE" w:rsidRDefault="003743E7" w:rsidP="008A0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C008EE">
        <w:rPr>
          <w:rFonts w:ascii="Times New Roman" w:hAnsi="Times New Roman" w:cs="Times New Roman"/>
          <w:sz w:val="24"/>
          <w:szCs w:val="24"/>
          <w:lang w:val="ca-ES"/>
        </w:rPr>
        <w:t>-Les mesures contra el despoblament de les zones rurals.</w:t>
      </w:r>
    </w:p>
    <w:p w14:paraId="54DB8343" w14:textId="35A3969D" w:rsidR="003743E7" w:rsidRPr="00C008EE" w:rsidRDefault="003743E7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C008EE">
        <w:rPr>
          <w:rFonts w:ascii="Times New Roman" w:hAnsi="Times New Roman" w:cs="Times New Roman"/>
          <w:sz w:val="24"/>
          <w:szCs w:val="24"/>
          <w:lang w:val="ca-ES"/>
        </w:rPr>
        <w:t>-El reequilibri i la redistribució de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oferta educativa.</w:t>
      </w:r>
    </w:p>
    <w:p w14:paraId="6985E2C5" w14:textId="717476C3" w:rsidR="00A3399B" w:rsidRPr="00C008EE" w:rsidRDefault="003743E7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C008EE">
        <w:rPr>
          <w:rFonts w:ascii="Times New Roman" w:hAnsi="Times New Roman" w:cs="Times New Roman"/>
          <w:sz w:val="24"/>
          <w:szCs w:val="24"/>
          <w:lang w:val="ca-ES"/>
        </w:rPr>
        <w:t>Com a resultat de la primera línia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actuació, </w:t>
      </w:r>
      <w:r w:rsidR="00BA256E" w:rsidRPr="00C008EE">
        <w:rPr>
          <w:rFonts w:ascii="Times New Roman" w:hAnsi="Times New Roman" w:cs="Times New Roman"/>
          <w:sz w:val="24"/>
          <w:szCs w:val="24"/>
          <w:lang w:val="ca-ES"/>
        </w:rPr>
        <w:t>a partir del curs 18-19</w:t>
      </w:r>
      <w:r w:rsidR="00A77127" w:rsidRPr="00C008EE">
        <w:rPr>
          <w:rFonts w:ascii="Times New Roman" w:hAnsi="Times New Roman" w:cs="Times New Roman"/>
          <w:sz w:val="24"/>
          <w:szCs w:val="24"/>
          <w:lang w:val="ca-ES"/>
        </w:rPr>
        <w:t>,</w:t>
      </w:r>
      <w:r w:rsidR="00BA256E"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s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autoritzaren</w:t>
      </w:r>
      <w:r w:rsidR="00A77127"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els ensenyaments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educació secundària al CEIP Carlos Selma i al CEIP Guitarrista Tàrrega. Per la seua banda, amb la intenció de combatre el despoblament de les zones rurals, el CRA </w:t>
      </w:r>
      <w:proofErr w:type="spellStart"/>
      <w:r w:rsidRPr="00C008EE">
        <w:rPr>
          <w:rFonts w:ascii="Times New Roman" w:hAnsi="Times New Roman" w:cs="Times New Roman"/>
          <w:sz w:val="24"/>
          <w:szCs w:val="24"/>
          <w:lang w:val="ca-ES"/>
        </w:rPr>
        <w:t>Penyagolosa</w:t>
      </w:r>
      <w:proofErr w:type="spellEnd"/>
      <w:r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Atzeneta del Maestrat va començar a funcionar com a institut escola el curs 20-21. Així mateix, com a resultat de la combinació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aquest últim criteri i del criteri del reequilibri i redistribució de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oferta educativa, el curs 20-21 es va constituir com a institut escola el CEIP Francesc Carròs de la Font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en Carròs,</w:t>
      </w:r>
      <w:r w:rsidR="00A3399B"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 el curs 21-22 el CEIP José Alba de la Vilavella</w:t>
      </w:r>
      <w:r w:rsidR="00A77127"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 i el curs 22-23 el CEIP </w:t>
      </w:r>
      <w:proofErr w:type="spellStart"/>
      <w:r w:rsidR="00A77127" w:rsidRPr="00C008EE">
        <w:rPr>
          <w:rFonts w:ascii="Times New Roman" w:hAnsi="Times New Roman" w:cs="Times New Roman"/>
          <w:sz w:val="24"/>
          <w:szCs w:val="24"/>
          <w:lang w:val="ca-ES"/>
        </w:rPr>
        <w:t>Virgen</w:t>
      </w:r>
      <w:proofErr w:type="spellEnd"/>
      <w:r w:rsidR="00A77127"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 Pobre de Xal</w:t>
      </w:r>
      <w:r w:rsidR="00A41393" w:rsidRPr="00C008EE">
        <w:rPr>
          <w:rFonts w:ascii="Times New Roman" w:hAnsi="Times New Roman" w:cs="Times New Roman"/>
          <w:sz w:val="24"/>
          <w:szCs w:val="24"/>
          <w:lang w:val="ca-ES"/>
        </w:rPr>
        <w:t>ó</w:t>
      </w:r>
      <w:r w:rsidR="00A77127"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. </w:t>
      </w:r>
    </w:p>
    <w:p w14:paraId="44B22C5E" w14:textId="3CE7959A" w:rsidR="003743E7" w:rsidRPr="00C008EE" w:rsidRDefault="003743E7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C008EE">
        <w:rPr>
          <w:rFonts w:ascii="Times New Roman" w:hAnsi="Times New Roman" w:cs="Times New Roman"/>
          <w:sz w:val="24"/>
          <w:szCs w:val="24"/>
          <w:lang w:val="ca-ES"/>
        </w:rPr>
        <w:t>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altra banda, aquesta nova estructura organitzativa permet als centres línies de recerca centrades en la innovació pedagògica i els facilita el desenvolupament de la pràctica educativa des de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autonomia de gestió i la capacitat de tramitar els recursos propis.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objectiu, una vegada més, és que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alumnat </w:t>
      </w:r>
      <w:proofErr w:type="spellStart"/>
      <w:r w:rsidRPr="00C008EE">
        <w:rPr>
          <w:rFonts w:ascii="Times New Roman" w:hAnsi="Times New Roman" w:cs="Times New Roman"/>
          <w:sz w:val="24"/>
          <w:szCs w:val="24"/>
          <w:lang w:val="ca-ES"/>
        </w:rPr>
        <w:t>assolisca</w:t>
      </w:r>
      <w:proofErr w:type="spellEnd"/>
      <w:r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èxit escolar amb el suport de les famílies, la comunitat escolar i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administració educativa.</w:t>
      </w:r>
    </w:p>
    <w:p w14:paraId="025CE3E6" w14:textId="1718439A" w:rsidR="003743E7" w:rsidRPr="00C008EE" w:rsidRDefault="003743E7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C008EE">
        <w:rPr>
          <w:rFonts w:ascii="Times New Roman" w:hAnsi="Times New Roman" w:cs="Times New Roman"/>
          <w:sz w:val="24"/>
          <w:szCs w:val="24"/>
          <w:lang w:val="ca-ES"/>
        </w:rPr>
        <w:t>Els antecedents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aquest tipus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organització educativa integrada es poden trobar en alguns territoris de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estat que, durant els anys 30 del segle passat, treballaren, des de posicions de renovació pedagògica, per a erigir un model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educació secundària que </w:t>
      </w:r>
      <w:proofErr w:type="spellStart"/>
      <w:r w:rsidRPr="00C008EE">
        <w:rPr>
          <w:rFonts w:ascii="Times New Roman" w:hAnsi="Times New Roman" w:cs="Times New Roman"/>
          <w:sz w:val="24"/>
          <w:szCs w:val="24"/>
          <w:lang w:val="ca-ES"/>
        </w:rPr>
        <w:t>donara</w:t>
      </w:r>
      <w:proofErr w:type="spellEnd"/>
      <w:r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 continuïtat als ensenyaments instaurats en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educació primària, com una sort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implementació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habilitats, coneixements i recursos per a contribuir a la maduració personal i intel·lectual de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alumnat.</w:t>
      </w:r>
    </w:p>
    <w:p w14:paraId="409FA88D" w14:textId="25CFA99E" w:rsidR="003743E7" w:rsidRPr="00C008EE" w:rsidRDefault="003743E7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C008EE">
        <w:rPr>
          <w:rFonts w:ascii="Times New Roman" w:hAnsi="Times New Roman" w:cs="Times New Roman"/>
          <w:sz w:val="24"/>
          <w:szCs w:val="24"/>
          <w:lang w:val="ca-ES"/>
        </w:rPr>
        <w:t>En aquest sentit, i amb la intenció de crear un pont amb aquelles institucions pioneres i avantguardistes, amb el model dels instituts escola es posa en valor el concepte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ensenyament integral i s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emfasitzen les nocions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unió i cohesió a partir de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assumpció dels eixos següents: continuïtat, seguiment de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evolució de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alumnat, convivència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infants i adolescents, metodologies innovadores o versatilitat i polivalència en la pràctica docent.</w:t>
      </w:r>
    </w:p>
    <w:p w14:paraId="722A5E72" w14:textId="5BCFEBC5" w:rsidR="003743E7" w:rsidRPr="00C008EE" w:rsidRDefault="004F0F6B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C008EE">
        <w:rPr>
          <w:rFonts w:ascii="Times New Roman" w:hAnsi="Times New Roman" w:cs="Times New Roman"/>
          <w:sz w:val="24"/>
          <w:szCs w:val="24"/>
          <w:lang w:val="ca-ES"/>
        </w:rPr>
        <w:t>A més</w:t>
      </w:r>
      <w:r w:rsidR="003743E7"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, la filosofia organitzativa dels instituts escola ha de preveure un projecte educatiu únic per a totes les etapes, una oferta formativa de 2-3 anys fins a 16 anys que </w:t>
      </w:r>
      <w:proofErr w:type="spellStart"/>
      <w:r w:rsidR="003743E7" w:rsidRPr="00C008EE">
        <w:rPr>
          <w:rFonts w:ascii="Times New Roman" w:hAnsi="Times New Roman" w:cs="Times New Roman"/>
          <w:sz w:val="24"/>
          <w:szCs w:val="24"/>
          <w:lang w:val="ca-ES"/>
        </w:rPr>
        <w:t>incorpore</w:t>
      </w:r>
      <w:proofErr w:type="spellEnd"/>
      <w:r w:rsidR="003743E7" w:rsidRPr="00C008EE">
        <w:rPr>
          <w:rFonts w:ascii="Times New Roman" w:hAnsi="Times New Roman" w:cs="Times New Roman"/>
          <w:sz w:val="24"/>
          <w:szCs w:val="24"/>
          <w:lang w:val="ca-ES"/>
        </w:rPr>
        <w:t>, no només els ensenyaments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="003743E7"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infantil, primària i ESO, sinó també de 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cicles formatius </w:t>
      </w:r>
      <w:r w:rsidR="00C27A74"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de grau bàsic </w:t>
      </w:r>
      <w:r w:rsidR="003743E7"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en aquelles situacions en què 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la conselleria competent en matèria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educació </w:t>
      </w:r>
      <w:r w:rsidR="003743E7" w:rsidRPr="00C008EE">
        <w:rPr>
          <w:rFonts w:ascii="Times New Roman" w:hAnsi="Times New Roman" w:cs="Times New Roman"/>
          <w:sz w:val="24"/>
          <w:szCs w:val="24"/>
          <w:lang w:val="ca-ES"/>
        </w:rPr>
        <w:lastRenderedPageBreak/>
        <w:t xml:space="preserve">ho </w:t>
      </w:r>
      <w:proofErr w:type="spellStart"/>
      <w:r w:rsidR="003743E7" w:rsidRPr="00C008EE">
        <w:rPr>
          <w:rFonts w:ascii="Times New Roman" w:hAnsi="Times New Roman" w:cs="Times New Roman"/>
          <w:sz w:val="24"/>
          <w:szCs w:val="24"/>
          <w:lang w:val="ca-ES"/>
        </w:rPr>
        <w:t>considere</w:t>
      </w:r>
      <w:proofErr w:type="spellEnd"/>
      <w:r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="003743E7" w:rsidRPr="00C008EE">
        <w:rPr>
          <w:rFonts w:ascii="Times New Roman" w:hAnsi="Times New Roman" w:cs="Times New Roman"/>
          <w:sz w:val="24"/>
          <w:szCs w:val="24"/>
          <w:lang w:val="ca-ES"/>
        </w:rPr>
        <w:t>per les característiques del centre i del context, un edifici compartit o un complex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="003743E7" w:rsidRPr="00C008EE">
        <w:rPr>
          <w:rFonts w:ascii="Times New Roman" w:hAnsi="Times New Roman" w:cs="Times New Roman"/>
          <w:sz w:val="24"/>
          <w:szCs w:val="24"/>
          <w:lang w:val="ca-ES"/>
        </w:rPr>
        <w:t>edificis en un mateix recinte i uns espais adequats per a totes les edats escolaritzades.</w:t>
      </w:r>
    </w:p>
    <w:p w14:paraId="5DD91C09" w14:textId="76042B2A" w:rsidR="00E049A1" w:rsidRPr="00C008EE" w:rsidRDefault="003743E7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 xml:space="preserve">Per </w:t>
      </w:r>
      <w:r w:rsidR="004F0F6B" w:rsidRPr="00C008EE">
        <w:rPr>
          <w:rFonts w:ascii="Times New Roman" w:hAnsi="Times New Roman" w:cs="Times New Roman"/>
          <w:sz w:val="24"/>
          <w:szCs w:val="24"/>
        </w:rPr>
        <w:t xml:space="preserve">a </w:t>
      </w:r>
      <w:r w:rsidRPr="00C008EE">
        <w:rPr>
          <w:rFonts w:ascii="Times New Roman" w:hAnsi="Times New Roman" w:cs="Times New Roman"/>
          <w:sz w:val="24"/>
          <w:szCs w:val="24"/>
        </w:rPr>
        <w:t>tal fi, l</w:t>
      </w:r>
      <w:r w:rsidR="00C2059A" w:rsidRPr="00C008EE">
        <w:rPr>
          <w:rFonts w:ascii="Times New Roman" w:hAnsi="Times New Roman" w:cs="Times New Roman"/>
          <w:sz w:val="24"/>
          <w:szCs w:val="24"/>
        </w:rPr>
        <w:t>a Llei orgànica 2/2006, de 3 de maig,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E</w:t>
      </w:r>
      <w:r w:rsidR="00C2059A" w:rsidRPr="00C008EE">
        <w:rPr>
          <w:rFonts w:ascii="Times New Roman" w:hAnsi="Times New Roman" w:cs="Times New Roman"/>
          <w:sz w:val="24"/>
          <w:szCs w:val="24"/>
        </w:rPr>
        <w:t xml:space="preserve">ducació, </w:t>
      </w:r>
      <w:r w:rsidR="00D161E3" w:rsidRPr="00C008EE">
        <w:rPr>
          <w:rFonts w:ascii="Times New Roman" w:hAnsi="Times New Roman" w:cs="Times New Roman"/>
          <w:sz w:val="24"/>
          <w:szCs w:val="24"/>
        </w:rPr>
        <w:t xml:space="preserve">en la redacció actual, </w:t>
      </w:r>
      <w:r w:rsidR="00C2059A" w:rsidRPr="00C008EE">
        <w:rPr>
          <w:rFonts w:ascii="Times New Roman" w:hAnsi="Times New Roman" w:cs="Times New Roman"/>
          <w:sz w:val="24"/>
          <w:szCs w:val="24"/>
        </w:rPr>
        <w:t>disposa a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C2059A" w:rsidRPr="00C008EE">
        <w:rPr>
          <w:rFonts w:ascii="Times New Roman" w:hAnsi="Times New Roman" w:cs="Times New Roman"/>
          <w:sz w:val="24"/>
          <w:szCs w:val="24"/>
        </w:rPr>
        <w:t xml:space="preserve">article 107, apartat 5, </w:t>
      </w:r>
      <w:r w:rsidR="00512828" w:rsidRPr="00C008EE">
        <w:rPr>
          <w:rFonts w:ascii="Times New Roman" w:hAnsi="Times New Roman" w:cs="Times New Roman"/>
          <w:sz w:val="24"/>
          <w:szCs w:val="24"/>
        </w:rPr>
        <w:t xml:space="preserve">que les </w:t>
      </w:r>
      <w:r w:rsidR="001B0F3E" w:rsidRPr="00C008EE">
        <w:rPr>
          <w:rFonts w:ascii="Times New Roman" w:hAnsi="Times New Roman" w:cs="Times New Roman"/>
          <w:sz w:val="24"/>
          <w:szCs w:val="24"/>
        </w:rPr>
        <w:t>a</w:t>
      </w:r>
      <w:r w:rsidR="00512828" w:rsidRPr="00C008EE">
        <w:rPr>
          <w:rFonts w:ascii="Times New Roman" w:hAnsi="Times New Roman" w:cs="Times New Roman"/>
          <w:sz w:val="24"/>
          <w:szCs w:val="24"/>
        </w:rPr>
        <w:t xml:space="preserve">dministracions </w:t>
      </w:r>
      <w:r w:rsidR="001B0F3E" w:rsidRPr="00C008EE">
        <w:rPr>
          <w:rFonts w:ascii="Times New Roman" w:hAnsi="Times New Roman" w:cs="Times New Roman"/>
          <w:sz w:val="24"/>
          <w:szCs w:val="24"/>
        </w:rPr>
        <w:t>e</w:t>
      </w:r>
      <w:r w:rsidR="00512828" w:rsidRPr="00C008EE">
        <w:rPr>
          <w:rFonts w:ascii="Times New Roman" w:hAnsi="Times New Roman" w:cs="Times New Roman"/>
          <w:sz w:val="24"/>
          <w:szCs w:val="24"/>
        </w:rPr>
        <w:t>ducatives podran considerar centre educatiu, als efectes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512828" w:rsidRPr="00C008EE">
        <w:rPr>
          <w:rFonts w:ascii="Times New Roman" w:hAnsi="Times New Roman" w:cs="Times New Roman"/>
          <w:sz w:val="24"/>
          <w:szCs w:val="24"/>
        </w:rPr>
        <w:t>organització, gestió i administració,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512828" w:rsidRPr="00C008EE">
        <w:rPr>
          <w:rFonts w:ascii="Times New Roman" w:hAnsi="Times New Roman" w:cs="Times New Roman"/>
          <w:sz w:val="24"/>
          <w:szCs w:val="24"/>
        </w:rPr>
        <w:t>agrupació de centres públics ubicats en una àmbit territorial determinat.</w:t>
      </w:r>
      <w:r w:rsidR="001B0F3E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512828" w:rsidRPr="00C008EE">
        <w:rPr>
          <w:rFonts w:ascii="Times New Roman" w:hAnsi="Times New Roman" w:cs="Times New Roman"/>
          <w:sz w:val="24"/>
          <w:szCs w:val="24"/>
        </w:rPr>
        <w:t>També estableix, a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512828" w:rsidRPr="00C008EE">
        <w:rPr>
          <w:rFonts w:ascii="Times New Roman" w:hAnsi="Times New Roman" w:cs="Times New Roman"/>
          <w:sz w:val="24"/>
          <w:szCs w:val="24"/>
        </w:rPr>
        <w:t xml:space="preserve">article 111, </w:t>
      </w:r>
      <w:r w:rsidR="00714E11" w:rsidRPr="00C008EE">
        <w:rPr>
          <w:rFonts w:ascii="Times New Roman" w:hAnsi="Times New Roman" w:cs="Times New Roman"/>
          <w:sz w:val="24"/>
          <w:szCs w:val="24"/>
        </w:rPr>
        <w:t>apartat 5, que correspon a les Administracions Educatives determinar la denominació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714E11" w:rsidRPr="00C008EE">
        <w:rPr>
          <w:rFonts w:ascii="Times New Roman" w:hAnsi="Times New Roman" w:cs="Times New Roman"/>
          <w:sz w:val="24"/>
          <w:szCs w:val="24"/>
        </w:rPr>
        <w:t>aquells centres públics que oferisquen ensenyaments agrupats de manera diferent a la ordinària.</w:t>
      </w:r>
    </w:p>
    <w:p w14:paraId="21F481C5" w14:textId="51D35F4F" w:rsidR="0075233F" w:rsidRPr="00C008EE" w:rsidRDefault="001B0F3E" w:rsidP="008A0241">
      <w:pPr>
        <w:pStyle w:val="NormalWeb"/>
        <w:spacing w:after="160"/>
        <w:jc w:val="both"/>
        <w:rPr>
          <w:lang w:val="ca-ES"/>
        </w:rPr>
      </w:pPr>
      <w:r w:rsidRPr="00C008EE">
        <w:rPr>
          <w:lang w:val="ca-ES"/>
        </w:rPr>
        <w:t xml:space="preserve">La citada Llei </w:t>
      </w:r>
      <w:r w:rsidR="004F0F6B" w:rsidRPr="00C008EE">
        <w:rPr>
          <w:lang w:val="ca-ES"/>
        </w:rPr>
        <w:t>o</w:t>
      </w:r>
      <w:r w:rsidRPr="00C008EE">
        <w:rPr>
          <w:lang w:val="ca-ES"/>
        </w:rPr>
        <w:t>rgànica</w:t>
      </w:r>
      <w:r w:rsidR="000D6767" w:rsidRPr="00C008EE">
        <w:rPr>
          <w:lang w:val="ca-ES"/>
        </w:rPr>
        <w:t xml:space="preserve"> 2/2006</w:t>
      </w:r>
      <w:r w:rsidRPr="00C008EE">
        <w:rPr>
          <w:lang w:val="ca-ES"/>
        </w:rPr>
        <w:t xml:space="preserve"> estableix al Capítol II del Títol II que, per a fer efectiu el principi d</w:t>
      </w:r>
      <w:r w:rsidR="00081587" w:rsidRPr="00C008EE">
        <w:rPr>
          <w:lang w:val="ca-ES"/>
        </w:rPr>
        <w:t>’</w:t>
      </w:r>
      <w:r w:rsidRPr="00C008EE">
        <w:rPr>
          <w:lang w:val="ca-ES"/>
        </w:rPr>
        <w:t>igualtat en l</w:t>
      </w:r>
      <w:r w:rsidR="00081587" w:rsidRPr="00C008EE">
        <w:rPr>
          <w:lang w:val="ca-ES"/>
        </w:rPr>
        <w:t>’</w:t>
      </w:r>
      <w:r w:rsidRPr="00C008EE">
        <w:rPr>
          <w:lang w:val="ca-ES"/>
        </w:rPr>
        <w:t>exercici de l</w:t>
      </w:r>
      <w:r w:rsidR="00081587" w:rsidRPr="00C008EE">
        <w:rPr>
          <w:lang w:val="ca-ES"/>
        </w:rPr>
        <w:t>’</w:t>
      </w:r>
      <w:r w:rsidRPr="00C008EE">
        <w:rPr>
          <w:lang w:val="ca-ES"/>
        </w:rPr>
        <w:t>educació, les administracions públiques desenvoluparan accions de caràcter compensatori en relació amb les persones, grups i àmbits territorials en què es troben situacions desfavorables i proveiran els recursos econòmics i els suports precisos per a fer-ho efectiu. D</w:t>
      </w:r>
      <w:r w:rsidR="00081587" w:rsidRPr="00C008EE">
        <w:rPr>
          <w:lang w:val="ca-ES"/>
        </w:rPr>
        <w:t>’</w:t>
      </w:r>
      <w:r w:rsidRPr="00C008EE">
        <w:rPr>
          <w:lang w:val="ca-ES"/>
        </w:rPr>
        <w:t>acord amb això, el disseny de la política educativa ha d</w:t>
      </w:r>
      <w:r w:rsidR="00081587" w:rsidRPr="00C008EE">
        <w:rPr>
          <w:lang w:val="ca-ES"/>
        </w:rPr>
        <w:t>’</w:t>
      </w:r>
      <w:r w:rsidRPr="00C008EE">
        <w:rPr>
          <w:lang w:val="ca-ES"/>
        </w:rPr>
        <w:t>establir mesures compensatòries per tal de reforçar l</w:t>
      </w:r>
      <w:r w:rsidR="00081587" w:rsidRPr="00C008EE">
        <w:rPr>
          <w:lang w:val="ca-ES"/>
        </w:rPr>
        <w:t>’</w:t>
      </w:r>
      <w:r w:rsidRPr="00C008EE">
        <w:rPr>
          <w:lang w:val="ca-ES"/>
        </w:rPr>
        <w:t>acció del sistema educatiu, amb l</w:t>
      </w:r>
      <w:r w:rsidR="00081587" w:rsidRPr="00C008EE">
        <w:rPr>
          <w:lang w:val="ca-ES"/>
        </w:rPr>
        <w:t>’</w:t>
      </w:r>
      <w:r w:rsidRPr="00C008EE">
        <w:rPr>
          <w:lang w:val="ca-ES"/>
        </w:rPr>
        <w:t>objectiu d</w:t>
      </w:r>
      <w:r w:rsidR="00081587" w:rsidRPr="00C008EE">
        <w:rPr>
          <w:lang w:val="ca-ES"/>
        </w:rPr>
        <w:t>’</w:t>
      </w:r>
      <w:r w:rsidRPr="00C008EE">
        <w:rPr>
          <w:lang w:val="ca-ES"/>
        </w:rPr>
        <w:t>evitar desigualtats derivades de factors socials, econòmics, culturals, geogràfics, ètnics o d</w:t>
      </w:r>
      <w:r w:rsidR="00081587" w:rsidRPr="00C008EE">
        <w:rPr>
          <w:lang w:val="ca-ES"/>
        </w:rPr>
        <w:t>’</w:t>
      </w:r>
      <w:r w:rsidRPr="00C008EE">
        <w:rPr>
          <w:lang w:val="ca-ES"/>
        </w:rPr>
        <w:t>una altra índole. En aquest sentit, correspon a les administracions educatives l</w:t>
      </w:r>
      <w:r w:rsidR="00081587" w:rsidRPr="00C008EE">
        <w:rPr>
          <w:lang w:val="ca-ES"/>
        </w:rPr>
        <w:t>’</w:t>
      </w:r>
      <w:r w:rsidRPr="00C008EE">
        <w:rPr>
          <w:lang w:val="ca-ES"/>
        </w:rPr>
        <w:t>adopció de mesures singulars en aquells centres educatius o zones geogràfiques en les quals resulta necessària una intervenció educativa compensatòria per tal de garantir la igualtat d</w:t>
      </w:r>
      <w:r w:rsidR="00081587" w:rsidRPr="00C008EE">
        <w:rPr>
          <w:lang w:val="ca-ES"/>
        </w:rPr>
        <w:t>’</w:t>
      </w:r>
      <w:r w:rsidRPr="00C008EE">
        <w:rPr>
          <w:lang w:val="ca-ES"/>
        </w:rPr>
        <w:t>oportunitats.</w:t>
      </w:r>
    </w:p>
    <w:p w14:paraId="3C21014C" w14:textId="236D9AB0" w:rsidR="00C27A74" w:rsidRPr="00C008EE" w:rsidRDefault="0002567B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altra banda,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714E11" w:rsidRPr="00C008EE">
        <w:rPr>
          <w:rFonts w:ascii="Times New Roman" w:hAnsi="Times New Roman" w:cs="Times New Roman"/>
          <w:sz w:val="24"/>
          <w:szCs w:val="24"/>
        </w:rPr>
        <w:t xml:space="preserve">article 20 del Reial </w:t>
      </w:r>
      <w:r w:rsidR="004F0F6B" w:rsidRPr="00C008EE">
        <w:rPr>
          <w:rFonts w:ascii="Times New Roman" w:hAnsi="Times New Roman" w:cs="Times New Roman"/>
          <w:sz w:val="24"/>
          <w:szCs w:val="24"/>
        </w:rPr>
        <w:t>d</w:t>
      </w:r>
      <w:r w:rsidR="00714E11" w:rsidRPr="00C008EE">
        <w:rPr>
          <w:rFonts w:ascii="Times New Roman" w:hAnsi="Times New Roman" w:cs="Times New Roman"/>
          <w:sz w:val="24"/>
          <w:szCs w:val="24"/>
        </w:rPr>
        <w:t>ecret 132/2010, de 12 de febrer, pel qu</w:t>
      </w:r>
      <w:r w:rsidR="001B0F3E" w:rsidRPr="00C008EE">
        <w:rPr>
          <w:rFonts w:ascii="Times New Roman" w:hAnsi="Times New Roman" w:cs="Times New Roman"/>
          <w:sz w:val="24"/>
          <w:szCs w:val="24"/>
        </w:rPr>
        <w:t>al</w:t>
      </w:r>
      <w:r w:rsidR="00714E11" w:rsidRPr="00C008EE">
        <w:rPr>
          <w:rFonts w:ascii="Times New Roman" w:hAnsi="Times New Roman" w:cs="Times New Roman"/>
          <w:sz w:val="24"/>
          <w:szCs w:val="24"/>
        </w:rPr>
        <w:t xml:space="preserve"> s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714E11" w:rsidRPr="00C008EE">
        <w:rPr>
          <w:rFonts w:ascii="Times New Roman" w:hAnsi="Times New Roman" w:cs="Times New Roman"/>
          <w:sz w:val="24"/>
          <w:szCs w:val="24"/>
        </w:rPr>
        <w:t xml:space="preserve">estableixen els requisits mínims dels centres que impartisquen </w:t>
      </w:r>
      <w:r w:rsidR="00FA1E9E" w:rsidRPr="00C008EE">
        <w:rPr>
          <w:rFonts w:ascii="Times New Roman" w:hAnsi="Times New Roman" w:cs="Times New Roman"/>
          <w:sz w:val="24"/>
          <w:szCs w:val="24"/>
        </w:rPr>
        <w:t>els ensenyaments de segon cicle de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FA1E9E" w:rsidRPr="00C008EE">
        <w:rPr>
          <w:rFonts w:ascii="Times New Roman" w:hAnsi="Times New Roman" w:cs="Times New Roman"/>
          <w:sz w:val="24"/>
          <w:szCs w:val="24"/>
        </w:rPr>
        <w:t>educació infantil,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FA1E9E" w:rsidRPr="00C008EE">
        <w:rPr>
          <w:rFonts w:ascii="Times New Roman" w:hAnsi="Times New Roman" w:cs="Times New Roman"/>
          <w:sz w:val="24"/>
          <w:szCs w:val="24"/>
        </w:rPr>
        <w:t>educació primària i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FA1E9E" w:rsidRPr="00C008EE">
        <w:rPr>
          <w:rFonts w:ascii="Times New Roman" w:hAnsi="Times New Roman" w:cs="Times New Roman"/>
          <w:sz w:val="24"/>
          <w:szCs w:val="24"/>
        </w:rPr>
        <w:t>educació secundaria, disposa la flexibilització dels requisits mínims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FA1E9E" w:rsidRPr="00C008EE">
        <w:rPr>
          <w:rFonts w:ascii="Times New Roman" w:hAnsi="Times New Roman" w:cs="Times New Roman"/>
          <w:sz w:val="24"/>
          <w:szCs w:val="24"/>
        </w:rPr>
        <w:t>instal·lacions per als centres docents que imparteixen diferents ensenyaments en el mateix edifici o recinte escolar.</w:t>
      </w:r>
      <w:r w:rsidR="00023DBE" w:rsidRPr="00C008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8DC37" w14:textId="4863895C" w:rsidR="00C27A74" w:rsidRPr="00C008EE" w:rsidRDefault="00C27A74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Així mateix, la Conselleria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Educació, Cultura i Esport de la Comunitat Valenciana,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acord amb el que disposa el Decret 5/2019, de 16 de juny, del president de la Generalitat, pel qual es determinen el nombre i la denominació de les conselleries i les seues atribucions, t</w:t>
      </w:r>
      <w:r w:rsidR="002056F4" w:rsidRPr="00C008EE">
        <w:rPr>
          <w:rFonts w:ascii="Times New Roman" w:hAnsi="Times New Roman" w:cs="Times New Roman"/>
          <w:sz w:val="24"/>
          <w:szCs w:val="24"/>
        </w:rPr>
        <w:t>é</w:t>
      </w:r>
      <w:r w:rsidRPr="00C008EE">
        <w:rPr>
          <w:rFonts w:ascii="Times New Roman" w:hAnsi="Times New Roman" w:cs="Times New Roman"/>
          <w:sz w:val="24"/>
          <w:szCs w:val="24"/>
        </w:rPr>
        <w:t xml:space="preserve"> assignades les competències en relació a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ensenyament, constituint-se en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administració educativa competent de la Comunitat Valenciana, als efectes que prev</w:t>
      </w:r>
      <w:r w:rsidR="002056F4" w:rsidRPr="00C008EE">
        <w:rPr>
          <w:rFonts w:ascii="Times New Roman" w:hAnsi="Times New Roman" w:cs="Times New Roman"/>
          <w:sz w:val="24"/>
          <w:szCs w:val="24"/>
        </w:rPr>
        <w:t>eu</w:t>
      </w:r>
      <w:r w:rsidRPr="00C008EE">
        <w:rPr>
          <w:rFonts w:ascii="Times New Roman" w:hAnsi="Times New Roman" w:cs="Times New Roman"/>
          <w:sz w:val="24"/>
          <w:szCs w:val="24"/>
        </w:rPr>
        <w:t xml:space="preserve"> el conjunt de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ordenament jurídic vigent en matèria educativa. Per això,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acord amb el Decret 173/2020, de 13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octubre, del Consell, pel qual s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aprova el Reglament orgànic i funcional de la Conselleria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Educació, Cultura i Esport, té competència, entre altres, per a autoritzar els ensenyaments que s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imparteixen, adaptar la normativa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organització i funcionament i determinar la denominació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aquells centres públics que oferisquen ensenyaments agrupats de manera diferent a la ordinària.</w:t>
      </w:r>
    </w:p>
    <w:p w14:paraId="5F6C1F60" w14:textId="742182E7" w:rsidR="00DD0681" w:rsidRPr="00C008EE" w:rsidRDefault="004F0F6B" w:rsidP="008A0241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</w:pPr>
      <w:r w:rsidRPr="00C008EE">
        <w:rPr>
          <w:rFonts w:ascii="Times New Roman" w:eastAsia="Times New Roman" w:hAnsi="Times New Roman" w:cs="Times New Roman"/>
          <w:sz w:val="24"/>
          <w:szCs w:val="24"/>
          <w:lang w:eastAsia="ca-ES-valencia"/>
        </w:rPr>
        <w:t>Finalment,</w:t>
      </w:r>
      <w:r w:rsidR="00A3399B" w:rsidRPr="00C008EE">
        <w:rPr>
          <w:rFonts w:ascii="Times New Roman" w:eastAsia="Times New Roman" w:hAnsi="Times New Roman" w:cs="Times New Roman"/>
          <w:sz w:val="24"/>
          <w:szCs w:val="24"/>
          <w:lang w:eastAsia="ca-ES-valencia"/>
        </w:rPr>
        <w:t xml:space="preserve"> </w:t>
      </w:r>
      <w:r w:rsidR="00A3399B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l</w:t>
      </w:r>
      <w:r w:rsidR="00081587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’</w:t>
      </w:r>
      <w:r w:rsidR="00A3399B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organització dels col·legis d</w:t>
      </w:r>
      <w:r w:rsidR="00081587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’</w:t>
      </w:r>
      <w:r w:rsidR="00A3399B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educació infantil i primària està regulada pel Decret 253/2019, de 29 de novembre, del Consell, de regulació de l</w:t>
      </w:r>
      <w:r w:rsidR="00081587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’</w:t>
      </w:r>
      <w:r w:rsidR="00A3399B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organització i el funcionament dels centres públics que imparteixen ensenyaments d</w:t>
      </w:r>
      <w:r w:rsidR="00081587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’</w:t>
      </w:r>
      <w:r w:rsidR="00090EB8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e</w:t>
      </w:r>
      <w:r w:rsidR="00A3399B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 xml:space="preserve">ducació </w:t>
      </w:r>
      <w:r w:rsidR="00090EB8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i</w:t>
      </w:r>
      <w:r w:rsidR="00A3399B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nfantil o d</w:t>
      </w:r>
      <w:r w:rsidR="00081587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’</w:t>
      </w:r>
      <w:r w:rsidR="00090EB8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e</w:t>
      </w:r>
      <w:r w:rsidR="00A3399B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 xml:space="preserve">ducació </w:t>
      </w:r>
      <w:r w:rsidR="00090EB8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p</w:t>
      </w:r>
      <w:r w:rsidR="00A3399B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rimària. A l</w:t>
      </w:r>
      <w:r w:rsidR="00081587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’</w:t>
      </w:r>
      <w:r w:rsidR="00A3399B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article 7 s</w:t>
      </w:r>
      <w:r w:rsidR="00081587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’</w:t>
      </w:r>
      <w:r w:rsidR="00A3399B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indica que es podran autoritzar diferents tipus d</w:t>
      </w:r>
      <w:r w:rsidR="00081587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’</w:t>
      </w:r>
      <w:r w:rsidR="00A3399B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ensenyaments, no regulats per la citada norma. A més, assenyala la conselleria competent en matèria d</w:t>
      </w:r>
      <w:r w:rsidR="00081587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’</w:t>
      </w:r>
      <w:r w:rsidR="00A3399B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educació</w:t>
      </w:r>
      <w:r w:rsidR="00FD7A4A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,</w:t>
      </w:r>
      <w:r w:rsidR="00A3399B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 xml:space="preserve"> qu</w:t>
      </w:r>
      <w:r w:rsidR="002056F4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e</w:t>
      </w:r>
      <w:r w:rsidR="00A3399B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 xml:space="preserve"> autoritzarà aquests ensenyaments i adoptarà les </w:t>
      </w:r>
      <w:r w:rsidR="00A3399B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lastRenderedPageBreak/>
        <w:t>mesures necessàries per a la posada en marxa d</w:t>
      </w:r>
      <w:r w:rsidR="00081587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’</w:t>
      </w:r>
      <w:r w:rsidR="00A3399B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aquests, particularment la dotació de professorat i d</w:t>
      </w:r>
      <w:r w:rsidR="00081587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’</w:t>
      </w:r>
      <w:r w:rsidR="00A3399B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 xml:space="preserve">altres recursos materials i tècnics. </w:t>
      </w:r>
      <w:r w:rsidR="003B633A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Així mateix, la regulació de</w:t>
      </w:r>
      <w:r w:rsidR="00425582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 xml:space="preserve"> </w:t>
      </w:r>
      <w:r w:rsidR="003B633A" w:rsidRPr="00C008EE">
        <w:rPr>
          <w:rFonts w:ascii="Times New Roman" w:hAnsi="Times New Roman" w:cs="Times New Roman"/>
          <w:sz w:val="24"/>
          <w:szCs w:val="24"/>
        </w:rPr>
        <w:t>l’organització i el funcionament dels centres públics que imparteixen ensenyaments d’educació secundària obligatòria, batxillerat i formació professional està determinada al Decret 252/2019, de 29 de novembre, del Consell, de regulació de l’organització i el funcionament dels centres públics que imparteixen ensenyaments d’educació secundària obligatòria, batxillerat i formació professional.</w:t>
      </w:r>
    </w:p>
    <w:p w14:paraId="1143A254" w14:textId="193C1F6E" w:rsidR="004176F3" w:rsidRPr="00C008EE" w:rsidRDefault="00D5390D" w:rsidP="008A0241">
      <w:pPr>
        <w:spacing w:before="100" w:beforeAutospacing="1" w:after="11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Analitzats els resultats </w:t>
      </w:r>
      <w:r w:rsidR="00F15175" w:rsidRPr="00C008EE">
        <w:rPr>
          <w:rFonts w:ascii="Times New Roman" w:hAnsi="Times New Roman" w:cs="Times New Roman"/>
          <w:sz w:val="24"/>
          <w:szCs w:val="24"/>
        </w:rPr>
        <w:t>d</w:t>
      </w:r>
      <w:r w:rsidR="001B0F3E" w:rsidRPr="00C008EE">
        <w:rPr>
          <w:rFonts w:ascii="Times New Roman" w:hAnsi="Times New Roman" w:cs="Times New Roman"/>
          <w:sz w:val="24"/>
          <w:szCs w:val="24"/>
        </w:rPr>
        <w:t>e les</w:t>
      </w:r>
      <w:r w:rsidR="00F15175" w:rsidRPr="00C008EE">
        <w:rPr>
          <w:rFonts w:ascii="Times New Roman" w:hAnsi="Times New Roman" w:cs="Times New Roman"/>
          <w:sz w:val="24"/>
          <w:szCs w:val="24"/>
        </w:rPr>
        <w:t xml:space="preserve"> experiències</w:t>
      </w:r>
      <w:r w:rsidR="001B0F3E" w:rsidRPr="00C008EE">
        <w:rPr>
          <w:rFonts w:ascii="Times New Roman" w:hAnsi="Times New Roman" w:cs="Times New Roman"/>
          <w:sz w:val="24"/>
          <w:szCs w:val="24"/>
        </w:rPr>
        <w:t xml:space="preserve"> desenvolupades </w:t>
      </w:r>
      <w:r w:rsidR="001B0F3E"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al CRA del </w:t>
      </w:r>
      <w:proofErr w:type="spellStart"/>
      <w:r w:rsidR="001B0F3E" w:rsidRPr="00C008EE">
        <w:rPr>
          <w:rFonts w:ascii="Times New Roman" w:hAnsi="Times New Roman" w:cs="Times New Roman"/>
          <w:sz w:val="24"/>
          <w:szCs w:val="24"/>
          <w:lang w:val="ca-ES"/>
        </w:rPr>
        <w:t>Penyagolosa</w:t>
      </w:r>
      <w:proofErr w:type="spellEnd"/>
      <w:r w:rsidR="001B0F3E"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="001B0F3E" w:rsidRPr="00C008EE">
        <w:rPr>
          <w:rFonts w:ascii="Times New Roman" w:hAnsi="Times New Roman" w:cs="Times New Roman"/>
          <w:sz w:val="24"/>
          <w:szCs w:val="24"/>
          <w:lang w:val="ca-ES"/>
        </w:rPr>
        <w:t>Atzeneta del Maestrat, al CEIP Maestro Carlos Selma de Castelló de la Plana, al CEIP Guitarrista Tàrrega de Castelló de la Plana, al CEIP Don José Alba de la Vilavella i al CEIP Francesc Carròs de La Font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="001B0F3E" w:rsidRPr="00C008EE">
        <w:rPr>
          <w:rFonts w:ascii="Times New Roman" w:hAnsi="Times New Roman" w:cs="Times New Roman"/>
          <w:sz w:val="24"/>
          <w:szCs w:val="24"/>
          <w:lang w:val="ca-ES"/>
        </w:rPr>
        <w:t>En Carròs,</w:t>
      </w:r>
      <w:r w:rsidR="00B16EDE" w:rsidRPr="00C008EE">
        <w:rPr>
          <w:rFonts w:ascii="Times New Roman" w:hAnsi="Times New Roman" w:cs="Times New Roman"/>
          <w:sz w:val="24"/>
          <w:szCs w:val="24"/>
        </w:rPr>
        <w:t xml:space="preserve"> i</w:t>
      </w:r>
      <w:r w:rsidR="001B0F3E" w:rsidRPr="00C008EE">
        <w:rPr>
          <w:rFonts w:ascii="Times New Roman" w:hAnsi="Times New Roman" w:cs="Times New Roman"/>
          <w:sz w:val="24"/>
          <w:szCs w:val="24"/>
        </w:rPr>
        <w:t xml:space="preserve"> tenint en compte</w:t>
      </w:r>
      <w:r w:rsidR="00B16EDE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1B0F3E" w:rsidRPr="00C008EE">
        <w:rPr>
          <w:rFonts w:ascii="Times New Roman" w:hAnsi="Times New Roman" w:cs="Times New Roman"/>
          <w:sz w:val="24"/>
          <w:szCs w:val="24"/>
        </w:rPr>
        <w:t xml:space="preserve">la </w:t>
      </w:r>
      <w:r w:rsidR="00B16EDE" w:rsidRPr="00C008EE">
        <w:rPr>
          <w:rFonts w:ascii="Times New Roman" w:hAnsi="Times New Roman" w:cs="Times New Roman"/>
          <w:sz w:val="24"/>
          <w:szCs w:val="24"/>
        </w:rPr>
        <w:t xml:space="preserve">demanda </w:t>
      </w:r>
      <w:r w:rsidR="001B0F3E" w:rsidRPr="00C008EE">
        <w:rPr>
          <w:rFonts w:ascii="Times New Roman" w:hAnsi="Times New Roman" w:cs="Times New Roman"/>
          <w:sz w:val="24"/>
          <w:szCs w:val="24"/>
        </w:rPr>
        <w:t xml:space="preserve">generada </w:t>
      </w:r>
      <w:r w:rsidR="00B16EDE" w:rsidRPr="00C008EE">
        <w:rPr>
          <w:rFonts w:ascii="Times New Roman" w:hAnsi="Times New Roman" w:cs="Times New Roman"/>
          <w:sz w:val="24"/>
          <w:szCs w:val="24"/>
        </w:rPr>
        <w:t>en altres nuclis de característiques semblants, s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B16EDE" w:rsidRPr="00C008EE">
        <w:rPr>
          <w:rFonts w:ascii="Times New Roman" w:hAnsi="Times New Roman" w:cs="Times New Roman"/>
          <w:sz w:val="24"/>
          <w:szCs w:val="24"/>
        </w:rPr>
        <w:t xml:space="preserve">ha </w:t>
      </w:r>
      <w:r w:rsidR="00F15175" w:rsidRPr="00C008EE">
        <w:rPr>
          <w:rFonts w:ascii="Times New Roman" w:hAnsi="Times New Roman" w:cs="Times New Roman"/>
          <w:sz w:val="24"/>
          <w:szCs w:val="24"/>
        </w:rPr>
        <w:t>considerat</w:t>
      </w:r>
      <w:r w:rsidR="00475F4D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C924E0" w:rsidRPr="00C008EE">
        <w:rPr>
          <w:rFonts w:ascii="Times New Roman" w:hAnsi="Times New Roman" w:cs="Times New Roman"/>
          <w:sz w:val="24"/>
          <w:szCs w:val="24"/>
        </w:rPr>
        <w:t xml:space="preserve">oportuna i </w:t>
      </w:r>
      <w:r w:rsidR="00475F4D" w:rsidRPr="00C008EE">
        <w:rPr>
          <w:rFonts w:ascii="Times New Roman" w:hAnsi="Times New Roman" w:cs="Times New Roman"/>
          <w:sz w:val="24"/>
          <w:szCs w:val="24"/>
        </w:rPr>
        <w:t>necessària</w:t>
      </w:r>
      <w:r w:rsidR="00F15175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B16EDE" w:rsidRPr="00C008EE">
        <w:rPr>
          <w:rFonts w:ascii="Times New Roman" w:hAnsi="Times New Roman" w:cs="Times New Roman"/>
          <w:sz w:val="24"/>
          <w:szCs w:val="24"/>
        </w:rPr>
        <w:t>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B16EDE" w:rsidRPr="00C008EE">
        <w:rPr>
          <w:rFonts w:ascii="Times New Roman" w:hAnsi="Times New Roman" w:cs="Times New Roman"/>
          <w:sz w:val="24"/>
          <w:szCs w:val="24"/>
        </w:rPr>
        <w:t>aprovació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B16EDE" w:rsidRPr="00C008EE">
        <w:rPr>
          <w:rFonts w:ascii="Times New Roman" w:hAnsi="Times New Roman" w:cs="Times New Roman"/>
          <w:sz w:val="24"/>
          <w:szCs w:val="24"/>
        </w:rPr>
        <w:t>una ordre que dispose la implantació i re</w:t>
      </w:r>
      <w:r w:rsidR="003B633A" w:rsidRPr="00C008EE">
        <w:rPr>
          <w:rFonts w:ascii="Times New Roman" w:hAnsi="Times New Roman" w:cs="Times New Roman"/>
          <w:sz w:val="24"/>
          <w:szCs w:val="24"/>
        </w:rPr>
        <w:t xml:space="preserve">glamentació </w:t>
      </w:r>
      <w:r w:rsidR="00B16EDE" w:rsidRPr="00C008EE">
        <w:rPr>
          <w:rFonts w:ascii="Times New Roman" w:hAnsi="Times New Roman" w:cs="Times New Roman"/>
          <w:sz w:val="24"/>
          <w:szCs w:val="24"/>
        </w:rPr>
        <w:t>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C924E0" w:rsidRPr="00C008EE">
        <w:rPr>
          <w:rFonts w:ascii="Times New Roman" w:hAnsi="Times New Roman" w:cs="Times New Roman"/>
          <w:sz w:val="24"/>
          <w:szCs w:val="24"/>
        </w:rPr>
        <w:t xml:space="preserve">aquest tipus de centres </w:t>
      </w:r>
      <w:r w:rsidR="00B16EDE" w:rsidRPr="00C008EE">
        <w:rPr>
          <w:rFonts w:ascii="Times New Roman" w:hAnsi="Times New Roman" w:cs="Times New Roman"/>
          <w:sz w:val="24"/>
          <w:szCs w:val="24"/>
        </w:rPr>
        <w:t>a la Comunitat Valenciana.</w:t>
      </w:r>
    </w:p>
    <w:p w14:paraId="71C20599" w14:textId="243AA7E9" w:rsidR="008A0241" w:rsidRPr="00C008EE" w:rsidRDefault="008A0241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  <w:lang w:val="ca-ES"/>
        </w:rPr>
        <w:t>Per això, vista la proposta del director general de Centres Docents, de conformitat amb aquesta, amb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informe de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Advocacia General; després de la negociació amb les persones representants de les treballadores i els treballadors; amb el dictamen preceptiu del Consell Escolar de la Comunitat Valenciana; </w:t>
      </w:r>
      <w:r w:rsidR="00425582" w:rsidRPr="00C008EE">
        <w:rPr>
          <w:rFonts w:ascii="Times New Roman" w:hAnsi="Times New Roman" w:cs="Times New Roman"/>
          <w:sz w:val="24"/>
          <w:szCs w:val="24"/>
          <w:lang w:val="ca-ES"/>
        </w:rPr>
        <w:t>oït/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conforme el Consell Jurídic Consultiu de la Comunitat Valenciana, en exercici de la potestat reglamentària atribuïda per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article 28.e) de la Llei 5/1983, de 30 de desembre, del Consell i en virtut de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atribució de competències efectuada en el Decret 5/2019, de 16 de juny, del president de la Generalitat, pel qual determina el nombre i la denominació de les conselleries, i les seues atribucions, </w:t>
      </w:r>
      <w:r w:rsidRPr="00C008EE">
        <w:rPr>
          <w:rFonts w:ascii="Times New Roman" w:hAnsi="Times New Roman" w:cs="Times New Roman"/>
          <w:sz w:val="24"/>
          <w:szCs w:val="24"/>
        </w:rPr>
        <w:t>i amb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informe previ de les conselleries competents en matèria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hisenda i administració pública</w:t>
      </w:r>
      <w:r w:rsidR="00290A95" w:rsidRPr="00C008EE">
        <w:rPr>
          <w:rFonts w:ascii="Times New Roman" w:hAnsi="Times New Roman" w:cs="Times New Roman"/>
          <w:sz w:val="24"/>
          <w:szCs w:val="24"/>
        </w:rPr>
        <w:t xml:space="preserve"> i de les facultats atorgades per l</w:t>
      </w:r>
      <w:r w:rsidR="002056F4" w:rsidRPr="00C008EE">
        <w:rPr>
          <w:rFonts w:ascii="Times New Roman" w:hAnsi="Times New Roman" w:cs="Times New Roman"/>
          <w:sz w:val="24"/>
          <w:szCs w:val="24"/>
        </w:rPr>
        <w:t>a</w:t>
      </w:r>
      <w:r w:rsidR="00290A95" w:rsidRPr="00C008EE">
        <w:rPr>
          <w:rFonts w:ascii="Times New Roman" w:hAnsi="Times New Roman" w:cs="Times New Roman"/>
          <w:sz w:val="24"/>
          <w:szCs w:val="24"/>
        </w:rPr>
        <w:t xml:space="preserve"> Disposició Final Tercera dels Decret</w:t>
      </w:r>
      <w:r w:rsidR="002056F4" w:rsidRPr="00C008EE">
        <w:rPr>
          <w:rFonts w:ascii="Times New Roman" w:hAnsi="Times New Roman" w:cs="Times New Roman"/>
          <w:sz w:val="24"/>
          <w:szCs w:val="24"/>
        </w:rPr>
        <w:t>s</w:t>
      </w:r>
      <w:r w:rsidR="00290A95" w:rsidRPr="00C008EE">
        <w:rPr>
          <w:rFonts w:ascii="Times New Roman" w:hAnsi="Times New Roman" w:cs="Times New Roman"/>
          <w:sz w:val="24"/>
          <w:szCs w:val="24"/>
        </w:rPr>
        <w:t xml:space="preserve"> 252/2019 i 253/2019, de 29 de novembre, del Consell</w:t>
      </w:r>
    </w:p>
    <w:p w14:paraId="33F4E4D0" w14:textId="3761AB5B" w:rsidR="007337D5" w:rsidRPr="00C008EE" w:rsidRDefault="008A0241" w:rsidP="007337D5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  <w:lang w:val="ca-ES"/>
        </w:rPr>
      </w:pPr>
      <w:r w:rsidRPr="00C008EE">
        <w:rPr>
          <w:rFonts w:ascii="Times New Roman" w:hAnsi="Times New Roman" w:cs="Times New Roman"/>
          <w:sz w:val="24"/>
          <w:szCs w:val="24"/>
          <w:lang w:val="ca-ES"/>
        </w:rPr>
        <w:t>ORDENE</w:t>
      </w:r>
    </w:p>
    <w:p w14:paraId="41A43212" w14:textId="65673DEF" w:rsidR="008401F1" w:rsidRPr="00C008EE" w:rsidRDefault="008401F1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8EE">
        <w:rPr>
          <w:rFonts w:ascii="Times New Roman" w:hAnsi="Times New Roman" w:cs="Times New Roman"/>
          <w:b/>
          <w:bCs/>
          <w:sz w:val="24"/>
          <w:szCs w:val="24"/>
        </w:rPr>
        <w:t>Article</w:t>
      </w:r>
      <w:r w:rsidR="001B0F3E" w:rsidRPr="00C00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08EE">
        <w:rPr>
          <w:rFonts w:ascii="Times New Roman" w:hAnsi="Times New Roman" w:cs="Times New Roman"/>
          <w:b/>
          <w:bCs/>
          <w:sz w:val="24"/>
          <w:szCs w:val="24"/>
        </w:rPr>
        <w:t>1. Objecte i àmbit d</w:t>
      </w:r>
      <w:r w:rsidR="00081587" w:rsidRPr="00C008EE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C008EE">
        <w:rPr>
          <w:rFonts w:ascii="Times New Roman" w:hAnsi="Times New Roman" w:cs="Times New Roman"/>
          <w:b/>
          <w:bCs/>
          <w:sz w:val="24"/>
          <w:szCs w:val="24"/>
        </w:rPr>
        <w:t>aplicació</w:t>
      </w:r>
    </w:p>
    <w:p w14:paraId="71319183" w14:textId="722D76C4" w:rsidR="008401F1" w:rsidRPr="00C008EE" w:rsidRDefault="008401F1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Aquesta ordre t</w:t>
      </w:r>
      <w:r w:rsidR="001B0F3E" w:rsidRPr="00C008EE">
        <w:rPr>
          <w:rFonts w:ascii="Times New Roman" w:hAnsi="Times New Roman" w:cs="Times New Roman"/>
          <w:sz w:val="24"/>
          <w:szCs w:val="24"/>
        </w:rPr>
        <w:t>é</w:t>
      </w:r>
      <w:r w:rsidRPr="00C008EE">
        <w:rPr>
          <w:rFonts w:ascii="Times New Roman" w:hAnsi="Times New Roman" w:cs="Times New Roman"/>
          <w:sz w:val="24"/>
          <w:szCs w:val="24"/>
        </w:rPr>
        <w:t xml:space="preserve"> per objecte </w:t>
      </w:r>
      <w:r w:rsidR="00023DBE" w:rsidRPr="00C008EE">
        <w:rPr>
          <w:rFonts w:ascii="Times New Roman" w:hAnsi="Times New Roman" w:cs="Times New Roman"/>
          <w:sz w:val="24"/>
          <w:szCs w:val="24"/>
        </w:rPr>
        <w:t xml:space="preserve">la implantació i regulació dels centres que </w:t>
      </w:r>
      <w:r w:rsidR="00702EFB" w:rsidRPr="00C008EE">
        <w:rPr>
          <w:rFonts w:ascii="Times New Roman" w:hAnsi="Times New Roman" w:cs="Times New Roman"/>
          <w:sz w:val="24"/>
          <w:szCs w:val="24"/>
        </w:rPr>
        <w:t>integren el</w:t>
      </w:r>
      <w:r w:rsidR="002056F4" w:rsidRPr="00C008EE">
        <w:rPr>
          <w:rFonts w:ascii="Times New Roman" w:hAnsi="Times New Roman" w:cs="Times New Roman"/>
          <w:sz w:val="24"/>
          <w:szCs w:val="24"/>
        </w:rPr>
        <w:t>s</w:t>
      </w:r>
      <w:r w:rsidR="00702EFB" w:rsidRPr="00C008EE">
        <w:rPr>
          <w:rFonts w:ascii="Times New Roman" w:hAnsi="Times New Roman" w:cs="Times New Roman"/>
          <w:sz w:val="24"/>
          <w:szCs w:val="24"/>
        </w:rPr>
        <w:t xml:space="preserve"> ensenyaments de </w:t>
      </w:r>
      <w:r w:rsidR="00090EB8" w:rsidRPr="00C008EE">
        <w:rPr>
          <w:rFonts w:ascii="Times New Roman" w:hAnsi="Times New Roman" w:cs="Times New Roman"/>
          <w:sz w:val="24"/>
          <w:szCs w:val="24"/>
        </w:rPr>
        <w:t>e</w:t>
      </w:r>
      <w:r w:rsidR="00702EFB" w:rsidRPr="00C008EE">
        <w:rPr>
          <w:rFonts w:ascii="Times New Roman" w:hAnsi="Times New Roman" w:cs="Times New Roman"/>
          <w:sz w:val="24"/>
          <w:szCs w:val="24"/>
        </w:rPr>
        <w:t xml:space="preserve">ducació </w:t>
      </w:r>
      <w:r w:rsidR="00090EB8" w:rsidRPr="00C008EE">
        <w:rPr>
          <w:rFonts w:ascii="Times New Roman" w:hAnsi="Times New Roman" w:cs="Times New Roman"/>
          <w:sz w:val="24"/>
          <w:szCs w:val="24"/>
        </w:rPr>
        <w:t>i</w:t>
      </w:r>
      <w:r w:rsidR="00702EFB" w:rsidRPr="00C008EE">
        <w:rPr>
          <w:rFonts w:ascii="Times New Roman" w:hAnsi="Times New Roman" w:cs="Times New Roman"/>
          <w:sz w:val="24"/>
          <w:szCs w:val="24"/>
        </w:rPr>
        <w:t xml:space="preserve">nfantil, </w:t>
      </w:r>
      <w:r w:rsidR="00090EB8" w:rsidRPr="00C008EE">
        <w:rPr>
          <w:rFonts w:ascii="Times New Roman" w:hAnsi="Times New Roman" w:cs="Times New Roman"/>
          <w:sz w:val="24"/>
          <w:szCs w:val="24"/>
        </w:rPr>
        <w:t>e</w:t>
      </w:r>
      <w:r w:rsidR="00702EFB" w:rsidRPr="00C008EE">
        <w:rPr>
          <w:rFonts w:ascii="Times New Roman" w:hAnsi="Times New Roman" w:cs="Times New Roman"/>
          <w:sz w:val="24"/>
          <w:szCs w:val="24"/>
        </w:rPr>
        <w:t xml:space="preserve">ducació </w:t>
      </w:r>
      <w:r w:rsidR="00090EB8" w:rsidRPr="00C008EE">
        <w:rPr>
          <w:rFonts w:ascii="Times New Roman" w:hAnsi="Times New Roman" w:cs="Times New Roman"/>
          <w:sz w:val="24"/>
          <w:szCs w:val="24"/>
        </w:rPr>
        <w:t>p</w:t>
      </w:r>
      <w:r w:rsidR="00702EFB" w:rsidRPr="00C008EE">
        <w:rPr>
          <w:rFonts w:ascii="Times New Roman" w:hAnsi="Times New Roman" w:cs="Times New Roman"/>
          <w:sz w:val="24"/>
          <w:szCs w:val="24"/>
        </w:rPr>
        <w:t xml:space="preserve">rimària i </w:t>
      </w:r>
      <w:r w:rsidR="00090EB8" w:rsidRPr="00C008EE">
        <w:rPr>
          <w:rFonts w:ascii="Times New Roman" w:hAnsi="Times New Roman" w:cs="Times New Roman"/>
          <w:sz w:val="24"/>
          <w:szCs w:val="24"/>
        </w:rPr>
        <w:t>e</w:t>
      </w:r>
      <w:r w:rsidR="00702EFB" w:rsidRPr="00C008EE">
        <w:rPr>
          <w:rFonts w:ascii="Times New Roman" w:hAnsi="Times New Roman" w:cs="Times New Roman"/>
          <w:sz w:val="24"/>
          <w:szCs w:val="24"/>
        </w:rPr>
        <w:t xml:space="preserve">ducació </w:t>
      </w:r>
      <w:r w:rsidR="00090EB8" w:rsidRPr="00C008EE">
        <w:rPr>
          <w:rFonts w:ascii="Times New Roman" w:hAnsi="Times New Roman" w:cs="Times New Roman"/>
          <w:sz w:val="24"/>
          <w:szCs w:val="24"/>
        </w:rPr>
        <w:t>s</w:t>
      </w:r>
      <w:r w:rsidR="00702EFB" w:rsidRPr="00C008EE">
        <w:rPr>
          <w:rFonts w:ascii="Times New Roman" w:hAnsi="Times New Roman" w:cs="Times New Roman"/>
          <w:sz w:val="24"/>
          <w:szCs w:val="24"/>
        </w:rPr>
        <w:t xml:space="preserve">ecundaria </w:t>
      </w:r>
      <w:r w:rsidR="00090EB8" w:rsidRPr="00C008EE">
        <w:rPr>
          <w:rFonts w:ascii="Times New Roman" w:hAnsi="Times New Roman" w:cs="Times New Roman"/>
          <w:sz w:val="24"/>
          <w:szCs w:val="24"/>
        </w:rPr>
        <w:t>o</w:t>
      </w:r>
      <w:r w:rsidR="00702EFB" w:rsidRPr="00C008EE">
        <w:rPr>
          <w:rFonts w:ascii="Times New Roman" w:hAnsi="Times New Roman" w:cs="Times New Roman"/>
          <w:sz w:val="24"/>
          <w:szCs w:val="24"/>
        </w:rPr>
        <w:t>bligatòri</w:t>
      </w:r>
      <w:r w:rsidR="00DD0681" w:rsidRPr="00C008EE">
        <w:rPr>
          <w:rFonts w:ascii="Times New Roman" w:hAnsi="Times New Roman" w:cs="Times New Roman"/>
          <w:sz w:val="24"/>
          <w:szCs w:val="24"/>
        </w:rPr>
        <w:t xml:space="preserve">a i </w:t>
      </w:r>
      <w:r w:rsidR="002368FD" w:rsidRPr="00C008EE">
        <w:rPr>
          <w:rFonts w:ascii="Times New Roman" w:hAnsi="Times New Roman" w:cs="Times New Roman"/>
          <w:sz w:val="24"/>
          <w:szCs w:val="24"/>
        </w:rPr>
        <w:t xml:space="preserve">en el seu cas, </w:t>
      </w:r>
      <w:r w:rsidR="006A0BD7" w:rsidRPr="00C008EE">
        <w:rPr>
          <w:rFonts w:ascii="Times New Roman" w:hAnsi="Times New Roman" w:cs="Times New Roman"/>
          <w:sz w:val="24"/>
          <w:szCs w:val="24"/>
        </w:rPr>
        <w:t xml:space="preserve">cicles formatius </w:t>
      </w:r>
      <w:r w:rsidR="00DD0681" w:rsidRPr="00C008EE">
        <w:rPr>
          <w:rFonts w:ascii="Times New Roman" w:hAnsi="Times New Roman" w:cs="Times New Roman"/>
          <w:sz w:val="24"/>
          <w:szCs w:val="24"/>
        </w:rPr>
        <w:t xml:space="preserve">de </w:t>
      </w:r>
      <w:r w:rsidR="00090EB8" w:rsidRPr="00C008EE">
        <w:rPr>
          <w:rFonts w:ascii="Times New Roman" w:hAnsi="Times New Roman" w:cs="Times New Roman"/>
          <w:sz w:val="24"/>
          <w:szCs w:val="24"/>
        </w:rPr>
        <w:t>g</w:t>
      </w:r>
      <w:r w:rsidR="00DD0681" w:rsidRPr="00C008EE">
        <w:rPr>
          <w:rFonts w:ascii="Times New Roman" w:hAnsi="Times New Roman" w:cs="Times New Roman"/>
          <w:sz w:val="24"/>
          <w:szCs w:val="24"/>
        </w:rPr>
        <w:t xml:space="preserve">rau </w:t>
      </w:r>
      <w:r w:rsidR="00090EB8" w:rsidRPr="00C008EE">
        <w:rPr>
          <w:rFonts w:ascii="Times New Roman" w:hAnsi="Times New Roman" w:cs="Times New Roman"/>
          <w:sz w:val="24"/>
          <w:szCs w:val="24"/>
        </w:rPr>
        <w:t>b</w:t>
      </w:r>
      <w:r w:rsidR="00DD0681" w:rsidRPr="00C008EE">
        <w:rPr>
          <w:rFonts w:ascii="Times New Roman" w:hAnsi="Times New Roman" w:cs="Times New Roman"/>
          <w:sz w:val="24"/>
          <w:szCs w:val="24"/>
        </w:rPr>
        <w:t xml:space="preserve">àsic </w:t>
      </w:r>
      <w:r w:rsidR="00023DBE" w:rsidRPr="00C008EE">
        <w:rPr>
          <w:rFonts w:ascii="Times New Roman" w:hAnsi="Times New Roman" w:cs="Times New Roman"/>
          <w:sz w:val="24"/>
          <w:szCs w:val="24"/>
        </w:rPr>
        <w:t>de la Comunita</w:t>
      </w:r>
      <w:r w:rsidR="00883D67" w:rsidRPr="00C008EE">
        <w:rPr>
          <w:rFonts w:ascii="Times New Roman" w:hAnsi="Times New Roman" w:cs="Times New Roman"/>
          <w:sz w:val="24"/>
          <w:szCs w:val="24"/>
        </w:rPr>
        <w:t>t Valenciana.</w:t>
      </w:r>
      <w:r w:rsidR="001B0F3E" w:rsidRPr="00C008EE">
        <w:rPr>
          <w:rFonts w:ascii="Times New Roman" w:hAnsi="Times New Roman" w:cs="Times New Roman"/>
          <w:sz w:val="24"/>
          <w:szCs w:val="24"/>
        </w:rPr>
        <w:t xml:space="preserve"> La denominació genèrica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1B0F3E" w:rsidRPr="00C008EE">
        <w:rPr>
          <w:rFonts w:ascii="Times New Roman" w:hAnsi="Times New Roman" w:cs="Times New Roman"/>
          <w:sz w:val="24"/>
          <w:szCs w:val="24"/>
        </w:rPr>
        <w:t>aquests centres serà institut escola.</w:t>
      </w:r>
    </w:p>
    <w:p w14:paraId="725F61A6" w14:textId="65D85388" w:rsidR="00023DBE" w:rsidRPr="00C008EE" w:rsidRDefault="00023DBE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8EE">
        <w:rPr>
          <w:rFonts w:ascii="Times New Roman" w:hAnsi="Times New Roman" w:cs="Times New Roman"/>
          <w:b/>
          <w:bCs/>
          <w:sz w:val="24"/>
          <w:szCs w:val="24"/>
        </w:rPr>
        <w:t>Article</w:t>
      </w:r>
      <w:r w:rsidR="001B0F3E" w:rsidRPr="00C00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4192" w:rsidRPr="00C008E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08EE">
        <w:rPr>
          <w:rFonts w:ascii="Times New Roman" w:hAnsi="Times New Roman" w:cs="Times New Roman"/>
          <w:b/>
          <w:bCs/>
          <w:sz w:val="24"/>
          <w:szCs w:val="24"/>
        </w:rPr>
        <w:t>. Implanta</w:t>
      </w:r>
      <w:r w:rsidR="001B0F3E" w:rsidRPr="00C008EE">
        <w:rPr>
          <w:rFonts w:ascii="Times New Roman" w:hAnsi="Times New Roman" w:cs="Times New Roman"/>
          <w:b/>
          <w:bCs/>
          <w:sz w:val="24"/>
          <w:szCs w:val="24"/>
        </w:rPr>
        <w:t>ció</w:t>
      </w:r>
      <w:r w:rsidRPr="00C008EE">
        <w:rPr>
          <w:rFonts w:ascii="Times New Roman" w:hAnsi="Times New Roman" w:cs="Times New Roman"/>
          <w:b/>
          <w:bCs/>
          <w:sz w:val="24"/>
          <w:szCs w:val="24"/>
        </w:rPr>
        <w:t xml:space="preserve"> dels </w:t>
      </w:r>
      <w:r w:rsidR="001B0F3E" w:rsidRPr="00C008E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008EE">
        <w:rPr>
          <w:rFonts w:ascii="Times New Roman" w:hAnsi="Times New Roman" w:cs="Times New Roman"/>
          <w:b/>
          <w:bCs/>
          <w:sz w:val="24"/>
          <w:szCs w:val="24"/>
        </w:rPr>
        <w:t>nstitu</w:t>
      </w:r>
      <w:r w:rsidR="001B0F3E" w:rsidRPr="00C008E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008EE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1B0F3E" w:rsidRPr="00C008E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008EE">
        <w:rPr>
          <w:rFonts w:ascii="Times New Roman" w:hAnsi="Times New Roman" w:cs="Times New Roman"/>
          <w:b/>
          <w:bCs/>
          <w:sz w:val="24"/>
          <w:szCs w:val="24"/>
        </w:rPr>
        <w:t>scola</w:t>
      </w:r>
    </w:p>
    <w:p w14:paraId="79B9D0CA" w14:textId="37FDC689" w:rsidR="008A0241" w:rsidRPr="00C008EE" w:rsidRDefault="00023DBE" w:rsidP="00445E98">
      <w:pPr>
        <w:pStyle w:val="Prrafodelista"/>
        <w:numPr>
          <w:ilvl w:val="0"/>
          <w:numId w:val="10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S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 xml:space="preserve">entén per </w:t>
      </w:r>
      <w:r w:rsidR="001B0F3E" w:rsidRPr="00C008EE">
        <w:rPr>
          <w:rFonts w:ascii="Times New Roman" w:hAnsi="Times New Roman" w:cs="Times New Roman"/>
          <w:sz w:val="24"/>
          <w:szCs w:val="24"/>
        </w:rPr>
        <w:t>i</w:t>
      </w:r>
      <w:r w:rsidRPr="00C008EE">
        <w:rPr>
          <w:rFonts w:ascii="Times New Roman" w:hAnsi="Times New Roman" w:cs="Times New Roman"/>
          <w:sz w:val="24"/>
          <w:szCs w:val="24"/>
        </w:rPr>
        <w:t xml:space="preserve">nstitut </w:t>
      </w:r>
      <w:r w:rsidR="001B0F3E" w:rsidRPr="00C008EE">
        <w:rPr>
          <w:rFonts w:ascii="Times New Roman" w:hAnsi="Times New Roman" w:cs="Times New Roman"/>
          <w:sz w:val="24"/>
          <w:szCs w:val="24"/>
        </w:rPr>
        <w:t>e</w:t>
      </w:r>
      <w:r w:rsidRPr="00C008EE">
        <w:rPr>
          <w:rFonts w:ascii="Times New Roman" w:hAnsi="Times New Roman" w:cs="Times New Roman"/>
          <w:sz w:val="24"/>
          <w:szCs w:val="24"/>
        </w:rPr>
        <w:t xml:space="preserve">scola aquell </w:t>
      </w:r>
      <w:r w:rsidR="001B0F3E" w:rsidRPr="00C008EE">
        <w:rPr>
          <w:rFonts w:ascii="Times New Roman" w:hAnsi="Times New Roman" w:cs="Times New Roman"/>
          <w:sz w:val="24"/>
          <w:szCs w:val="24"/>
        </w:rPr>
        <w:t xml:space="preserve">centre </w:t>
      </w:r>
      <w:r w:rsidRPr="00C008EE">
        <w:rPr>
          <w:rFonts w:ascii="Times New Roman" w:hAnsi="Times New Roman" w:cs="Times New Roman"/>
          <w:sz w:val="24"/>
          <w:szCs w:val="24"/>
        </w:rPr>
        <w:t>que, reunint els requisits mínims establerts a</w:t>
      </w:r>
      <w:r w:rsidR="001B0F3E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Pr="00C008EE">
        <w:rPr>
          <w:rFonts w:ascii="Times New Roman" w:hAnsi="Times New Roman" w:cs="Times New Roman"/>
          <w:sz w:val="24"/>
          <w:szCs w:val="24"/>
        </w:rPr>
        <w:t>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article 20 del Reial decret 132/2010, de 12 de febrer, impartisca</w:t>
      </w:r>
      <w:r w:rsidR="001B0F3E" w:rsidRPr="00C008EE">
        <w:rPr>
          <w:rFonts w:ascii="Times New Roman" w:hAnsi="Times New Roman" w:cs="Times New Roman"/>
          <w:sz w:val="24"/>
          <w:szCs w:val="24"/>
        </w:rPr>
        <w:t>,</w:t>
      </w:r>
      <w:r w:rsidRPr="00C008EE">
        <w:rPr>
          <w:rFonts w:ascii="Times New Roman" w:hAnsi="Times New Roman" w:cs="Times New Roman"/>
          <w:sz w:val="24"/>
          <w:szCs w:val="24"/>
        </w:rPr>
        <w:t xml:space="preserve"> almenys, </w:t>
      </w:r>
      <w:r w:rsidR="001B0F3E" w:rsidRPr="00C008EE">
        <w:rPr>
          <w:rFonts w:ascii="Times New Roman" w:hAnsi="Times New Roman" w:cs="Times New Roman"/>
          <w:sz w:val="24"/>
          <w:szCs w:val="24"/>
        </w:rPr>
        <w:t xml:space="preserve">les etapes </w:t>
      </w:r>
      <w:r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5A57F1" w:rsidRPr="00C008EE">
        <w:rPr>
          <w:rFonts w:ascii="Times New Roman" w:hAnsi="Times New Roman" w:cs="Times New Roman"/>
          <w:sz w:val="24"/>
          <w:szCs w:val="24"/>
        </w:rPr>
        <w:t>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1B0F3E" w:rsidRPr="00C008EE">
        <w:rPr>
          <w:rFonts w:ascii="Times New Roman" w:hAnsi="Times New Roman" w:cs="Times New Roman"/>
          <w:sz w:val="24"/>
          <w:szCs w:val="24"/>
        </w:rPr>
        <w:t>e</w:t>
      </w:r>
      <w:r w:rsidRPr="00C008EE">
        <w:rPr>
          <w:rFonts w:ascii="Times New Roman" w:hAnsi="Times New Roman" w:cs="Times New Roman"/>
          <w:sz w:val="24"/>
          <w:szCs w:val="24"/>
        </w:rPr>
        <w:t xml:space="preserve">ducació </w:t>
      </w:r>
      <w:r w:rsidR="001B0F3E" w:rsidRPr="00C008EE">
        <w:rPr>
          <w:rFonts w:ascii="Times New Roman" w:hAnsi="Times New Roman" w:cs="Times New Roman"/>
          <w:sz w:val="24"/>
          <w:szCs w:val="24"/>
        </w:rPr>
        <w:t>p</w:t>
      </w:r>
      <w:r w:rsidRPr="00C008EE">
        <w:rPr>
          <w:rFonts w:ascii="Times New Roman" w:hAnsi="Times New Roman" w:cs="Times New Roman"/>
          <w:sz w:val="24"/>
          <w:szCs w:val="24"/>
        </w:rPr>
        <w:t>rimària</w:t>
      </w:r>
      <w:r w:rsidR="00C366B8" w:rsidRPr="00C008EE">
        <w:rPr>
          <w:rFonts w:ascii="Times New Roman" w:hAnsi="Times New Roman" w:cs="Times New Roman"/>
          <w:sz w:val="24"/>
          <w:szCs w:val="24"/>
        </w:rPr>
        <w:t xml:space="preserve"> i</w:t>
      </w:r>
      <w:r w:rsidR="00DD0681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1B0F3E" w:rsidRPr="00C008EE">
        <w:rPr>
          <w:rFonts w:ascii="Times New Roman" w:hAnsi="Times New Roman" w:cs="Times New Roman"/>
          <w:sz w:val="24"/>
          <w:szCs w:val="24"/>
        </w:rPr>
        <w:t>e</w:t>
      </w:r>
      <w:r w:rsidRPr="00C008EE">
        <w:rPr>
          <w:rFonts w:ascii="Times New Roman" w:hAnsi="Times New Roman" w:cs="Times New Roman"/>
          <w:sz w:val="24"/>
          <w:szCs w:val="24"/>
        </w:rPr>
        <w:t xml:space="preserve">ducació </w:t>
      </w:r>
      <w:r w:rsidR="001B0F3E" w:rsidRPr="00C008EE">
        <w:rPr>
          <w:rFonts w:ascii="Times New Roman" w:hAnsi="Times New Roman" w:cs="Times New Roman"/>
          <w:sz w:val="24"/>
          <w:szCs w:val="24"/>
        </w:rPr>
        <w:t>s</w:t>
      </w:r>
      <w:r w:rsidRPr="00C008EE">
        <w:rPr>
          <w:rFonts w:ascii="Times New Roman" w:hAnsi="Times New Roman" w:cs="Times New Roman"/>
          <w:sz w:val="24"/>
          <w:szCs w:val="24"/>
        </w:rPr>
        <w:t xml:space="preserve">ecundària </w:t>
      </w:r>
      <w:r w:rsidR="001B0F3E" w:rsidRPr="00C008EE">
        <w:rPr>
          <w:rFonts w:ascii="Times New Roman" w:hAnsi="Times New Roman" w:cs="Times New Roman"/>
          <w:sz w:val="24"/>
          <w:szCs w:val="24"/>
        </w:rPr>
        <w:t>o</w:t>
      </w:r>
      <w:r w:rsidRPr="00C008EE">
        <w:rPr>
          <w:rFonts w:ascii="Times New Roman" w:hAnsi="Times New Roman" w:cs="Times New Roman"/>
          <w:sz w:val="24"/>
          <w:szCs w:val="24"/>
        </w:rPr>
        <w:t>bligatòria</w:t>
      </w:r>
      <w:r w:rsidR="002368FD" w:rsidRPr="00C008EE">
        <w:rPr>
          <w:rFonts w:ascii="Times New Roman" w:hAnsi="Times New Roman" w:cs="Times New Roman"/>
          <w:sz w:val="24"/>
          <w:szCs w:val="24"/>
        </w:rPr>
        <w:t>.</w:t>
      </w:r>
    </w:p>
    <w:p w14:paraId="7639BB1C" w14:textId="08350D26" w:rsidR="008A0241" w:rsidRPr="00C008EE" w:rsidRDefault="00B32C50" w:rsidP="00DE70DF">
      <w:pPr>
        <w:pStyle w:val="Prrafodelista"/>
        <w:numPr>
          <w:ilvl w:val="0"/>
          <w:numId w:val="10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S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implanta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existència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aquest tipus de centre a la Comunitat Valenciana.</w:t>
      </w:r>
    </w:p>
    <w:p w14:paraId="5EF3C587" w14:textId="55323C6E" w:rsidR="00B32C50" w:rsidRPr="00C008EE" w:rsidRDefault="00B32C50" w:rsidP="008A0241">
      <w:pPr>
        <w:pStyle w:val="Prrafodelista"/>
        <w:numPr>
          <w:ilvl w:val="0"/>
          <w:numId w:val="10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 xml:space="preserve">La creació </w:t>
      </w:r>
      <w:r w:rsidR="00FD7A4A" w:rsidRPr="00C008EE">
        <w:rPr>
          <w:rFonts w:ascii="Times New Roman" w:hAnsi="Times New Roman" w:cs="Times New Roman"/>
          <w:sz w:val="24"/>
          <w:szCs w:val="24"/>
        </w:rPr>
        <w:t>i</w:t>
      </w:r>
      <w:r w:rsidRPr="00C008EE">
        <w:rPr>
          <w:rFonts w:ascii="Times New Roman" w:hAnsi="Times New Roman" w:cs="Times New Roman"/>
          <w:sz w:val="24"/>
          <w:szCs w:val="24"/>
        </w:rPr>
        <w:t xml:space="preserve"> supressió d</w:t>
      </w:r>
      <w:r w:rsidR="00A436AD" w:rsidRPr="00C008EE">
        <w:rPr>
          <w:rFonts w:ascii="Times New Roman" w:hAnsi="Times New Roman" w:cs="Times New Roman"/>
          <w:sz w:val="24"/>
          <w:szCs w:val="24"/>
        </w:rPr>
        <w:t>el</w:t>
      </w:r>
      <w:r w:rsidR="002056F4" w:rsidRPr="00C008EE">
        <w:rPr>
          <w:rFonts w:ascii="Times New Roman" w:hAnsi="Times New Roman" w:cs="Times New Roman"/>
          <w:sz w:val="24"/>
          <w:szCs w:val="24"/>
        </w:rPr>
        <w:t>s</w:t>
      </w:r>
      <w:r w:rsidR="00A436AD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E638DF" w:rsidRPr="00C008EE">
        <w:rPr>
          <w:rFonts w:ascii="Times New Roman" w:hAnsi="Times New Roman" w:cs="Times New Roman"/>
          <w:sz w:val="24"/>
          <w:szCs w:val="24"/>
        </w:rPr>
        <w:t>instituts</w:t>
      </w:r>
      <w:r w:rsidR="00A436AD" w:rsidRPr="00C008EE">
        <w:rPr>
          <w:rFonts w:ascii="Times New Roman" w:hAnsi="Times New Roman" w:cs="Times New Roman"/>
          <w:sz w:val="24"/>
          <w:szCs w:val="24"/>
        </w:rPr>
        <w:t xml:space="preserve"> escola es farà per decret</w:t>
      </w:r>
      <w:r w:rsidR="00054368" w:rsidRPr="00C008EE">
        <w:rPr>
          <w:rFonts w:ascii="Times New Roman" w:hAnsi="Times New Roman" w:cs="Times New Roman"/>
          <w:sz w:val="24"/>
          <w:szCs w:val="24"/>
        </w:rPr>
        <w:t xml:space="preserve"> del Consell</w:t>
      </w:r>
      <w:r w:rsidR="006A0BD7" w:rsidRPr="00C008EE">
        <w:rPr>
          <w:rFonts w:ascii="Times New Roman" w:hAnsi="Times New Roman" w:cs="Times New Roman"/>
          <w:sz w:val="24"/>
          <w:szCs w:val="24"/>
        </w:rPr>
        <w:t>, a proposta de la conselleria competent en matèria d’educació, després de considerar-ne la necessitat i en funció dels requisits marcats en aquesta Ordre.</w:t>
      </w:r>
    </w:p>
    <w:p w14:paraId="068BDF58" w14:textId="77777777" w:rsidR="007337D5" w:rsidRPr="00C008EE" w:rsidRDefault="007337D5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4D660" w14:textId="76C1DEC3" w:rsidR="0051367E" w:rsidRPr="00C008EE" w:rsidRDefault="00EB460D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8EE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Article</w:t>
      </w:r>
      <w:r w:rsidR="001B0F3E" w:rsidRPr="00C00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4192" w:rsidRPr="00C008E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008EE">
        <w:rPr>
          <w:rFonts w:ascii="Times New Roman" w:hAnsi="Times New Roman" w:cs="Times New Roman"/>
          <w:b/>
          <w:bCs/>
          <w:sz w:val="24"/>
          <w:szCs w:val="24"/>
        </w:rPr>
        <w:t>. Caràcter i ensenyaments dels</w:t>
      </w:r>
      <w:r w:rsidR="0051367E" w:rsidRPr="00C00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0241" w:rsidRPr="00C008E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1367E" w:rsidRPr="00C008EE">
        <w:rPr>
          <w:rFonts w:ascii="Times New Roman" w:hAnsi="Times New Roman" w:cs="Times New Roman"/>
          <w:b/>
          <w:bCs/>
          <w:sz w:val="24"/>
          <w:szCs w:val="24"/>
        </w:rPr>
        <w:t xml:space="preserve">nstituts </w:t>
      </w:r>
      <w:r w:rsidR="008A0241" w:rsidRPr="00C008E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51367E" w:rsidRPr="00C008EE">
        <w:rPr>
          <w:rFonts w:ascii="Times New Roman" w:hAnsi="Times New Roman" w:cs="Times New Roman"/>
          <w:b/>
          <w:bCs/>
          <w:sz w:val="24"/>
          <w:szCs w:val="24"/>
        </w:rPr>
        <w:t>scola</w:t>
      </w:r>
    </w:p>
    <w:p w14:paraId="1A21BAD8" w14:textId="5932A8B7" w:rsidR="004176F3" w:rsidRPr="00C008EE" w:rsidRDefault="0051367E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Els i</w:t>
      </w:r>
      <w:r w:rsidR="00EB460D" w:rsidRPr="00C008EE">
        <w:rPr>
          <w:rFonts w:ascii="Times New Roman" w:hAnsi="Times New Roman" w:cs="Times New Roman"/>
          <w:sz w:val="24"/>
          <w:szCs w:val="24"/>
        </w:rPr>
        <w:t xml:space="preserve">nstituts </w:t>
      </w:r>
      <w:r w:rsidR="001B0F3E" w:rsidRPr="00C008EE">
        <w:rPr>
          <w:rFonts w:ascii="Times New Roman" w:hAnsi="Times New Roman" w:cs="Times New Roman"/>
          <w:sz w:val="24"/>
          <w:szCs w:val="24"/>
        </w:rPr>
        <w:t>e</w:t>
      </w:r>
      <w:r w:rsidR="00EB460D" w:rsidRPr="00C008EE">
        <w:rPr>
          <w:rFonts w:ascii="Times New Roman" w:hAnsi="Times New Roman" w:cs="Times New Roman"/>
          <w:sz w:val="24"/>
          <w:szCs w:val="24"/>
        </w:rPr>
        <w:t>scola són institucions escolars</w:t>
      </w:r>
      <w:r w:rsidR="00EC7F95" w:rsidRPr="00C008EE">
        <w:rPr>
          <w:rFonts w:ascii="Times New Roman" w:hAnsi="Times New Roman" w:cs="Times New Roman"/>
          <w:sz w:val="24"/>
          <w:szCs w:val="24"/>
        </w:rPr>
        <w:t xml:space="preserve">, que responen a contextos de </w:t>
      </w:r>
      <w:r w:rsidR="00FB2888" w:rsidRPr="00C008EE">
        <w:rPr>
          <w:rFonts w:ascii="Times New Roman" w:hAnsi="Times New Roman" w:cs="Times New Roman"/>
          <w:sz w:val="24"/>
          <w:szCs w:val="24"/>
        </w:rPr>
        <w:t>característiques sociodemogràfi</w:t>
      </w:r>
      <w:r w:rsidR="00FD7A4A" w:rsidRPr="00C008EE">
        <w:rPr>
          <w:rFonts w:ascii="Times New Roman" w:hAnsi="Times New Roman" w:cs="Times New Roman"/>
          <w:sz w:val="24"/>
          <w:szCs w:val="24"/>
        </w:rPr>
        <w:t>que</w:t>
      </w:r>
      <w:r w:rsidR="00EC7F95" w:rsidRPr="00C008EE">
        <w:rPr>
          <w:rFonts w:ascii="Times New Roman" w:hAnsi="Times New Roman" w:cs="Times New Roman"/>
          <w:sz w:val="24"/>
          <w:szCs w:val="24"/>
        </w:rPr>
        <w:t>s especials</w:t>
      </w:r>
      <w:r w:rsidR="00311976" w:rsidRPr="00C008EE">
        <w:rPr>
          <w:rFonts w:ascii="Times New Roman" w:hAnsi="Times New Roman" w:cs="Times New Roman"/>
          <w:sz w:val="24"/>
          <w:szCs w:val="24"/>
        </w:rPr>
        <w:t xml:space="preserve">, </w:t>
      </w:r>
      <w:r w:rsidR="00EB460D" w:rsidRPr="00C008EE">
        <w:rPr>
          <w:rFonts w:ascii="Times New Roman" w:hAnsi="Times New Roman" w:cs="Times New Roman"/>
          <w:sz w:val="24"/>
          <w:szCs w:val="24"/>
        </w:rPr>
        <w:t>dependents de la conselleria competent en matèria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EC7F95" w:rsidRPr="00C008EE">
        <w:rPr>
          <w:rFonts w:ascii="Times New Roman" w:hAnsi="Times New Roman" w:cs="Times New Roman"/>
          <w:sz w:val="24"/>
          <w:szCs w:val="24"/>
        </w:rPr>
        <w:t>E</w:t>
      </w:r>
      <w:r w:rsidR="00EB460D" w:rsidRPr="00C008EE">
        <w:rPr>
          <w:rFonts w:ascii="Times New Roman" w:hAnsi="Times New Roman" w:cs="Times New Roman"/>
          <w:sz w:val="24"/>
          <w:szCs w:val="24"/>
        </w:rPr>
        <w:t>ducació</w:t>
      </w:r>
      <w:r w:rsidR="00EC7F95" w:rsidRPr="00C008EE">
        <w:rPr>
          <w:rFonts w:ascii="Times New Roman" w:hAnsi="Times New Roman" w:cs="Times New Roman"/>
          <w:sz w:val="24"/>
          <w:szCs w:val="24"/>
        </w:rPr>
        <w:t xml:space="preserve">. En aquests centres </w:t>
      </w:r>
      <w:r w:rsidR="00EB460D" w:rsidRPr="00C008EE">
        <w:rPr>
          <w:rFonts w:ascii="Times New Roman" w:hAnsi="Times New Roman" w:cs="Times New Roman"/>
          <w:sz w:val="24"/>
          <w:szCs w:val="24"/>
        </w:rPr>
        <w:t>es desenvolupa el procés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EB460D" w:rsidRPr="00C008EE">
        <w:rPr>
          <w:rFonts w:ascii="Times New Roman" w:hAnsi="Times New Roman" w:cs="Times New Roman"/>
          <w:sz w:val="24"/>
          <w:szCs w:val="24"/>
        </w:rPr>
        <w:t>ensenyament, aprenentatge i la formació integral de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EB460D" w:rsidRPr="00C008EE">
        <w:rPr>
          <w:rFonts w:ascii="Times New Roman" w:hAnsi="Times New Roman" w:cs="Times New Roman"/>
          <w:sz w:val="24"/>
          <w:szCs w:val="24"/>
        </w:rPr>
        <w:t>alumnat, les activitats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EB460D" w:rsidRPr="00C008EE">
        <w:rPr>
          <w:rFonts w:ascii="Times New Roman" w:hAnsi="Times New Roman" w:cs="Times New Roman"/>
          <w:sz w:val="24"/>
          <w:szCs w:val="24"/>
        </w:rPr>
        <w:t>investigació i innovació de la pràctica educativa i el perfeccionament del personal docent, amb la participació de tota la comunitat educativa.</w:t>
      </w:r>
    </w:p>
    <w:p w14:paraId="1333651E" w14:textId="6CD09CF1" w:rsidR="003A2FC0" w:rsidRPr="00C008EE" w:rsidRDefault="00DA6877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8EE">
        <w:rPr>
          <w:rFonts w:ascii="Times New Roman" w:hAnsi="Times New Roman" w:cs="Times New Roman"/>
          <w:b/>
          <w:bCs/>
          <w:sz w:val="24"/>
          <w:szCs w:val="24"/>
        </w:rPr>
        <w:t>Article</w:t>
      </w:r>
      <w:r w:rsidR="00EC7F95" w:rsidRPr="00C00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4192" w:rsidRPr="00C008E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A2FC0" w:rsidRPr="00C008EE">
        <w:rPr>
          <w:rFonts w:ascii="Times New Roman" w:hAnsi="Times New Roman" w:cs="Times New Roman"/>
          <w:b/>
          <w:bCs/>
          <w:sz w:val="24"/>
          <w:szCs w:val="24"/>
        </w:rPr>
        <w:t>. Òrgans unipersonals de govern</w:t>
      </w:r>
    </w:p>
    <w:p w14:paraId="6866942C" w14:textId="6D763452" w:rsidR="00EE1243" w:rsidRPr="00C008EE" w:rsidRDefault="00E2798D" w:rsidP="00926E5E">
      <w:pPr>
        <w:pStyle w:val="Prrafodelista"/>
        <w:numPr>
          <w:ilvl w:val="0"/>
          <w:numId w:val="2"/>
        </w:numPr>
        <w:tabs>
          <w:tab w:val="left" w:pos="2280"/>
        </w:tabs>
        <w:spacing w:line="240" w:lineRule="auto"/>
        <w:ind w:left="284" w:hanging="284"/>
        <w:contextualSpacing w:val="0"/>
        <w:jc w:val="both"/>
      </w:pPr>
      <w:r w:rsidRPr="00C008EE">
        <w:rPr>
          <w:rFonts w:ascii="Times New Roman" w:hAnsi="Times New Roman" w:cs="Times New Roman"/>
          <w:sz w:val="24"/>
          <w:szCs w:val="24"/>
        </w:rPr>
        <w:t>Les funcions i atribucions de</w:t>
      </w:r>
      <w:r w:rsidR="003A2FC0" w:rsidRPr="00C008EE">
        <w:rPr>
          <w:rFonts w:ascii="Times New Roman" w:hAnsi="Times New Roman" w:cs="Times New Roman"/>
          <w:sz w:val="24"/>
          <w:szCs w:val="24"/>
        </w:rPr>
        <w:t xml:space="preserve">ls </w:t>
      </w:r>
      <w:r w:rsidR="00EE1243" w:rsidRPr="00C008EE">
        <w:rPr>
          <w:rFonts w:ascii="Times New Roman" w:hAnsi="Times New Roman" w:cs="Times New Roman"/>
          <w:sz w:val="24"/>
          <w:szCs w:val="24"/>
        </w:rPr>
        <w:t xml:space="preserve">òrgans unipersonals de govern es regiran pel que preveu el Decret 253/2019, de 29 de novembre, del Consell, </w:t>
      </w:r>
      <w:r w:rsidR="006A0BD7" w:rsidRPr="00C008EE">
        <w:rPr>
          <w:rFonts w:ascii="Times New Roman" w:hAnsi="Times New Roman" w:cs="Times New Roman"/>
          <w:sz w:val="24"/>
          <w:szCs w:val="24"/>
        </w:rPr>
        <w:t>i el Decret 252/2019, de 29 de novembre, del Consell.</w:t>
      </w:r>
    </w:p>
    <w:p w14:paraId="65B55DBE" w14:textId="1E61EBB0" w:rsidR="00EE1243" w:rsidRPr="00C008EE" w:rsidRDefault="00EE1243" w:rsidP="008A0241">
      <w:pPr>
        <w:pStyle w:val="Prrafodelista"/>
        <w:numPr>
          <w:ilvl w:val="0"/>
          <w:numId w:val="2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Els instituts escola de la Comunitat Valenciana tindran, amb caràcter general, els següents òrgans unipersonals de govern: director o directora, cap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estudis</w:t>
      </w:r>
      <w:r w:rsidR="006A0BD7" w:rsidRPr="00C008EE">
        <w:rPr>
          <w:rFonts w:ascii="Times New Roman" w:hAnsi="Times New Roman" w:cs="Times New Roman"/>
          <w:sz w:val="24"/>
          <w:szCs w:val="24"/>
        </w:rPr>
        <w:t xml:space="preserve"> d’educació infantil i primària i cap d’estudis d’educació secundària,</w:t>
      </w:r>
      <w:r w:rsidRPr="00C008EE">
        <w:rPr>
          <w:rFonts w:ascii="Times New Roman" w:hAnsi="Times New Roman" w:cs="Times New Roman"/>
          <w:sz w:val="24"/>
          <w:szCs w:val="24"/>
        </w:rPr>
        <w:t xml:space="preserve"> i secretari o secretària.</w:t>
      </w:r>
    </w:p>
    <w:p w14:paraId="0DAE6E65" w14:textId="3D2A9F63" w:rsidR="003A2FC0" w:rsidRPr="00C008EE" w:rsidRDefault="00A1467D" w:rsidP="006A0BD7">
      <w:pPr>
        <w:pStyle w:val="Prrafodelista"/>
        <w:numPr>
          <w:ilvl w:val="0"/>
          <w:numId w:val="11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El</w:t>
      </w:r>
      <w:r w:rsidR="003A2FC0" w:rsidRPr="00C008EE">
        <w:rPr>
          <w:rFonts w:ascii="Times New Roman" w:hAnsi="Times New Roman" w:cs="Times New Roman"/>
          <w:sz w:val="24"/>
          <w:szCs w:val="24"/>
        </w:rPr>
        <w:t xml:space="preserve"> nomenament de </w:t>
      </w:r>
      <w:r w:rsidRPr="00C008EE">
        <w:rPr>
          <w:rFonts w:ascii="Times New Roman" w:hAnsi="Times New Roman" w:cs="Times New Roman"/>
          <w:sz w:val="24"/>
          <w:szCs w:val="24"/>
        </w:rPr>
        <w:t xml:space="preserve">la persona que </w:t>
      </w:r>
      <w:r w:rsidR="00A41393" w:rsidRPr="00C008EE">
        <w:rPr>
          <w:rFonts w:ascii="Times New Roman" w:hAnsi="Times New Roman" w:cs="Times New Roman"/>
          <w:sz w:val="24"/>
          <w:szCs w:val="24"/>
        </w:rPr>
        <w:t>ostente la direcció del centre</w:t>
      </w:r>
      <w:r w:rsidR="0036696F" w:rsidRPr="00C008EE">
        <w:rPr>
          <w:rFonts w:ascii="Times New Roman" w:hAnsi="Times New Roman" w:cs="Times New Roman"/>
          <w:sz w:val="24"/>
          <w:szCs w:val="24"/>
        </w:rPr>
        <w:t xml:space="preserve">, així com el </w:t>
      </w:r>
      <w:r w:rsidR="00CB34E4" w:rsidRPr="00C008EE">
        <w:rPr>
          <w:rFonts w:ascii="Times New Roman" w:hAnsi="Times New Roman" w:cs="Times New Roman"/>
          <w:sz w:val="24"/>
          <w:szCs w:val="24"/>
        </w:rPr>
        <w:t xml:space="preserve">nomenament </w:t>
      </w:r>
      <w:r w:rsidR="0036696F" w:rsidRPr="00C008EE">
        <w:rPr>
          <w:rFonts w:ascii="Times New Roman" w:hAnsi="Times New Roman" w:cs="Times New Roman"/>
          <w:sz w:val="24"/>
          <w:szCs w:val="24"/>
        </w:rPr>
        <w:t>de la resta de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36696F" w:rsidRPr="00C008EE">
        <w:rPr>
          <w:rFonts w:ascii="Times New Roman" w:hAnsi="Times New Roman" w:cs="Times New Roman"/>
          <w:sz w:val="24"/>
          <w:szCs w:val="24"/>
        </w:rPr>
        <w:t>equip directiu,</w:t>
      </w:r>
      <w:r w:rsidR="003A2FC0" w:rsidRPr="00C008EE">
        <w:rPr>
          <w:rFonts w:ascii="Times New Roman" w:hAnsi="Times New Roman" w:cs="Times New Roman"/>
          <w:sz w:val="24"/>
          <w:szCs w:val="24"/>
        </w:rPr>
        <w:t xml:space="preserve"> s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3A2FC0" w:rsidRPr="00C008EE">
        <w:rPr>
          <w:rFonts w:ascii="Times New Roman" w:hAnsi="Times New Roman" w:cs="Times New Roman"/>
          <w:sz w:val="24"/>
          <w:szCs w:val="24"/>
        </w:rPr>
        <w:t>efectuarà</w:t>
      </w:r>
      <w:r w:rsidRPr="00C008EE">
        <w:rPr>
          <w:rFonts w:ascii="Times New Roman" w:hAnsi="Times New Roman" w:cs="Times New Roman"/>
          <w:sz w:val="24"/>
          <w:szCs w:val="24"/>
        </w:rPr>
        <w:t xml:space="preserve"> pe</w:t>
      </w:r>
      <w:r w:rsidR="00EC7F95" w:rsidRPr="00C008EE">
        <w:rPr>
          <w:rFonts w:ascii="Times New Roman" w:hAnsi="Times New Roman" w:cs="Times New Roman"/>
          <w:sz w:val="24"/>
          <w:szCs w:val="24"/>
        </w:rPr>
        <w:t>r part de</w:t>
      </w:r>
      <w:r w:rsidR="00A41393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EC7F95" w:rsidRPr="00C008EE">
        <w:rPr>
          <w:rFonts w:ascii="Times New Roman" w:hAnsi="Times New Roman" w:cs="Times New Roman"/>
          <w:sz w:val="24"/>
          <w:szCs w:val="24"/>
        </w:rPr>
        <w:t>l</w:t>
      </w:r>
      <w:r w:rsidR="00A41393" w:rsidRPr="00C008EE">
        <w:rPr>
          <w:rFonts w:ascii="Times New Roman" w:hAnsi="Times New Roman" w:cs="Times New Roman"/>
          <w:sz w:val="24"/>
          <w:szCs w:val="24"/>
        </w:rPr>
        <w:t>a</w:t>
      </w:r>
      <w:r w:rsidRPr="00C008EE">
        <w:rPr>
          <w:rFonts w:ascii="Times New Roman" w:hAnsi="Times New Roman" w:cs="Times New Roman"/>
          <w:sz w:val="24"/>
          <w:szCs w:val="24"/>
        </w:rPr>
        <w:t xml:space="preserve"> direc</w:t>
      </w:r>
      <w:r w:rsidR="00A41393" w:rsidRPr="00C008EE">
        <w:rPr>
          <w:rFonts w:ascii="Times New Roman" w:hAnsi="Times New Roman" w:cs="Times New Roman"/>
          <w:sz w:val="24"/>
          <w:szCs w:val="24"/>
        </w:rPr>
        <w:t xml:space="preserve">ció </w:t>
      </w:r>
      <w:r w:rsidRPr="00C008EE">
        <w:rPr>
          <w:rFonts w:ascii="Times New Roman" w:hAnsi="Times New Roman" w:cs="Times New Roman"/>
          <w:sz w:val="24"/>
          <w:szCs w:val="24"/>
        </w:rPr>
        <w:t xml:space="preserve">territorial de la província </w:t>
      </w:r>
      <w:r w:rsidR="00865B99" w:rsidRPr="00C008EE">
        <w:rPr>
          <w:rFonts w:ascii="Times New Roman" w:hAnsi="Times New Roman" w:cs="Times New Roman"/>
          <w:sz w:val="24"/>
          <w:szCs w:val="24"/>
        </w:rPr>
        <w:t>on estiga situat el centre,</w:t>
      </w:r>
      <w:r w:rsidR="003A2FC0" w:rsidRPr="00C008EE">
        <w:rPr>
          <w:rFonts w:ascii="Times New Roman" w:hAnsi="Times New Roman" w:cs="Times New Roman"/>
          <w:sz w:val="24"/>
          <w:szCs w:val="24"/>
        </w:rPr>
        <w:t xml:space="preserve">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3A2FC0" w:rsidRPr="00C008EE">
        <w:rPr>
          <w:rFonts w:ascii="Times New Roman" w:hAnsi="Times New Roman" w:cs="Times New Roman"/>
          <w:sz w:val="24"/>
          <w:szCs w:val="24"/>
        </w:rPr>
        <w:t xml:space="preserve">acord </w:t>
      </w:r>
      <w:r w:rsidR="002056F4" w:rsidRPr="00C008EE">
        <w:rPr>
          <w:rFonts w:ascii="Times New Roman" w:hAnsi="Times New Roman" w:cs="Times New Roman"/>
          <w:sz w:val="24"/>
          <w:szCs w:val="24"/>
        </w:rPr>
        <w:t>amb e</w:t>
      </w:r>
      <w:r w:rsidR="003A2FC0" w:rsidRPr="00C008EE">
        <w:rPr>
          <w:rFonts w:ascii="Times New Roman" w:hAnsi="Times New Roman" w:cs="Times New Roman"/>
          <w:sz w:val="24"/>
          <w:szCs w:val="24"/>
        </w:rPr>
        <w:t>l que es disposa en la normativa específica de la Comunitat Valenciana</w:t>
      </w:r>
      <w:r w:rsidR="002056F4" w:rsidRPr="00C008EE">
        <w:rPr>
          <w:rFonts w:ascii="Times New Roman" w:hAnsi="Times New Roman" w:cs="Times New Roman"/>
          <w:sz w:val="24"/>
          <w:szCs w:val="24"/>
        </w:rPr>
        <w:t>.</w:t>
      </w:r>
    </w:p>
    <w:p w14:paraId="13F29C68" w14:textId="45F78C48" w:rsidR="003A2FC0" w:rsidRPr="00C008EE" w:rsidRDefault="00D24EAD" w:rsidP="006A0BD7">
      <w:pPr>
        <w:pStyle w:val="Prrafodelista"/>
        <w:numPr>
          <w:ilvl w:val="0"/>
          <w:numId w:val="11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Sense perjudici d</w:t>
      </w:r>
      <w:r w:rsidR="00EC7F95" w:rsidRPr="00C008EE">
        <w:rPr>
          <w:rFonts w:ascii="Times New Roman" w:hAnsi="Times New Roman" w:cs="Times New Roman"/>
          <w:sz w:val="24"/>
          <w:szCs w:val="24"/>
        </w:rPr>
        <w:t xml:space="preserve">el que estableix </w:t>
      </w:r>
      <w:r w:rsidRPr="00C008EE">
        <w:rPr>
          <w:rFonts w:ascii="Times New Roman" w:hAnsi="Times New Roman" w:cs="Times New Roman"/>
          <w:sz w:val="24"/>
          <w:szCs w:val="24"/>
        </w:rPr>
        <w:t>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 xml:space="preserve">article 131 de la </w:t>
      </w:r>
      <w:r w:rsidR="00EC7F95" w:rsidRPr="00C008EE">
        <w:rPr>
          <w:rFonts w:ascii="Times New Roman" w:hAnsi="Times New Roman" w:cs="Times New Roman"/>
          <w:sz w:val="24"/>
          <w:szCs w:val="24"/>
        </w:rPr>
        <w:t>L</w:t>
      </w:r>
      <w:r w:rsidRPr="00C008EE">
        <w:rPr>
          <w:rFonts w:ascii="Times New Roman" w:hAnsi="Times New Roman" w:cs="Times New Roman"/>
          <w:sz w:val="24"/>
          <w:szCs w:val="24"/>
        </w:rPr>
        <w:t xml:space="preserve">lei </w:t>
      </w:r>
      <w:r w:rsidR="00EC7F95" w:rsidRPr="00C008EE">
        <w:rPr>
          <w:rFonts w:ascii="Times New Roman" w:hAnsi="Times New Roman" w:cs="Times New Roman"/>
          <w:sz w:val="24"/>
          <w:szCs w:val="24"/>
        </w:rPr>
        <w:t>o</w:t>
      </w:r>
      <w:r w:rsidRPr="00C008EE">
        <w:rPr>
          <w:rFonts w:ascii="Times New Roman" w:hAnsi="Times New Roman" w:cs="Times New Roman"/>
          <w:sz w:val="24"/>
          <w:szCs w:val="24"/>
        </w:rPr>
        <w:t xml:space="preserve">rgànica 2/2006, de 3 de maig, </w:t>
      </w:r>
      <w:r w:rsidR="002368FD" w:rsidRPr="00C008EE">
        <w:rPr>
          <w:rFonts w:ascii="Times New Roman" w:hAnsi="Times New Roman" w:cs="Times New Roman"/>
          <w:sz w:val="24"/>
          <w:szCs w:val="24"/>
        </w:rPr>
        <w:t>en la redacció actual</w:t>
      </w:r>
      <w:r w:rsidR="00A33C5D" w:rsidRPr="00C008EE">
        <w:rPr>
          <w:rFonts w:ascii="Times New Roman" w:hAnsi="Times New Roman" w:cs="Times New Roman"/>
          <w:sz w:val="24"/>
          <w:szCs w:val="24"/>
        </w:rPr>
        <w:t>, qualsevol</w:t>
      </w:r>
      <w:r w:rsidR="00CB34E4" w:rsidRPr="00C008EE">
        <w:rPr>
          <w:rFonts w:ascii="Times New Roman" w:hAnsi="Times New Roman" w:cs="Times New Roman"/>
          <w:sz w:val="24"/>
          <w:szCs w:val="24"/>
        </w:rPr>
        <w:t xml:space="preserve"> persona </w:t>
      </w:r>
      <w:r w:rsidR="00A33C5D" w:rsidRPr="00C008EE">
        <w:rPr>
          <w:rFonts w:ascii="Times New Roman" w:hAnsi="Times New Roman" w:cs="Times New Roman"/>
          <w:sz w:val="24"/>
          <w:szCs w:val="24"/>
        </w:rPr>
        <w:t>funcion</w:t>
      </w:r>
      <w:r w:rsidR="00CB34E4" w:rsidRPr="00C008EE">
        <w:rPr>
          <w:rFonts w:ascii="Times New Roman" w:hAnsi="Times New Roman" w:cs="Times New Roman"/>
          <w:sz w:val="24"/>
          <w:szCs w:val="24"/>
        </w:rPr>
        <w:t>à</w:t>
      </w:r>
      <w:r w:rsidR="00A33C5D" w:rsidRPr="00C008EE">
        <w:rPr>
          <w:rFonts w:ascii="Times New Roman" w:hAnsi="Times New Roman" w:cs="Times New Roman"/>
          <w:sz w:val="24"/>
          <w:szCs w:val="24"/>
        </w:rPr>
        <w:t>ri</w:t>
      </w:r>
      <w:r w:rsidR="00CB34E4" w:rsidRPr="00C008EE">
        <w:rPr>
          <w:rFonts w:ascii="Times New Roman" w:hAnsi="Times New Roman" w:cs="Times New Roman"/>
          <w:sz w:val="24"/>
          <w:szCs w:val="24"/>
        </w:rPr>
        <w:t>a</w:t>
      </w:r>
      <w:r w:rsidR="00A33C5D" w:rsidRPr="00C008EE">
        <w:rPr>
          <w:rFonts w:ascii="Times New Roman" w:hAnsi="Times New Roman" w:cs="Times New Roman"/>
          <w:sz w:val="24"/>
          <w:szCs w:val="24"/>
        </w:rPr>
        <w:t xml:space="preserve"> docent que impartisca algun ensenyament en el centre, podrà accedir als òrgans unipersonals de govern, </w:t>
      </w:r>
      <w:r w:rsidR="00EC7F95" w:rsidRPr="00C008EE">
        <w:rPr>
          <w:rFonts w:ascii="Times New Roman" w:hAnsi="Times New Roman" w:cs="Times New Roman"/>
          <w:sz w:val="24"/>
          <w:szCs w:val="24"/>
        </w:rPr>
        <w:t>independentment</w:t>
      </w:r>
      <w:r w:rsidR="00A33C5D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55270A" w:rsidRPr="00C008EE">
        <w:rPr>
          <w:rFonts w:ascii="Times New Roman" w:hAnsi="Times New Roman" w:cs="Times New Roman"/>
          <w:sz w:val="24"/>
          <w:szCs w:val="24"/>
        </w:rPr>
        <w:t xml:space="preserve">del cos de pertinença. No obstant això, </w:t>
      </w:r>
      <w:r w:rsidR="00C366B8" w:rsidRPr="00C008EE">
        <w:rPr>
          <w:rFonts w:ascii="Times New Roman" w:hAnsi="Times New Roman" w:cs="Times New Roman"/>
          <w:sz w:val="24"/>
          <w:szCs w:val="24"/>
        </w:rPr>
        <w:t>les persones que exerc</w:t>
      </w:r>
      <w:r w:rsidR="002056F4" w:rsidRPr="00C008EE">
        <w:rPr>
          <w:rFonts w:ascii="Times New Roman" w:hAnsi="Times New Roman" w:cs="Times New Roman"/>
          <w:sz w:val="24"/>
          <w:szCs w:val="24"/>
        </w:rPr>
        <w:t xml:space="preserve">isquen </w:t>
      </w:r>
      <w:r w:rsidR="00A41393" w:rsidRPr="00C008EE">
        <w:rPr>
          <w:rFonts w:ascii="Times New Roman" w:hAnsi="Times New Roman" w:cs="Times New Roman"/>
          <w:sz w:val="24"/>
          <w:szCs w:val="24"/>
        </w:rPr>
        <w:t>de</w:t>
      </w:r>
      <w:r w:rsidR="00EC7F95" w:rsidRPr="00C008EE">
        <w:rPr>
          <w:rFonts w:ascii="Times New Roman" w:hAnsi="Times New Roman" w:cs="Times New Roman"/>
          <w:sz w:val="24"/>
          <w:szCs w:val="24"/>
        </w:rPr>
        <w:t xml:space="preserve"> cap </w:t>
      </w:r>
      <w:r w:rsidR="0055270A" w:rsidRPr="00C008EE">
        <w:rPr>
          <w:rFonts w:ascii="Times New Roman" w:hAnsi="Times New Roman" w:cs="Times New Roman"/>
          <w:sz w:val="24"/>
          <w:szCs w:val="24"/>
        </w:rPr>
        <w:t>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55270A" w:rsidRPr="00C008EE">
        <w:rPr>
          <w:rFonts w:ascii="Times New Roman" w:hAnsi="Times New Roman" w:cs="Times New Roman"/>
          <w:sz w:val="24"/>
          <w:szCs w:val="24"/>
        </w:rPr>
        <w:t xml:space="preserve">estudis </w:t>
      </w:r>
      <w:r w:rsidR="00C366B8" w:rsidRPr="00C008EE">
        <w:rPr>
          <w:rFonts w:ascii="Times New Roman" w:hAnsi="Times New Roman" w:cs="Times New Roman"/>
          <w:sz w:val="24"/>
          <w:szCs w:val="24"/>
        </w:rPr>
        <w:t>d’</w:t>
      </w:r>
      <w:r w:rsidR="002F7A02" w:rsidRPr="00C008EE">
        <w:rPr>
          <w:rFonts w:ascii="Times New Roman" w:hAnsi="Times New Roman" w:cs="Times New Roman"/>
          <w:sz w:val="24"/>
          <w:szCs w:val="24"/>
        </w:rPr>
        <w:t xml:space="preserve">educació infantil i primària i </w:t>
      </w:r>
      <w:r w:rsidR="00C366B8" w:rsidRPr="00C008EE">
        <w:rPr>
          <w:rFonts w:ascii="Times New Roman" w:hAnsi="Times New Roman" w:cs="Times New Roman"/>
          <w:sz w:val="24"/>
          <w:szCs w:val="24"/>
        </w:rPr>
        <w:t>d’</w:t>
      </w:r>
      <w:r w:rsidR="002F7A02" w:rsidRPr="00C008EE">
        <w:rPr>
          <w:rFonts w:ascii="Times New Roman" w:hAnsi="Times New Roman" w:cs="Times New Roman"/>
          <w:sz w:val="24"/>
          <w:szCs w:val="24"/>
        </w:rPr>
        <w:t>educació secundària obligatòria</w:t>
      </w:r>
      <w:r w:rsidR="00EC7F95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C366B8" w:rsidRPr="00C008EE">
        <w:rPr>
          <w:rFonts w:ascii="Times New Roman" w:hAnsi="Times New Roman" w:cs="Times New Roman"/>
          <w:sz w:val="24"/>
          <w:szCs w:val="24"/>
        </w:rPr>
        <w:t xml:space="preserve">han de pertànyer </w:t>
      </w:r>
      <w:r w:rsidR="0055270A" w:rsidRPr="00C008EE">
        <w:rPr>
          <w:rFonts w:ascii="Times New Roman" w:hAnsi="Times New Roman" w:cs="Times New Roman"/>
          <w:sz w:val="24"/>
          <w:szCs w:val="24"/>
        </w:rPr>
        <w:t>al</w:t>
      </w:r>
      <w:r w:rsidR="00DF74A4" w:rsidRPr="00C008EE">
        <w:rPr>
          <w:rFonts w:ascii="Times New Roman" w:hAnsi="Times New Roman" w:cs="Times New Roman"/>
          <w:sz w:val="24"/>
          <w:szCs w:val="24"/>
        </w:rPr>
        <w:t>s</w:t>
      </w:r>
      <w:r w:rsidR="0055270A" w:rsidRPr="00C008EE">
        <w:rPr>
          <w:rFonts w:ascii="Times New Roman" w:hAnsi="Times New Roman" w:cs="Times New Roman"/>
          <w:sz w:val="24"/>
          <w:szCs w:val="24"/>
        </w:rPr>
        <w:t xml:space="preserve"> cossos docents de </w:t>
      </w:r>
      <w:r w:rsidR="000C1C7B" w:rsidRPr="00C008EE">
        <w:rPr>
          <w:rFonts w:ascii="Times New Roman" w:hAnsi="Times New Roman" w:cs="Times New Roman"/>
          <w:sz w:val="24"/>
          <w:szCs w:val="24"/>
        </w:rPr>
        <w:t>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55270A" w:rsidRPr="00C008EE">
        <w:rPr>
          <w:rFonts w:ascii="Times New Roman" w:hAnsi="Times New Roman" w:cs="Times New Roman"/>
          <w:sz w:val="24"/>
          <w:szCs w:val="24"/>
        </w:rPr>
        <w:t>etapa</w:t>
      </w:r>
      <w:r w:rsidR="000C1C7B" w:rsidRPr="00C008EE">
        <w:rPr>
          <w:rFonts w:ascii="Times New Roman" w:hAnsi="Times New Roman" w:cs="Times New Roman"/>
          <w:sz w:val="24"/>
          <w:szCs w:val="24"/>
        </w:rPr>
        <w:t xml:space="preserve"> corresponent</w:t>
      </w:r>
      <w:r w:rsidR="0055270A" w:rsidRPr="00C008EE">
        <w:rPr>
          <w:rFonts w:ascii="Times New Roman" w:hAnsi="Times New Roman" w:cs="Times New Roman"/>
          <w:sz w:val="24"/>
          <w:szCs w:val="24"/>
        </w:rPr>
        <w:t>.</w:t>
      </w:r>
    </w:p>
    <w:p w14:paraId="66FC707D" w14:textId="2CBDEF0C" w:rsidR="00DF74A4" w:rsidRPr="00C008EE" w:rsidRDefault="00DF74A4" w:rsidP="006A0BD7">
      <w:pPr>
        <w:pStyle w:val="Prrafodelista"/>
        <w:numPr>
          <w:ilvl w:val="0"/>
          <w:numId w:val="11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La coordinació de les activitats complementàries i extraescolars seran competència</w:t>
      </w:r>
      <w:r w:rsidR="00346BAE" w:rsidRPr="00C008EE">
        <w:rPr>
          <w:rFonts w:ascii="Times New Roman" w:hAnsi="Times New Roman" w:cs="Times New Roman"/>
          <w:sz w:val="24"/>
          <w:szCs w:val="24"/>
        </w:rPr>
        <w:t xml:space="preserve"> de</w:t>
      </w:r>
      <w:r w:rsidR="00A41393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346BAE" w:rsidRPr="00C008EE">
        <w:rPr>
          <w:rFonts w:ascii="Times New Roman" w:hAnsi="Times New Roman" w:cs="Times New Roman"/>
          <w:sz w:val="24"/>
          <w:szCs w:val="24"/>
        </w:rPr>
        <w:t>l</w:t>
      </w:r>
      <w:r w:rsidR="00A41393" w:rsidRPr="00C008EE">
        <w:rPr>
          <w:rFonts w:ascii="Times New Roman" w:hAnsi="Times New Roman" w:cs="Times New Roman"/>
          <w:sz w:val="24"/>
          <w:szCs w:val="24"/>
        </w:rPr>
        <w:t>a persona que exercisca de</w:t>
      </w:r>
      <w:r w:rsidR="00346BAE" w:rsidRPr="00C008EE">
        <w:rPr>
          <w:rFonts w:ascii="Times New Roman" w:hAnsi="Times New Roman" w:cs="Times New Roman"/>
          <w:sz w:val="24"/>
          <w:szCs w:val="24"/>
        </w:rPr>
        <w:t xml:space="preserve"> cap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346BAE" w:rsidRPr="00C008EE">
        <w:rPr>
          <w:rFonts w:ascii="Times New Roman" w:hAnsi="Times New Roman" w:cs="Times New Roman"/>
          <w:sz w:val="24"/>
          <w:szCs w:val="24"/>
        </w:rPr>
        <w:t>estudis</w:t>
      </w:r>
      <w:r w:rsidR="00C366B8" w:rsidRPr="00C008EE">
        <w:rPr>
          <w:rFonts w:ascii="Times New Roman" w:hAnsi="Times New Roman" w:cs="Times New Roman"/>
          <w:sz w:val="24"/>
          <w:szCs w:val="24"/>
        </w:rPr>
        <w:t xml:space="preserve"> de cadascuna de les etapes</w:t>
      </w:r>
      <w:r w:rsidR="00346BAE" w:rsidRPr="00C008EE">
        <w:rPr>
          <w:rFonts w:ascii="Times New Roman" w:hAnsi="Times New Roman" w:cs="Times New Roman"/>
          <w:sz w:val="24"/>
          <w:szCs w:val="24"/>
        </w:rPr>
        <w:t>.</w:t>
      </w:r>
    </w:p>
    <w:p w14:paraId="26AB6A7A" w14:textId="34F33832" w:rsidR="00C60EC3" w:rsidRPr="00C008EE" w:rsidRDefault="00C60EC3" w:rsidP="006A0BD7">
      <w:pPr>
        <w:pStyle w:val="Prrafodelista"/>
        <w:numPr>
          <w:ilvl w:val="0"/>
          <w:numId w:val="11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 xml:space="preserve">Els </w:t>
      </w:r>
      <w:r w:rsidR="00FD7A4A" w:rsidRPr="00C008EE">
        <w:rPr>
          <w:rFonts w:ascii="Times New Roman" w:hAnsi="Times New Roman" w:cs="Times New Roman"/>
          <w:sz w:val="24"/>
          <w:szCs w:val="24"/>
        </w:rPr>
        <w:t>i</w:t>
      </w:r>
      <w:r w:rsidRPr="00C008EE">
        <w:rPr>
          <w:rFonts w:ascii="Times New Roman" w:hAnsi="Times New Roman" w:cs="Times New Roman"/>
          <w:sz w:val="24"/>
          <w:szCs w:val="24"/>
        </w:rPr>
        <w:t xml:space="preserve">nstituts </w:t>
      </w:r>
      <w:r w:rsidR="00FD7A4A" w:rsidRPr="00C008EE">
        <w:rPr>
          <w:rFonts w:ascii="Times New Roman" w:hAnsi="Times New Roman" w:cs="Times New Roman"/>
          <w:sz w:val="24"/>
          <w:szCs w:val="24"/>
        </w:rPr>
        <w:t>e</w:t>
      </w:r>
      <w:r w:rsidRPr="00C008EE">
        <w:rPr>
          <w:rFonts w:ascii="Times New Roman" w:hAnsi="Times New Roman" w:cs="Times New Roman"/>
          <w:sz w:val="24"/>
          <w:szCs w:val="24"/>
        </w:rPr>
        <w:t>scola disposaran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un nombre global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hores lectives setmanals perquè els equips directius</w:t>
      </w:r>
      <w:r w:rsidR="00346BAE" w:rsidRPr="00C008EE">
        <w:rPr>
          <w:rFonts w:ascii="Times New Roman" w:hAnsi="Times New Roman" w:cs="Times New Roman"/>
          <w:sz w:val="24"/>
          <w:szCs w:val="24"/>
        </w:rPr>
        <w:t xml:space="preserve"> en</w:t>
      </w:r>
      <w:r w:rsidRPr="00C008EE">
        <w:rPr>
          <w:rFonts w:ascii="Times New Roman" w:hAnsi="Times New Roman" w:cs="Times New Roman"/>
          <w:sz w:val="24"/>
          <w:szCs w:val="24"/>
        </w:rPr>
        <w:t xml:space="preserve"> desenvolupen les funcions. </w:t>
      </w:r>
      <w:r w:rsidR="00346BAE" w:rsidRPr="00C008EE">
        <w:rPr>
          <w:rFonts w:ascii="Times New Roman" w:hAnsi="Times New Roman" w:cs="Times New Roman"/>
          <w:sz w:val="24"/>
          <w:szCs w:val="24"/>
        </w:rPr>
        <w:t xml:space="preserve">La </w:t>
      </w:r>
      <w:r w:rsidRPr="00C008EE">
        <w:rPr>
          <w:rFonts w:ascii="Times New Roman" w:hAnsi="Times New Roman" w:cs="Times New Roman"/>
          <w:sz w:val="24"/>
          <w:szCs w:val="24"/>
        </w:rPr>
        <w:t>conselleria competent en matèria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educació</w:t>
      </w:r>
      <w:r w:rsidR="00346BAE" w:rsidRPr="00C008EE">
        <w:rPr>
          <w:rFonts w:ascii="Times New Roman" w:hAnsi="Times New Roman" w:cs="Times New Roman"/>
          <w:sz w:val="24"/>
          <w:szCs w:val="24"/>
        </w:rPr>
        <w:t xml:space="preserve"> determinarà aquestes hores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346BAE" w:rsidRPr="00C008EE">
        <w:rPr>
          <w:rFonts w:ascii="Times New Roman" w:hAnsi="Times New Roman" w:cs="Times New Roman"/>
          <w:sz w:val="24"/>
          <w:szCs w:val="24"/>
        </w:rPr>
        <w:t xml:space="preserve">acord amb </w:t>
      </w:r>
      <w:r w:rsidRPr="00C008EE">
        <w:rPr>
          <w:rFonts w:ascii="Times New Roman" w:hAnsi="Times New Roman" w:cs="Times New Roman"/>
          <w:sz w:val="24"/>
          <w:szCs w:val="24"/>
        </w:rPr>
        <w:t>les unitats que tinguen en funcionament, així com altres característiques singulars.</w:t>
      </w:r>
    </w:p>
    <w:p w14:paraId="3789AEA8" w14:textId="2B8B28BA" w:rsidR="00C66883" w:rsidRPr="00C008EE" w:rsidRDefault="00C66883" w:rsidP="00C66883">
      <w:pPr>
        <w:pStyle w:val="Prrafodelista"/>
        <w:numPr>
          <w:ilvl w:val="0"/>
          <w:numId w:val="11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Per a la classificació del centre, a efectes retributius de l’equip directiu, l’institut escola es considerarà com a centre públic d</w:t>
      </w:r>
      <w:r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educació secundària i es comptabilitzaran totes les unitats en funcionament de les diverses etapes que s’hi imparteixen.</w:t>
      </w:r>
    </w:p>
    <w:p w14:paraId="1AACA59B" w14:textId="620DCFD8" w:rsidR="00376C3C" w:rsidRPr="00C008EE" w:rsidRDefault="00DA6877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8EE">
        <w:rPr>
          <w:rFonts w:ascii="Times New Roman" w:hAnsi="Times New Roman" w:cs="Times New Roman"/>
          <w:b/>
          <w:bCs/>
          <w:sz w:val="24"/>
          <w:szCs w:val="24"/>
        </w:rPr>
        <w:t>Article</w:t>
      </w:r>
      <w:r w:rsidR="00132124" w:rsidRPr="00C00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4192" w:rsidRPr="00C008E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76C3C" w:rsidRPr="00C008EE">
        <w:rPr>
          <w:rFonts w:ascii="Times New Roman" w:hAnsi="Times New Roman" w:cs="Times New Roman"/>
          <w:b/>
          <w:bCs/>
          <w:sz w:val="24"/>
          <w:szCs w:val="24"/>
        </w:rPr>
        <w:t xml:space="preserve">. Òrgans col·legiats de govern </w:t>
      </w:r>
    </w:p>
    <w:p w14:paraId="35AA9EC9" w14:textId="4656F257" w:rsidR="00DF226A" w:rsidRPr="00C008EE" w:rsidRDefault="00132124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 xml:space="preserve">1. </w:t>
      </w:r>
      <w:r w:rsidR="00376C3C" w:rsidRPr="00C008EE">
        <w:rPr>
          <w:rFonts w:ascii="Times New Roman" w:hAnsi="Times New Roman" w:cs="Times New Roman"/>
          <w:sz w:val="24"/>
          <w:szCs w:val="24"/>
        </w:rPr>
        <w:t xml:space="preserve">El </w:t>
      </w:r>
      <w:r w:rsidR="00346BAE" w:rsidRPr="00C008EE">
        <w:rPr>
          <w:rFonts w:ascii="Times New Roman" w:hAnsi="Times New Roman" w:cs="Times New Roman"/>
          <w:sz w:val="24"/>
          <w:szCs w:val="24"/>
        </w:rPr>
        <w:t>c</w:t>
      </w:r>
      <w:r w:rsidR="00376C3C" w:rsidRPr="00C008EE">
        <w:rPr>
          <w:rFonts w:ascii="Times New Roman" w:hAnsi="Times New Roman" w:cs="Times New Roman"/>
          <w:sz w:val="24"/>
          <w:szCs w:val="24"/>
        </w:rPr>
        <w:t xml:space="preserve">onsell </w:t>
      </w:r>
      <w:r w:rsidR="00346BAE" w:rsidRPr="00C008EE">
        <w:rPr>
          <w:rFonts w:ascii="Times New Roman" w:hAnsi="Times New Roman" w:cs="Times New Roman"/>
          <w:sz w:val="24"/>
          <w:szCs w:val="24"/>
        </w:rPr>
        <w:t>e</w:t>
      </w:r>
      <w:r w:rsidR="00376C3C" w:rsidRPr="00C008EE">
        <w:rPr>
          <w:rFonts w:ascii="Times New Roman" w:hAnsi="Times New Roman" w:cs="Times New Roman"/>
          <w:sz w:val="24"/>
          <w:szCs w:val="24"/>
        </w:rPr>
        <w:t>scolar</w:t>
      </w:r>
    </w:p>
    <w:p w14:paraId="7FF6FC5B" w14:textId="6B03A704" w:rsidR="006C788D" w:rsidRPr="00C008EE" w:rsidRDefault="00DF226A" w:rsidP="000304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 xml:space="preserve">El </w:t>
      </w:r>
      <w:r w:rsidR="00346BAE" w:rsidRPr="00C008EE">
        <w:rPr>
          <w:rFonts w:ascii="Times New Roman" w:hAnsi="Times New Roman" w:cs="Times New Roman"/>
          <w:sz w:val="24"/>
          <w:szCs w:val="24"/>
        </w:rPr>
        <w:t>c</w:t>
      </w:r>
      <w:r w:rsidR="00ED6FF7" w:rsidRPr="00C008EE">
        <w:rPr>
          <w:rFonts w:ascii="Times New Roman" w:hAnsi="Times New Roman" w:cs="Times New Roman"/>
          <w:sz w:val="24"/>
          <w:szCs w:val="24"/>
        </w:rPr>
        <w:t xml:space="preserve">onsell </w:t>
      </w:r>
      <w:r w:rsidR="00346BAE" w:rsidRPr="00C008EE">
        <w:rPr>
          <w:rFonts w:ascii="Times New Roman" w:hAnsi="Times New Roman" w:cs="Times New Roman"/>
          <w:sz w:val="24"/>
          <w:szCs w:val="24"/>
        </w:rPr>
        <w:t>e</w:t>
      </w:r>
      <w:r w:rsidR="00ED6FF7" w:rsidRPr="00C008EE">
        <w:rPr>
          <w:rFonts w:ascii="Times New Roman" w:hAnsi="Times New Roman" w:cs="Times New Roman"/>
          <w:sz w:val="24"/>
          <w:szCs w:val="24"/>
        </w:rPr>
        <w:t>scolar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ED6FF7" w:rsidRPr="00C008EE">
        <w:rPr>
          <w:rFonts w:ascii="Times New Roman" w:hAnsi="Times New Roman" w:cs="Times New Roman"/>
          <w:sz w:val="24"/>
          <w:szCs w:val="24"/>
        </w:rPr>
        <w:t xml:space="preserve">aquests centres </w:t>
      </w:r>
      <w:r w:rsidR="00346BAE" w:rsidRPr="00C008EE">
        <w:rPr>
          <w:rFonts w:ascii="Times New Roman" w:hAnsi="Times New Roman" w:cs="Times New Roman"/>
          <w:sz w:val="24"/>
          <w:szCs w:val="24"/>
        </w:rPr>
        <w:t>es regirà pel que</w:t>
      </w:r>
      <w:r w:rsidR="00ED6FF7" w:rsidRPr="00C008EE">
        <w:rPr>
          <w:rFonts w:ascii="Times New Roman" w:hAnsi="Times New Roman" w:cs="Times New Roman"/>
          <w:sz w:val="24"/>
          <w:szCs w:val="24"/>
        </w:rPr>
        <w:t xml:space="preserve"> prev</w:t>
      </w:r>
      <w:r w:rsidR="00346BAE" w:rsidRPr="00C008EE">
        <w:rPr>
          <w:rFonts w:ascii="Times New Roman" w:hAnsi="Times New Roman" w:cs="Times New Roman"/>
          <w:sz w:val="24"/>
          <w:szCs w:val="24"/>
        </w:rPr>
        <w:t>eu</w:t>
      </w:r>
      <w:r w:rsidR="00ED6FF7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7130D4" w:rsidRPr="00C008EE">
        <w:rPr>
          <w:rFonts w:ascii="Times New Roman" w:hAnsi="Times New Roman" w:cs="Times New Roman"/>
          <w:sz w:val="24"/>
          <w:szCs w:val="24"/>
        </w:rPr>
        <w:t>el Decret 253/2019, de 29 de novembre, del Consell, i el Decret 252/2019, de 29 de novembre, del Consell.</w:t>
      </w:r>
      <w:r w:rsidR="006A0BD7" w:rsidRPr="00C008EE">
        <w:rPr>
          <w:sz w:val="24"/>
          <w:szCs w:val="24"/>
        </w:rPr>
        <w:tab/>
      </w:r>
    </w:p>
    <w:p w14:paraId="311784FC" w14:textId="596503BE" w:rsidR="003067B7" w:rsidRPr="00C008EE" w:rsidRDefault="003067B7" w:rsidP="000304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El consell escolar dels instituts escola estarà integrat per:</w:t>
      </w:r>
    </w:p>
    <w:p w14:paraId="27D31E55" w14:textId="77777777" w:rsidR="003067B7" w:rsidRPr="00C008EE" w:rsidRDefault="003067B7" w:rsidP="0003040F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La directora o el director del centre, que en serà la presidenta o el president.</w:t>
      </w:r>
    </w:p>
    <w:p w14:paraId="1AEF8B2E" w14:textId="1DE0001B" w:rsidR="003067B7" w:rsidRPr="00C008EE" w:rsidRDefault="007130D4" w:rsidP="0003040F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lastRenderedPageBreak/>
        <w:t>Una de les persones que exerceixen de cap d’estudis, designada per la direcció del centre</w:t>
      </w:r>
      <w:r w:rsidR="003067B7" w:rsidRPr="00C008EE">
        <w:rPr>
          <w:rFonts w:ascii="Times New Roman" w:hAnsi="Times New Roman" w:cs="Times New Roman"/>
          <w:sz w:val="24"/>
          <w:szCs w:val="24"/>
        </w:rPr>
        <w:t>.</w:t>
      </w:r>
    </w:p>
    <w:p w14:paraId="7EE427E8" w14:textId="77777777" w:rsidR="003067B7" w:rsidRPr="00C008EE" w:rsidRDefault="003067B7" w:rsidP="0003040F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La secretària o el secretari del centre, que actuarà com a secretària o secretari del consell escolar, amb veu però sense vot.</w:t>
      </w:r>
    </w:p>
    <w:p w14:paraId="3CF0F6A6" w14:textId="1C68A93A" w:rsidR="003067B7" w:rsidRPr="00C008EE" w:rsidRDefault="003067B7" w:rsidP="0003040F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Una regidora o</w:t>
      </w:r>
      <w:r w:rsidR="0003040F" w:rsidRPr="00C008EE">
        <w:rPr>
          <w:rFonts w:ascii="Times New Roman" w:hAnsi="Times New Roman" w:cs="Times New Roman"/>
          <w:sz w:val="24"/>
          <w:szCs w:val="24"/>
        </w:rPr>
        <w:t xml:space="preserve"> un</w:t>
      </w:r>
      <w:r w:rsidRPr="00C008EE">
        <w:rPr>
          <w:rFonts w:ascii="Times New Roman" w:hAnsi="Times New Roman" w:cs="Times New Roman"/>
          <w:sz w:val="24"/>
          <w:szCs w:val="24"/>
        </w:rPr>
        <w:t xml:space="preserve"> regidor o</w:t>
      </w:r>
      <w:r w:rsidR="0003040F" w:rsidRPr="00C008EE">
        <w:rPr>
          <w:rFonts w:ascii="Times New Roman" w:hAnsi="Times New Roman" w:cs="Times New Roman"/>
          <w:sz w:val="24"/>
          <w:szCs w:val="24"/>
        </w:rPr>
        <w:t xml:space="preserve"> persona</w:t>
      </w:r>
      <w:r w:rsidRPr="00C008EE">
        <w:rPr>
          <w:rFonts w:ascii="Times New Roman" w:hAnsi="Times New Roman" w:cs="Times New Roman"/>
          <w:sz w:val="24"/>
          <w:szCs w:val="24"/>
        </w:rPr>
        <w:t xml:space="preserve"> representant de l’ajuntament en el terme municipal del qual es trobe radicat el centre.</w:t>
      </w:r>
    </w:p>
    <w:p w14:paraId="797EBA49" w14:textId="77777777" w:rsidR="003067B7" w:rsidRPr="00C008EE" w:rsidRDefault="003067B7" w:rsidP="0003040F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Set representants del professorat triats pel claustre de professorat.</w:t>
      </w:r>
    </w:p>
    <w:p w14:paraId="3B566339" w14:textId="77777777" w:rsidR="007130D4" w:rsidRPr="00C008EE" w:rsidRDefault="007130D4" w:rsidP="007130D4">
      <w:pPr>
        <w:pStyle w:val="Prrafodelista"/>
        <w:numPr>
          <w:ilvl w:val="0"/>
          <w:numId w:val="14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Cinc</w:t>
      </w:r>
      <w:r w:rsidR="003067B7" w:rsidRPr="00C008EE">
        <w:rPr>
          <w:rFonts w:ascii="Times New Roman" w:hAnsi="Times New Roman" w:cs="Times New Roman"/>
          <w:sz w:val="24"/>
          <w:szCs w:val="24"/>
        </w:rPr>
        <w:t xml:space="preserve"> representants de les mares, pares o representants legals de l’alumnat, dels quals un serà designat per l’associació de </w:t>
      </w:r>
      <w:r w:rsidR="0003040F" w:rsidRPr="00C008EE">
        <w:rPr>
          <w:rFonts w:ascii="Times New Roman" w:hAnsi="Times New Roman" w:cs="Times New Roman"/>
          <w:sz w:val="24"/>
          <w:szCs w:val="24"/>
        </w:rPr>
        <w:t>famílies</w:t>
      </w:r>
      <w:r w:rsidR="003067B7" w:rsidRPr="00C008EE">
        <w:rPr>
          <w:rFonts w:ascii="Times New Roman" w:hAnsi="Times New Roman" w:cs="Times New Roman"/>
          <w:sz w:val="24"/>
          <w:szCs w:val="24"/>
        </w:rPr>
        <w:t xml:space="preserve"> de l’alumnat més representativa al centre.</w:t>
      </w:r>
    </w:p>
    <w:p w14:paraId="15BBB692" w14:textId="77777777" w:rsidR="007130D4" w:rsidRPr="00C008EE" w:rsidRDefault="007130D4" w:rsidP="000C7C2A">
      <w:pPr>
        <w:pStyle w:val="Prrafodelista"/>
        <w:numPr>
          <w:ilvl w:val="0"/>
          <w:numId w:val="14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Fins a quatre representants de l’alumnat, elegits a partir del primer curs de l’educació secundària obligatòria. Els centres que tinguen fins a 4 unitats d’educació secundària tindran 2 representants de l’alumnat. No obstant això, l’alumnat dels dos primers cursos de l’educació secundària obligatòria no podrà participar en la selecció o el cessament de la persona titular de la direcció del centre.</w:t>
      </w:r>
    </w:p>
    <w:p w14:paraId="134D79D3" w14:textId="406FA28C" w:rsidR="003067B7" w:rsidRPr="00C008EE" w:rsidRDefault="003067B7" w:rsidP="000C7C2A">
      <w:pPr>
        <w:pStyle w:val="Prrafodelista"/>
        <w:numPr>
          <w:ilvl w:val="0"/>
          <w:numId w:val="14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Una persona representant del personal d’administració i serveis</w:t>
      </w:r>
      <w:r w:rsidR="0003040F" w:rsidRPr="00C008EE">
        <w:rPr>
          <w:rFonts w:ascii="Times New Roman" w:hAnsi="Times New Roman" w:cs="Times New Roman"/>
          <w:sz w:val="24"/>
          <w:szCs w:val="24"/>
        </w:rPr>
        <w:t>.</w:t>
      </w:r>
    </w:p>
    <w:p w14:paraId="4FFB08B9" w14:textId="081B481A" w:rsidR="00376C3C" w:rsidRPr="00C008EE" w:rsidRDefault="00132124" w:rsidP="0003040F">
      <w:pPr>
        <w:pStyle w:val="Prrafodelista"/>
        <w:spacing w:before="2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 xml:space="preserve">2. </w:t>
      </w:r>
      <w:r w:rsidR="00376C3C" w:rsidRPr="00C008EE">
        <w:rPr>
          <w:rFonts w:ascii="Times New Roman" w:hAnsi="Times New Roman" w:cs="Times New Roman"/>
          <w:sz w:val="24"/>
          <w:szCs w:val="24"/>
        </w:rPr>
        <w:t xml:space="preserve">El </w:t>
      </w:r>
      <w:r w:rsidR="00346BAE" w:rsidRPr="00C008EE">
        <w:rPr>
          <w:rFonts w:ascii="Times New Roman" w:hAnsi="Times New Roman" w:cs="Times New Roman"/>
          <w:sz w:val="24"/>
          <w:szCs w:val="24"/>
        </w:rPr>
        <w:t>c</w:t>
      </w:r>
      <w:r w:rsidR="00376C3C" w:rsidRPr="00C008EE">
        <w:rPr>
          <w:rFonts w:ascii="Times New Roman" w:hAnsi="Times New Roman" w:cs="Times New Roman"/>
          <w:sz w:val="24"/>
          <w:szCs w:val="24"/>
        </w:rPr>
        <w:t>laustre de professorat</w:t>
      </w:r>
    </w:p>
    <w:p w14:paraId="65B92A73" w14:textId="5D8591DA" w:rsidR="00D4124B" w:rsidRPr="00C008EE" w:rsidRDefault="00F71CC9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 xml:space="preserve">El </w:t>
      </w:r>
      <w:r w:rsidR="00346BAE" w:rsidRPr="00C008EE">
        <w:rPr>
          <w:rFonts w:ascii="Times New Roman" w:hAnsi="Times New Roman" w:cs="Times New Roman"/>
          <w:sz w:val="24"/>
          <w:szCs w:val="24"/>
        </w:rPr>
        <w:t>c</w:t>
      </w:r>
      <w:r w:rsidRPr="00C008EE">
        <w:rPr>
          <w:rFonts w:ascii="Times New Roman" w:hAnsi="Times New Roman" w:cs="Times New Roman"/>
          <w:sz w:val="24"/>
          <w:szCs w:val="24"/>
        </w:rPr>
        <w:t xml:space="preserve">laustre de professorat dels </w:t>
      </w:r>
      <w:r w:rsidR="00346BAE" w:rsidRPr="00C008EE">
        <w:rPr>
          <w:rFonts w:ascii="Times New Roman" w:hAnsi="Times New Roman" w:cs="Times New Roman"/>
          <w:sz w:val="24"/>
          <w:szCs w:val="24"/>
        </w:rPr>
        <w:t>i</w:t>
      </w:r>
      <w:r w:rsidRPr="00C008EE">
        <w:rPr>
          <w:rFonts w:ascii="Times New Roman" w:hAnsi="Times New Roman" w:cs="Times New Roman"/>
          <w:sz w:val="24"/>
          <w:szCs w:val="24"/>
        </w:rPr>
        <w:t xml:space="preserve">nstituts </w:t>
      </w:r>
      <w:r w:rsidR="00346BAE" w:rsidRPr="00C008EE">
        <w:rPr>
          <w:rFonts w:ascii="Times New Roman" w:hAnsi="Times New Roman" w:cs="Times New Roman"/>
          <w:sz w:val="24"/>
          <w:szCs w:val="24"/>
        </w:rPr>
        <w:t>e</w:t>
      </w:r>
      <w:r w:rsidRPr="00C008EE">
        <w:rPr>
          <w:rFonts w:ascii="Times New Roman" w:hAnsi="Times New Roman" w:cs="Times New Roman"/>
          <w:sz w:val="24"/>
          <w:szCs w:val="24"/>
        </w:rPr>
        <w:t xml:space="preserve">scola es </w:t>
      </w:r>
      <w:r w:rsidR="00346BAE" w:rsidRPr="00C008EE">
        <w:rPr>
          <w:rFonts w:ascii="Times New Roman" w:hAnsi="Times New Roman" w:cs="Times New Roman"/>
          <w:sz w:val="24"/>
          <w:szCs w:val="24"/>
        </w:rPr>
        <w:t>regirà pel que preveu</w:t>
      </w:r>
      <w:r w:rsidR="002825C3" w:rsidRPr="00C008EE">
        <w:rPr>
          <w:rFonts w:ascii="Times New Roman" w:hAnsi="Times New Roman" w:cs="Times New Roman"/>
          <w:sz w:val="24"/>
          <w:szCs w:val="24"/>
        </w:rPr>
        <w:t>en</w:t>
      </w:r>
      <w:r w:rsidR="00346BAE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Pr="00C008EE">
        <w:rPr>
          <w:rFonts w:ascii="Times New Roman" w:hAnsi="Times New Roman" w:cs="Times New Roman"/>
          <w:sz w:val="24"/>
          <w:szCs w:val="24"/>
        </w:rPr>
        <w:t xml:space="preserve">el </w:t>
      </w:r>
      <w:r w:rsidR="005A5ED7" w:rsidRPr="00C008EE">
        <w:rPr>
          <w:rFonts w:ascii="Times New Roman" w:hAnsi="Times New Roman" w:cs="Times New Roman"/>
          <w:sz w:val="24"/>
          <w:szCs w:val="24"/>
        </w:rPr>
        <w:t>Decret 253/2019, de 29 de novembre, del Consell</w:t>
      </w:r>
      <w:r w:rsidR="007130D4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03040F" w:rsidRPr="00C008EE">
        <w:rPr>
          <w:rFonts w:ascii="Times New Roman" w:hAnsi="Times New Roman" w:cs="Times New Roman"/>
          <w:sz w:val="24"/>
          <w:szCs w:val="24"/>
        </w:rPr>
        <w:t>i el Decret 252/2019, de 29 de novembre, del Consell.</w:t>
      </w:r>
    </w:p>
    <w:p w14:paraId="2DD9FD13" w14:textId="6A6C0BAB" w:rsidR="0059553F" w:rsidRPr="00C008EE" w:rsidRDefault="00D4124B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8EE">
        <w:rPr>
          <w:rFonts w:ascii="Times New Roman" w:hAnsi="Times New Roman" w:cs="Times New Roman"/>
          <w:b/>
          <w:bCs/>
          <w:sz w:val="24"/>
          <w:szCs w:val="24"/>
        </w:rPr>
        <w:t>Article</w:t>
      </w:r>
      <w:r w:rsidR="00346BAE" w:rsidRPr="00C00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4192" w:rsidRPr="00C008E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9553F" w:rsidRPr="00C008EE">
        <w:rPr>
          <w:rFonts w:ascii="Times New Roman" w:hAnsi="Times New Roman" w:cs="Times New Roman"/>
          <w:b/>
          <w:bCs/>
          <w:sz w:val="24"/>
          <w:szCs w:val="24"/>
        </w:rPr>
        <w:t>. Òrgans de coordinació docent</w:t>
      </w:r>
    </w:p>
    <w:p w14:paraId="57481764" w14:textId="1876912F" w:rsidR="00784ED2" w:rsidRPr="00C008EE" w:rsidRDefault="004C07BF" w:rsidP="008A0241">
      <w:pPr>
        <w:pStyle w:val="Prrafodelista"/>
        <w:numPr>
          <w:ilvl w:val="0"/>
          <w:numId w:val="6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A</w:t>
      </w:r>
      <w:r w:rsidR="00346BAE" w:rsidRPr="00C008EE">
        <w:rPr>
          <w:rFonts w:ascii="Times New Roman" w:hAnsi="Times New Roman" w:cs="Times New Roman"/>
          <w:sz w:val="24"/>
          <w:szCs w:val="24"/>
        </w:rPr>
        <w:t xml:space="preserve">ls </w:t>
      </w:r>
      <w:r w:rsidRPr="00C008EE">
        <w:rPr>
          <w:rFonts w:ascii="Times New Roman" w:hAnsi="Times New Roman" w:cs="Times New Roman"/>
          <w:sz w:val="24"/>
          <w:szCs w:val="24"/>
        </w:rPr>
        <w:t xml:space="preserve">ja </w:t>
      </w:r>
      <w:r w:rsidR="00346BAE" w:rsidRPr="00C008EE">
        <w:rPr>
          <w:rFonts w:ascii="Times New Roman" w:hAnsi="Times New Roman" w:cs="Times New Roman"/>
          <w:sz w:val="24"/>
          <w:szCs w:val="24"/>
        </w:rPr>
        <w:t>establerts per als col·legis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e</w:t>
      </w:r>
      <w:r w:rsidR="00346BAE" w:rsidRPr="00C008EE">
        <w:rPr>
          <w:rFonts w:ascii="Times New Roman" w:hAnsi="Times New Roman" w:cs="Times New Roman"/>
          <w:sz w:val="24"/>
          <w:szCs w:val="24"/>
        </w:rPr>
        <w:t xml:space="preserve">ducació </w:t>
      </w:r>
      <w:r w:rsidRPr="00C008EE">
        <w:rPr>
          <w:rFonts w:ascii="Times New Roman" w:hAnsi="Times New Roman" w:cs="Times New Roman"/>
          <w:sz w:val="24"/>
          <w:szCs w:val="24"/>
        </w:rPr>
        <w:t>i</w:t>
      </w:r>
      <w:r w:rsidR="00346BAE" w:rsidRPr="00C008EE">
        <w:rPr>
          <w:rFonts w:ascii="Times New Roman" w:hAnsi="Times New Roman" w:cs="Times New Roman"/>
          <w:sz w:val="24"/>
          <w:szCs w:val="24"/>
        </w:rPr>
        <w:t xml:space="preserve">nfantil i </w:t>
      </w:r>
      <w:r w:rsidRPr="00C008EE">
        <w:rPr>
          <w:rFonts w:ascii="Times New Roman" w:hAnsi="Times New Roman" w:cs="Times New Roman"/>
          <w:sz w:val="24"/>
          <w:szCs w:val="24"/>
        </w:rPr>
        <w:t>p</w:t>
      </w:r>
      <w:r w:rsidR="00346BAE" w:rsidRPr="00C008EE">
        <w:rPr>
          <w:rFonts w:ascii="Times New Roman" w:hAnsi="Times New Roman" w:cs="Times New Roman"/>
          <w:sz w:val="24"/>
          <w:szCs w:val="24"/>
        </w:rPr>
        <w:t xml:space="preserve">rimària, </w:t>
      </w:r>
      <w:r w:rsidRPr="00C008EE">
        <w:rPr>
          <w:rFonts w:ascii="Times New Roman" w:hAnsi="Times New Roman" w:cs="Times New Roman"/>
          <w:sz w:val="24"/>
          <w:szCs w:val="24"/>
        </w:rPr>
        <w:t>e</w:t>
      </w:r>
      <w:r w:rsidR="00784ED2" w:rsidRPr="00C008EE">
        <w:rPr>
          <w:rFonts w:ascii="Times New Roman" w:hAnsi="Times New Roman" w:cs="Times New Roman"/>
          <w:sz w:val="24"/>
          <w:szCs w:val="24"/>
        </w:rPr>
        <w:t xml:space="preserve">ls </w:t>
      </w:r>
      <w:r w:rsidR="006F4866" w:rsidRPr="00C008EE">
        <w:rPr>
          <w:rFonts w:ascii="Times New Roman" w:hAnsi="Times New Roman" w:cs="Times New Roman"/>
          <w:sz w:val="24"/>
          <w:szCs w:val="24"/>
        </w:rPr>
        <w:t>òrgans de coordinació docent</w:t>
      </w:r>
      <w:r w:rsidRPr="00C008EE">
        <w:rPr>
          <w:rFonts w:ascii="Times New Roman" w:hAnsi="Times New Roman" w:cs="Times New Roman"/>
          <w:sz w:val="24"/>
          <w:szCs w:val="24"/>
        </w:rPr>
        <w:t xml:space="preserve"> dels instituts escola</w:t>
      </w:r>
      <w:r w:rsidR="006F4866" w:rsidRPr="00C008EE">
        <w:rPr>
          <w:rFonts w:ascii="Times New Roman" w:hAnsi="Times New Roman" w:cs="Times New Roman"/>
          <w:sz w:val="24"/>
          <w:szCs w:val="24"/>
        </w:rPr>
        <w:t xml:space="preserve"> incorporaran</w:t>
      </w:r>
      <w:r w:rsidR="00346BAE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756F05" w:rsidRPr="00C008EE">
        <w:rPr>
          <w:rFonts w:ascii="Times New Roman" w:hAnsi="Times New Roman" w:cs="Times New Roman"/>
          <w:sz w:val="24"/>
          <w:szCs w:val="24"/>
        </w:rPr>
        <w:t>els</w:t>
      </w:r>
      <w:r w:rsidR="006F4866" w:rsidRPr="00C008EE">
        <w:rPr>
          <w:rFonts w:ascii="Times New Roman" w:hAnsi="Times New Roman" w:cs="Times New Roman"/>
          <w:sz w:val="24"/>
          <w:szCs w:val="24"/>
        </w:rPr>
        <w:t xml:space="preserve"> departaments</w:t>
      </w:r>
      <w:r w:rsidR="00AE16E2" w:rsidRPr="00C008EE">
        <w:rPr>
          <w:rFonts w:ascii="Times New Roman" w:hAnsi="Times New Roman" w:cs="Times New Roman"/>
          <w:sz w:val="24"/>
          <w:szCs w:val="24"/>
        </w:rPr>
        <w:t xml:space="preserve"> didàctics</w:t>
      </w:r>
      <w:r w:rsidR="006F4866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AE16E2" w:rsidRPr="00C008EE">
        <w:rPr>
          <w:rFonts w:ascii="Times New Roman" w:hAnsi="Times New Roman" w:cs="Times New Roman"/>
          <w:sz w:val="24"/>
          <w:szCs w:val="24"/>
        </w:rPr>
        <w:t>i el departament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AE16E2" w:rsidRPr="00C008EE">
        <w:rPr>
          <w:rFonts w:ascii="Times New Roman" w:hAnsi="Times New Roman" w:cs="Times New Roman"/>
          <w:sz w:val="24"/>
          <w:szCs w:val="24"/>
        </w:rPr>
        <w:t>orientació</w:t>
      </w:r>
      <w:r w:rsidR="00C83105" w:rsidRPr="00C008EE">
        <w:rPr>
          <w:rFonts w:ascii="Times New Roman" w:hAnsi="Times New Roman" w:cs="Times New Roman"/>
          <w:sz w:val="24"/>
          <w:szCs w:val="24"/>
        </w:rPr>
        <w:t xml:space="preserve"> educativa i</w:t>
      </w:r>
      <w:r w:rsidR="00AE16E2" w:rsidRPr="00C008EE">
        <w:rPr>
          <w:rFonts w:ascii="Times New Roman" w:hAnsi="Times New Roman" w:cs="Times New Roman"/>
          <w:sz w:val="24"/>
          <w:szCs w:val="24"/>
        </w:rPr>
        <w:t xml:space="preserve"> professional</w:t>
      </w:r>
      <w:r w:rsidR="0005015D" w:rsidRPr="00C008EE">
        <w:rPr>
          <w:rFonts w:ascii="Times New Roman" w:hAnsi="Times New Roman" w:cs="Times New Roman"/>
          <w:sz w:val="24"/>
          <w:szCs w:val="24"/>
        </w:rPr>
        <w:t xml:space="preserve"> en substitució de</w:t>
      </w:r>
      <w:r w:rsidR="00C83105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AE16E2" w:rsidRPr="00C008EE">
        <w:rPr>
          <w:rFonts w:ascii="Times New Roman" w:hAnsi="Times New Roman" w:cs="Times New Roman"/>
          <w:sz w:val="24"/>
          <w:szCs w:val="24"/>
        </w:rPr>
        <w:t>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AE16E2" w:rsidRPr="00C008EE">
        <w:rPr>
          <w:rFonts w:ascii="Times New Roman" w:hAnsi="Times New Roman" w:cs="Times New Roman"/>
          <w:sz w:val="24"/>
          <w:szCs w:val="24"/>
        </w:rPr>
        <w:t>equip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AE16E2" w:rsidRPr="00C008EE">
        <w:rPr>
          <w:rFonts w:ascii="Times New Roman" w:hAnsi="Times New Roman" w:cs="Times New Roman"/>
          <w:sz w:val="24"/>
          <w:szCs w:val="24"/>
        </w:rPr>
        <w:t>orientació educativa</w:t>
      </w:r>
      <w:r w:rsidR="0005015D" w:rsidRPr="00C008EE">
        <w:rPr>
          <w:rFonts w:ascii="Times New Roman" w:hAnsi="Times New Roman" w:cs="Times New Roman"/>
          <w:sz w:val="24"/>
          <w:szCs w:val="24"/>
        </w:rPr>
        <w:t xml:space="preserve"> del CEIP.</w:t>
      </w:r>
    </w:p>
    <w:p w14:paraId="73CAB5E0" w14:textId="11B04995" w:rsidR="008C5363" w:rsidRPr="00C008EE" w:rsidRDefault="00B327D2" w:rsidP="008A0241">
      <w:pPr>
        <w:pStyle w:val="Prrafodelista"/>
        <w:numPr>
          <w:ilvl w:val="0"/>
          <w:numId w:val="6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Els equips docents</w:t>
      </w:r>
      <w:r w:rsidR="0005015D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C366B8" w:rsidRPr="00C008EE">
        <w:rPr>
          <w:rFonts w:ascii="Times New Roman" w:hAnsi="Times New Roman" w:cs="Times New Roman"/>
          <w:sz w:val="24"/>
          <w:szCs w:val="24"/>
        </w:rPr>
        <w:t xml:space="preserve">d’educació primària </w:t>
      </w:r>
      <w:r w:rsidR="0005015D" w:rsidRPr="00C008EE">
        <w:rPr>
          <w:rFonts w:ascii="Times New Roman" w:hAnsi="Times New Roman" w:cs="Times New Roman"/>
          <w:sz w:val="24"/>
          <w:szCs w:val="24"/>
        </w:rPr>
        <w:t>i</w:t>
      </w:r>
      <w:r w:rsidRPr="00C008EE">
        <w:rPr>
          <w:rFonts w:ascii="Times New Roman" w:hAnsi="Times New Roman" w:cs="Times New Roman"/>
          <w:sz w:val="24"/>
          <w:szCs w:val="24"/>
        </w:rPr>
        <w:t xml:space="preserve"> de cicle</w:t>
      </w:r>
      <w:r w:rsidR="00C366B8" w:rsidRPr="00C008EE">
        <w:rPr>
          <w:rFonts w:ascii="Times New Roman" w:hAnsi="Times New Roman" w:cs="Times New Roman"/>
          <w:sz w:val="24"/>
          <w:szCs w:val="24"/>
        </w:rPr>
        <w:t xml:space="preserve"> d’educació infantil</w:t>
      </w:r>
      <w:r w:rsidRPr="00C008EE">
        <w:rPr>
          <w:rFonts w:ascii="Times New Roman" w:hAnsi="Times New Roman" w:cs="Times New Roman"/>
          <w:sz w:val="24"/>
          <w:szCs w:val="24"/>
        </w:rPr>
        <w:t xml:space="preserve"> es regularan per la normativa específica </w:t>
      </w:r>
      <w:r w:rsidR="0005015D" w:rsidRPr="00C008EE">
        <w:rPr>
          <w:rFonts w:ascii="Times New Roman" w:hAnsi="Times New Roman" w:cs="Times New Roman"/>
          <w:sz w:val="24"/>
          <w:szCs w:val="24"/>
        </w:rPr>
        <w:t>per als</w:t>
      </w:r>
      <w:r w:rsidRPr="00C008EE">
        <w:rPr>
          <w:rFonts w:ascii="Times New Roman" w:hAnsi="Times New Roman" w:cs="Times New Roman"/>
          <w:sz w:val="24"/>
          <w:szCs w:val="24"/>
        </w:rPr>
        <w:t xml:space="preserve"> col·legis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4C07BF" w:rsidRPr="00C008EE">
        <w:rPr>
          <w:rFonts w:ascii="Times New Roman" w:hAnsi="Times New Roman" w:cs="Times New Roman"/>
          <w:sz w:val="24"/>
          <w:szCs w:val="24"/>
        </w:rPr>
        <w:t>e</w:t>
      </w:r>
      <w:r w:rsidRPr="00C008EE">
        <w:rPr>
          <w:rFonts w:ascii="Times New Roman" w:hAnsi="Times New Roman" w:cs="Times New Roman"/>
          <w:sz w:val="24"/>
          <w:szCs w:val="24"/>
        </w:rPr>
        <w:t xml:space="preserve">ducació </w:t>
      </w:r>
      <w:r w:rsidR="004C07BF" w:rsidRPr="00C008EE">
        <w:rPr>
          <w:rFonts w:ascii="Times New Roman" w:hAnsi="Times New Roman" w:cs="Times New Roman"/>
          <w:sz w:val="24"/>
          <w:szCs w:val="24"/>
        </w:rPr>
        <w:t>i</w:t>
      </w:r>
      <w:r w:rsidRPr="00C008EE">
        <w:rPr>
          <w:rFonts w:ascii="Times New Roman" w:hAnsi="Times New Roman" w:cs="Times New Roman"/>
          <w:sz w:val="24"/>
          <w:szCs w:val="24"/>
        </w:rPr>
        <w:t xml:space="preserve">nfantil i </w:t>
      </w:r>
      <w:r w:rsidR="004C07BF" w:rsidRPr="00C008EE">
        <w:rPr>
          <w:rFonts w:ascii="Times New Roman" w:hAnsi="Times New Roman" w:cs="Times New Roman"/>
          <w:sz w:val="24"/>
          <w:szCs w:val="24"/>
        </w:rPr>
        <w:t>p</w:t>
      </w:r>
      <w:r w:rsidRPr="00C008EE">
        <w:rPr>
          <w:rFonts w:ascii="Times New Roman" w:hAnsi="Times New Roman" w:cs="Times New Roman"/>
          <w:sz w:val="24"/>
          <w:szCs w:val="24"/>
        </w:rPr>
        <w:t>rimària</w:t>
      </w:r>
      <w:r w:rsidR="004C07BF" w:rsidRPr="00C008EE">
        <w:rPr>
          <w:rFonts w:ascii="Times New Roman" w:hAnsi="Times New Roman" w:cs="Times New Roman"/>
          <w:sz w:val="24"/>
          <w:szCs w:val="24"/>
        </w:rPr>
        <w:t xml:space="preserve">, mentre que </w:t>
      </w:r>
      <w:r w:rsidRPr="00C008EE">
        <w:rPr>
          <w:rFonts w:ascii="Times New Roman" w:hAnsi="Times New Roman" w:cs="Times New Roman"/>
          <w:sz w:val="24"/>
          <w:szCs w:val="24"/>
        </w:rPr>
        <w:t>els departaments didàctics</w:t>
      </w:r>
      <w:r w:rsidR="004C07BF" w:rsidRPr="00C008EE">
        <w:rPr>
          <w:rFonts w:ascii="Times New Roman" w:hAnsi="Times New Roman" w:cs="Times New Roman"/>
          <w:sz w:val="24"/>
          <w:szCs w:val="24"/>
        </w:rPr>
        <w:t xml:space="preserve"> es regiran segons </w:t>
      </w:r>
      <w:r w:rsidRPr="00C008EE">
        <w:rPr>
          <w:rFonts w:ascii="Times New Roman" w:hAnsi="Times New Roman" w:cs="Times New Roman"/>
          <w:sz w:val="24"/>
          <w:szCs w:val="24"/>
        </w:rPr>
        <w:t xml:space="preserve">la normativa específica per als </w:t>
      </w:r>
      <w:r w:rsidR="004C07BF" w:rsidRPr="00C008EE">
        <w:rPr>
          <w:rFonts w:ascii="Times New Roman" w:hAnsi="Times New Roman" w:cs="Times New Roman"/>
          <w:sz w:val="24"/>
          <w:szCs w:val="24"/>
        </w:rPr>
        <w:t>i</w:t>
      </w:r>
      <w:r w:rsidRPr="00C008EE">
        <w:rPr>
          <w:rFonts w:ascii="Times New Roman" w:hAnsi="Times New Roman" w:cs="Times New Roman"/>
          <w:sz w:val="24"/>
          <w:szCs w:val="24"/>
        </w:rPr>
        <w:t>nstituts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4C07BF" w:rsidRPr="00C008EE">
        <w:rPr>
          <w:rFonts w:ascii="Times New Roman" w:hAnsi="Times New Roman" w:cs="Times New Roman"/>
          <w:sz w:val="24"/>
          <w:szCs w:val="24"/>
        </w:rPr>
        <w:t>e</w:t>
      </w:r>
      <w:r w:rsidRPr="00C008EE">
        <w:rPr>
          <w:rFonts w:ascii="Times New Roman" w:hAnsi="Times New Roman" w:cs="Times New Roman"/>
          <w:sz w:val="24"/>
          <w:szCs w:val="24"/>
        </w:rPr>
        <w:t xml:space="preserve">ducació </w:t>
      </w:r>
      <w:r w:rsidR="004C07BF" w:rsidRPr="00C008EE">
        <w:rPr>
          <w:rFonts w:ascii="Times New Roman" w:hAnsi="Times New Roman" w:cs="Times New Roman"/>
          <w:sz w:val="24"/>
          <w:szCs w:val="24"/>
        </w:rPr>
        <w:t>s</w:t>
      </w:r>
      <w:r w:rsidRPr="00C008EE">
        <w:rPr>
          <w:rFonts w:ascii="Times New Roman" w:hAnsi="Times New Roman" w:cs="Times New Roman"/>
          <w:sz w:val="24"/>
          <w:szCs w:val="24"/>
        </w:rPr>
        <w:t>ecundària</w:t>
      </w:r>
      <w:r w:rsidR="00A46943" w:rsidRPr="00C008EE">
        <w:rPr>
          <w:rFonts w:ascii="Times New Roman" w:hAnsi="Times New Roman" w:cs="Times New Roman"/>
          <w:sz w:val="24"/>
          <w:szCs w:val="24"/>
        </w:rPr>
        <w:t>.</w:t>
      </w:r>
    </w:p>
    <w:p w14:paraId="2015586E" w14:textId="3C8CB40C" w:rsidR="00233FCB" w:rsidRDefault="00AE16E2" w:rsidP="00F458F8">
      <w:pPr>
        <w:pStyle w:val="Prrafodelista"/>
        <w:numPr>
          <w:ilvl w:val="0"/>
          <w:numId w:val="6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La comissió de coordinació pedagògica estarà integrada</w:t>
      </w:r>
      <w:r w:rsidR="0005015D" w:rsidRPr="00C008EE">
        <w:rPr>
          <w:rFonts w:ascii="Times New Roman" w:hAnsi="Times New Roman" w:cs="Times New Roman"/>
          <w:sz w:val="24"/>
          <w:szCs w:val="24"/>
        </w:rPr>
        <w:t xml:space="preserve">, com a mínim, </w:t>
      </w:r>
      <w:r w:rsidRPr="00C008EE">
        <w:rPr>
          <w:rFonts w:ascii="Times New Roman" w:hAnsi="Times New Roman" w:cs="Times New Roman"/>
          <w:sz w:val="24"/>
          <w:szCs w:val="24"/>
        </w:rPr>
        <w:t>pe</w:t>
      </w:r>
      <w:r w:rsidR="00C83105" w:rsidRPr="00C008EE">
        <w:rPr>
          <w:rFonts w:ascii="Times New Roman" w:hAnsi="Times New Roman" w:cs="Times New Roman"/>
          <w:sz w:val="24"/>
          <w:szCs w:val="24"/>
        </w:rPr>
        <w:t>r la persona que ostente la direcció</w:t>
      </w:r>
      <w:r w:rsidRPr="00C008EE">
        <w:rPr>
          <w:rFonts w:ascii="Times New Roman" w:hAnsi="Times New Roman" w:cs="Times New Roman"/>
          <w:sz w:val="24"/>
          <w:szCs w:val="24"/>
        </w:rPr>
        <w:t>, que</w:t>
      </w:r>
      <w:r w:rsidR="004C07BF" w:rsidRPr="00C008EE">
        <w:rPr>
          <w:rFonts w:ascii="Times New Roman" w:hAnsi="Times New Roman" w:cs="Times New Roman"/>
          <w:sz w:val="24"/>
          <w:szCs w:val="24"/>
        </w:rPr>
        <w:t xml:space="preserve"> en</w:t>
      </w:r>
      <w:r w:rsidRPr="00C008EE">
        <w:rPr>
          <w:rFonts w:ascii="Times New Roman" w:hAnsi="Times New Roman" w:cs="Times New Roman"/>
          <w:sz w:val="24"/>
          <w:szCs w:val="24"/>
        </w:rPr>
        <w:t xml:space="preserve"> serà </w:t>
      </w:r>
      <w:r w:rsidR="00C83105" w:rsidRPr="00C008EE">
        <w:rPr>
          <w:rFonts w:ascii="Times New Roman" w:hAnsi="Times New Roman" w:cs="Times New Roman"/>
          <w:sz w:val="24"/>
          <w:szCs w:val="24"/>
        </w:rPr>
        <w:t>la</w:t>
      </w:r>
      <w:r w:rsidRPr="00C008EE">
        <w:rPr>
          <w:rFonts w:ascii="Times New Roman" w:hAnsi="Times New Roman" w:cs="Times New Roman"/>
          <w:sz w:val="24"/>
          <w:szCs w:val="24"/>
        </w:rPr>
        <w:t xml:space="preserve"> president</w:t>
      </w:r>
      <w:r w:rsidR="00C83105" w:rsidRPr="00C008EE">
        <w:rPr>
          <w:rFonts w:ascii="Times New Roman" w:hAnsi="Times New Roman" w:cs="Times New Roman"/>
          <w:sz w:val="24"/>
          <w:szCs w:val="24"/>
        </w:rPr>
        <w:t>a</w:t>
      </w:r>
      <w:r w:rsidRPr="00C008EE">
        <w:rPr>
          <w:rFonts w:ascii="Times New Roman" w:hAnsi="Times New Roman" w:cs="Times New Roman"/>
          <w:sz w:val="24"/>
          <w:szCs w:val="24"/>
        </w:rPr>
        <w:t xml:space="preserve">, </w:t>
      </w:r>
      <w:r w:rsidR="00C83105" w:rsidRPr="00C008EE">
        <w:rPr>
          <w:rFonts w:ascii="Times New Roman" w:hAnsi="Times New Roman" w:cs="Times New Roman"/>
          <w:sz w:val="24"/>
          <w:szCs w:val="24"/>
        </w:rPr>
        <w:t xml:space="preserve">les </w:t>
      </w:r>
      <w:r w:rsidR="0003040F" w:rsidRPr="00C008EE">
        <w:rPr>
          <w:rFonts w:ascii="Times New Roman" w:hAnsi="Times New Roman" w:cs="Times New Roman"/>
          <w:sz w:val="24"/>
          <w:szCs w:val="24"/>
        </w:rPr>
        <w:t xml:space="preserve">persones </w:t>
      </w:r>
      <w:r w:rsidR="00C83105" w:rsidRPr="00C008EE">
        <w:rPr>
          <w:rFonts w:ascii="Times New Roman" w:hAnsi="Times New Roman" w:cs="Times New Roman"/>
          <w:sz w:val="24"/>
          <w:szCs w:val="24"/>
        </w:rPr>
        <w:t>que exercisquen de</w:t>
      </w:r>
      <w:r w:rsidR="00535FCA" w:rsidRPr="00C008EE">
        <w:rPr>
          <w:rFonts w:ascii="Times New Roman" w:hAnsi="Times New Roman" w:cs="Times New Roman"/>
          <w:sz w:val="24"/>
          <w:szCs w:val="24"/>
        </w:rPr>
        <w:t xml:space="preserve"> caps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535FCA" w:rsidRPr="00C008EE">
        <w:rPr>
          <w:rFonts w:ascii="Times New Roman" w:hAnsi="Times New Roman" w:cs="Times New Roman"/>
          <w:sz w:val="24"/>
          <w:szCs w:val="24"/>
        </w:rPr>
        <w:t>estudis,</w:t>
      </w:r>
      <w:r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C83105" w:rsidRPr="00C008EE">
        <w:rPr>
          <w:rFonts w:ascii="Times New Roman" w:hAnsi="Times New Roman" w:cs="Times New Roman"/>
          <w:sz w:val="24"/>
          <w:szCs w:val="24"/>
        </w:rPr>
        <w:t xml:space="preserve">les persones </w:t>
      </w:r>
      <w:r w:rsidRPr="00C008EE">
        <w:rPr>
          <w:rFonts w:ascii="Times New Roman" w:hAnsi="Times New Roman" w:cs="Times New Roman"/>
          <w:sz w:val="24"/>
          <w:szCs w:val="24"/>
        </w:rPr>
        <w:t>coordinador</w:t>
      </w:r>
      <w:r w:rsidR="00C83105" w:rsidRPr="00C008EE">
        <w:rPr>
          <w:rFonts w:ascii="Times New Roman" w:hAnsi="Times New Roman" w:cs="Times New Roman"/>
          <w:sz w:val="24"/>
          <w:szCs w:val="24"/>
        </w:rPr>
        <w:t>e</w:t>
      </w:r>
      <w:r w:rsidRPr="00C008EE">
        <w:rPr>
          <w:rFonts w:ascii="Times New Roman" w:hAnsi="Times New Roman" w:cs="Times New Roman"/>
          <w:sz w:val="24"/>
          <w:szCs w:val="24"/>
        </w:rPr>
        <w:t xml:space="preserve">s dels equips docents </w:t>
      </w:r>
      <w:r w:rsidR="00C366B8" w:rsidRPr="00C008EE">
        <w:rPr>
          <w:rFonts w:ascii="Times New Roman" w:hAnsi="Times New Roman" w:cs="Times New Roman"/>
          <w:sz w:val="24"/>
          <w:szCs w:val="24"/>
        </w:rPr>
        <w:t xml:space="preserve">d’educació primària </w:t>
      </w:r>
      <w:r w:rsidRPr="00C008EE">
        <w:rPr>
          <w:rFonts w:ascii="Times New Roman" w:hAnsi="Times New Roman" w:cs="Times New Roman"/>
          <w:sz w:val="24"/>
          <w:szCs w:val="24"/>
        </w:rPr>
        <w:t>i de cicle</w:t>
      </w:r>
      <w:r w:rsidR="00C366B8" w:rsidRPr="00C008EE">
        <w:rPr>
          <w:rFonts w:ascii="Times New Roman" w:hAnsi="Times New Roman" w:cs="Times New Roman"/>
          <w:sz w:val="24"/>
          <w:szCs w:val="24"/>
        </w:rPr>
        <w:t xml:space="preserve"> d’educació infantil</w:t>
      </w:r>
      <w:r w:rsidR="0005015D" w:rsidRPr="00C008EE">
        <w:rPr>
          <w:rFonts w:ascii="Times New Roman" w:hAnsi="Times New Roman" w:cs="Times New Roman"/>
          <w:sz w:val="24"/>
          <w:szCs w:val="24"/>
        </w:rPr>
        <w:t xml:space="preserve"> i</w:t>
      </w:r>
      <w:r w:rsidRPr="00C008EE">
        <w:rPr>
          <w:rFonts w:ascii="Times New Roman" w:hAnsi="Times New Roman" w:cs="Times New Roman"/>
          <w:sz w:val="24"/>
          <w:szCs w:val="24"/>
        </w:rPr>
        <w:t xml:space="preserve"> les direccions de departament</w:t>
      </w:r>
      <w:r w:rsidR="0005015D" w:rsidRPr="00C008EE">
        <w:rPr>
          <w:rFonts w:ascii="Times New Roman" w:hAnsi="Times New Roman" w:cs="Times New Roman"/>
          <w:sz w:val="24"/>
          <w:szCs w:val="24"/>
        </w:rPr>
        <w:t>. En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05015D" w:rsidRPr="00C008EE">
        <w:rPr>
          <w:rFonts w:ascii="Times New Roman" w:hAnsi="Times New Roman" w:cs="Times New Roman"/>
          <w:sz w:val="24"/>
          <w:szCs w:val="24"/>
        </w:rPr>
        <w:t>exercici de la seua autonomia, la direcció del centre podrà nomenar altres persones com a integrants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05015D" w:rsidRPr="00C008EE">
        <w:rPr>
          <w:rFonts w:ascii="Times New Roman" w:hAnsi="Times New Roman" w:cs="Times New Roman"/>
          <w:sz w:val="24"/>
          <w:szCs w:val="24"/>
        </w:rPr>
        <w:t>aquesta comissió.</w:t>
      </w:r>
      <w:r w:rsidR="008F7809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C83105" w:rsidRPr="00C008EE">
        <w:rPr>
          <w:rFonts w:ascii="Times New Roman" w:hAnsi="Times New Roman" w:cs="Times New Roman"/>
          <w:sz w:val="24"/>
          <w:szCs w:val="24"/>
        </w:rPr>
        <w:t>La persona de menor edat a</w:t>
      </w:r>
      <w:r w:rsidR="008F7809" w:rsidRPr="00C008EE">
        <w:rPr>
          <w:rFonts w:ascii="Times New Roman" w:hAnsi="Times New Roman" w:cs="Times New Roman"/>
          <w:sz w:val="24"/>
          <w:szCs w:val="24"/>
        </w:rPr>
        <w:t>ctuarà com a s</w:t>
      </w:r>
      <w:r w:rsidR="00C83105" w:rsidRPr="00C008EE">
        <w:rPr>
          <w:rFonts w:ascii="Times New Roman" w:hAnsi="Times New Roman" w:cs="Times New Roman"/>
          <w:sz w:val="24"/>
          <w:szCs w:val="24"/>
        </w:rPr>
        <w:t>ecretària</w:t>
      </w:r>
      <w:r w:rsidR="008F7809" w:rsidRPr="00C008EE">
        <w:rPr>
          <w:rFonts w:ascii="Times New Roman" w:hAnsi="Times New Roman" w:cs="Times New Roman"/>
          <w:sz w:val="24"/>
          <w:szCs w:val="24"/>
        </w:rPr>
        <w:t>. Així mateix, podran actuar d</w:t>
      </w:r>
      <w:r w:rsidR="00C83105" w:rsidRPr="00C008EE">
        <w:rPr>
          <w:rFonts w:ascii="Times New Roman" w:hAnsi="Times New Roman" w:cs="Times New Roman"/>
          <w:sz w:val="24"/>
          <w:szCs w:val="24"/>
        </w:rPr>
        <w:t>ue</w:t>
      </w:r>
      <w:r w:rsidR="008F7809" w:rsidRPr="00C008EE">
        <w:rPr>
          <w:rFonts w:ascii="Times New Roman" w:hAnsi="Times New Roman" w:cs="Times New Roman"/>
          <w:sz w:val="24"/>
          <w:szCs w:val="24"/>
        </w:rPr>
        <w:t xml:space="preserve">s subcomissions en assumptes específics de cada etapa educativa, una per a </w:t>
      </w:r>
      <w:r w:rsidR="004C07BF" w:rsidRPr="00C008EE">
        <w:rPr>
          <w:rFonts w:ascii="Times New Roman" w:hAnsi="Times New Roman" w:cs="Times New Roman"/>
          <w:sz w:val="24"/>
          <w:szCs w:val="24"/>
        </w:rPr>
        <w:t>e</w:t>
      </w:r>
      <w:r w:rsidR="008F7809" w:rsidRPr="00C008EE">
        <w:rPr>
          <w:rFonts w:ascii="Times New Roman" w:hAnsi="Times New Roman" w:cs="Times New Roman"/>
          <w:sz w:val="24"/>
          <w:szCs w:val="24"/>
        </w:rPr>
        <w:t xml:space="preserve">ducació </w:t>
      </w:r>
      <w:r w:rsidR="004C07BF" w:rsidRPr="00C008EE">
        <w:rPr>
          <w:rFonts w:ascii="Times New Roman" w:hAnsi="Times New Roman" w:cs="Times New Roman"/>
          <w:sz w:val="24"/>
          <w:szCs w:val="24"/>
        </w:rPr>
        <w:t>i</w:t>
      </w:r>
      <w:r w:rsidR="008F7809" w:rsidRPr="00C008EE">
        <w:rPr>
          <w:rFonts w:ascii="Times New Roman" w:hAnsi="Times New Roman" w:cs="Times New Roman"/>
          <w:sz w:val="24"/>
          <w:szCs w:val="24"/>
        </w:rPr>
        <w:t xml:space="preserve">nfantil i </w:t>
      </w:r>
      <w:r w:rsidR="004C07BF" w:rsidRPr="00C008EE">
        <w:rPr>
          <w:rFonts w:ascii="Times New Roman" w:hAnsi="Times New Roman" w:cs="Times New Roman"/>
          <w:sz w:val="24"/>
          <w:szCs w:val="24"/>
        </w:rPr>
        <w:t>p</w:t>
      </w:r>
      <w:r w:rsidR="008F7809" w:rsidRPr="00C008EE">
        <w:rPr>
          <w:rFonts w:ascii="Times New Roman" w:hAnsi="Times New Roman" w:cs="Times New Roman"/>
          <w:sz w:val="24"/>
          <w:szCs w:val="24"/>
        </w:rPr>
        <w:t>rimària</w:t>
      </w:r>
      <w:r w:rsidR="004C07BF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8F7809" w:rsidRPr="00C008EE">
        <w:rPr>
          <w:rFonts w:ascii="Times New Roman" w:hAnsi="Times New Roman" w:cs="Times New Roman"/>
          <w:sz w:val="24"/>
          <w:szCs w:val="24"/>
        </w:rPr>
        <w:t xml:space="preserve">i </w:t>
      </w:r>
      <w:r w:rsidR="004C07BF" w:rsidRPr="00C008EE">
        <w:rPr>
          <w:rFonts w:ascii="Times New Roman" w:hAnsi="Times New Roman" w:cs="Times New Roman"/>
          <w:sz w:val="24"/>
          <w:szCs w:val="24"/>
        </w:rPr>
        <w:t xml:space="preserve">una </w:t>
      </w:r>
      <w:r w:rsidR="008F7809" w:rsidRPr="00C008EE">
        <w:rPr>
          <w:rFonts w:ascii="Times New Roman" w:hAnsi="Times New Roman" w:cs="Times New Roman"/>
          <w:sz w:val="24"/>
          <w:szCs w:val="24"/>
        </w:rPr>
        <w:t xml:space="preserve">altra per a </w:t>
      </w:r>
      <w:r w:rsidR="004C07BF" w:rsidRPr="00C008EE">
        <w:rPr>
          <w:rFonts w:ascii="Times New Roman" w:hAnsi="Times New Roman" w:cs="Times New Roman"/>
          <w:sz w:val="24"/>
          <w:szCs w:val="24"/>
        </w:rPr>
        <w:t>e</w:t>
      </w:r>
      <w:r w:rsidR="008F7809" w:rsidRPr="00C008EE">
        <w:rPr>
          <w:rFonts w:ascii="Times New Roman" w:hAnsi="Times New Roman" w:cs="Times New Roman"/>
          <w:sz w:val="24"/>
          <w:szCs w:val="24"/>
        </w:rPr>
        <w:t xml:space="preserve">ducació </w:t>
      </w:r>
      <w:r w:rsidR="004C07BF" w:rsidRPr="00C008EE">
        <w:rPr>
          <w:rFonts w:ascii="Times New Roman" w:hAnsi="Times New Roman" w:cs="Times New Roman"/>
          <w:sz w:val="24"/>
          <w:szCs w:val="24"/>
        </w:rPr>
        <w:t>s</w:t>
      </w:r>
      <w:r w:rsidR="008F7809" w:rsidRPr="00C008EE">
        <w:rPr>
          <w:rFonts w:ascii="Times New Roman" w:hAnsi="Times New Roman" w:cs="Times New Roman"/>
          <w:sz w:val="24"/>
          <w:szCs w:val="24"/>
        </w:rPr>
        <w:t xml:space="preserve">ecundària </w:t>
      </w:r>
      <w:r w:rsidR="004C07BF" w:rsidRPr="00C008EE">
        <w:rPr>
          <w:rFonts w:ascii="Times New Roman" w:hAnsi="Times New Roman" w:cs="Times New Roman"/>
          <w:sz w:val="24"/>
          <w:szCs w:val="24"/>
        </w:rPr>
        <w:t>o</w:t>
      </w:r>
      <w:r w:rsidR="008F7809" w:rsidRPr="00C008EE">
        <w:rPr>
          <w:rFonts w:ascii="Times New Roman" w:hAnsi="Times New Roman" w:cs="Times New Roman"/>
          <w:sz w:val="24"/>
          <w:szCs w:val="24"/>
        </w:rPr>
        <w:t>bligatòria.</w:t>
      </w:r>
      <w:r w:rsidR="005A5ED7" w:rsidRPr="00C008EE">
        <w:rPr>
          <w:rFonts w:ascii="Times New Roman" w:hAnsi="Times New Roman" w:cs="Times New Roman"/>
          <w:sz w:val="24"/>
          <w:szCs w:val="24"/>
        </w:rPr>
        <w:t xml:space="preserve"> Pel que fa al funcionament i a les atribucions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5A5ED7" w:rsidRPr="00C008EE">
        <w:rPr>
          <w:rFonts w:ascii="Times New Roman" w:hAnsi="Times New Roman" w:cs="Times New Roman"/>
          <w:sz w:val="24"/>
          <w:szCs w:val="24"/>
        </w:rPr>
        <w:t>aquesta comissió, s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5A5ED7" w:rsidRPr="00C008EE">
        <w:rPr>
          <w:rFonts w:ascii="Times New Roman" w:hAnsi="Times New Roman" w:cs="Times New Roman"/>
          <w:sz w:val="24"/>
          <w:szCs w:val="24"/>
        </w:rPr>
        <w:t xml:space="preserve">estarà al que disposa </w:t>
      </w:r>
      <w:r w:rsidR="007130D4" w:rsidRPr="00C008EE">
        <w:rPr>
          <w:rFonts w:ascii="Times New Roman" w:hAnsi="Times New Roman" w:cs="Times New Roman"/>
          <w:sz w:val="24"/>
          <w:szCs w:val="24"/>
        </w:rPr>
        <w:t>el Decret 253/2019, de 29 de novembre, del Consell, i el Decret 252/2019, de 29 de novembre, del Consell.</w:t>
      </w:r>
      <w:r w:rsidR="00233FCB">
        <w:rPr>
          <w:rFonts w:ascii="Times New Roman" w:hAnsi="Times New Roman" w:cs="Times New Roman"/>
          <w:sz w:val="24"/>
          <w:szCs w:val="24"/>
        </w:rPr>
        <w:br w:type="page"/>
      </w:r>
    </w:p>
    <w:p w14:paraId="0FCDA5AE" w14:textId="5E3ED836" w:rsidR="00C366B8" w:rsidRPr="00C008EE" w:rsidRDefault="00C366B8" w:rsidP="001A7788">
      <w:pPr>
        <w:pStyle w:val="Prrafodelista"/>
        <w:numPr>
          <w:ilvl w:val="0"/>
          <w:numId w:val="6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lastRenderedPageBreak/>
        <w:t>Els instituts escola disposaran dels departaments didàctics següents:</w:t>
      </w:r>
    </w:p>
    <w:p w14:paraId="02432D09" w14:textId="3BA23508" w:rsidR="00C366B8" w:rsidRPr="00C008EE" w:rsidRDefault="00C366B8" w:rsidP="00C366B8">
      <w:pPr>
        <w:pStyle w:val="Prrafodelista"/>
        <w:numPr>
          <w:ilvl w:val="1"/>
          <w:numId w:val="6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 xml:space="preserve">Departament de </w:t>
      </w:r>
      <w:r w:rsidR="002056F4" w:rsidRPr="00C008EE">
        <w:rPr>
          <w:rFonts w:ascii="Times New Roman" w:hAnsi="Times New Roman" w:cs="Times New Roman"/>
          <w:sz w:val="24"/>
          <w:szCs w:val="24"/>
        </w:rPr>
        <w:t>c</w:t>
      </w:r>
      <w:r w:rsidRPr="00C008EE">
        <w:rPr>
          <w:rFonts w:ascii="Times New Roman" w:hAnsi="Times New Roman" w:cs="Times New Roman"/>
          <w:sz w:val="24"/>
          <w:szCs w:val="24"/>
        </w:rPr>
        <w:t>iències, al qual s’adscriurà el professorat que impartisca assignatures de</w:t>
      </w:r>
      <w:r w:rsidR="00D4222E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Pr="00C008EE">
        <w:rPr>
          <w:rFonts w:ascii="Times New Roman" w:hAnsi="Times New Roman" w:cs="Times New Roman"/>
          <w:sz w:val="24"/>
          <w:szCs w:val="24"/>
        </w:rPr>
        <w:t>l</w:t>
      </w:r>
      <w:r w:rsidR="00D4222E" w:rsidRPr="00C008EE">
        <w:rPr>
          <w:rFonts w:ascii="Times New Roman" w:hAnsi="Times New Roman" w:cs="Times New Roman"/>
          <w:sz w:val="24"/>
          <w:szCs w:val="24"/>
        </w:rPr>
        <w:t>e</w:t>
      </w:r>
      <w:r w:rsidRPr="00C008EE">
        <w:rPr>
          <w:rFonts w:ascii="Times New Roman" w:hAnsi="Times New Roman" w:cs="Times New Roman"/>
          <w:sz w:val="24"/>
          <w:szCs w:val="24"/>
        </w:rPr>
        <w:t xml:space="preserve">s </w:t>
      </w:r>
      <w:r w:rsidR="00D4222E" w:rsidRPr="00C008EE">
        <w:rPr>
          <w:rFonts w:ascii="Times New Roman" w:hAnsi="Times New Roman" w:cs="Times New Roman"/>
          <w:sz w:val="24"/>
          <w:szCs w:val="24"/>
        </w:rPr>
        <w:t>àrees de</w:t>
      </w:r>
      <w:r w:rsidRPr="00C008EE">
        <w:rPr>
          <w:rFonts w:ascii="Times New Roman" w:hAnsi="Times New Roman" w:cs="Times New Roman"/>
          <w:sz w:val="24"/>
          <w:szCs w:val="24"/>
        </w:rPr>
        <w:t xml:space="preserve"> coneixement de </w:t>
      </w:r>
      <w:r w:rsidR="002056F4" w:rsidRPr="00C008EE">
        <w:rPr>
          <w:rFonts w:ascii="Times New Roman" w:hAnsi="Times New Roman" w:cs="Times New Roman"/>
          <w:sz w:val="24"/>
          <w:szCs w:val="24"/>
        </w:rPr>
        <w:t>c</w:t>
      </w:r>
      <w:r w:rsidRPr="00C008EE">
        <w:rPr>
          <w:rFonts w:ascii="Times New Roman" w:hAnsi="Times New Roman" w:cs="Times New Roman"/>
          <w:sz w:val="24"/>
          <w:szCs w:val="24"/>
        </w:rPr>
        <w:t xml:space="preserve">iències de la </w:t>
      </w:r>
      <w:r w:rsidR="002056F4" w:rsidRPr="00C008EE">
        <w:rPr>
          <w:rFonts w:ascii="Times New Roman" w:hAnsi="Times New Roman" w:cs="Times New Roman"/>
          <w:sz w:val="24"/>
          <w:szCs w:val="24"/>
        </w:rPr>
        <w:t>n</w:t>
      </w:r>
      <w:r w:rsidRPr="00C008EE">
        <w:rPr>
          <w:rFonts w:ascii="Times New Roman" w:hAnsi="Times New Roman" w:cs="Times New Roman"/>
          <w:sz w:val="24"/>
          <w:szCs w:val="24"/>
        </w:rPr>
        <w:t xml:space="preserve">aturalesa, </w:t>
      </w:r>
      <w:r w:rsidR="002056F4" w:rsidRPr="00C008EE">
        <w:rPr>
          <w:rFonts w:ascii="Times New Roman" w:hAnsi="Times New Roman" w:cs="Times New Roman"/>
          <w:sz w:val="24"/>
          <w:szCs w:val="24"/>
        </w:rPr>
        <w:t>f</w:t>
      </w:r>
      <w:r w:rsidRPr="00C008EE">
        <w:rPr>
          <w:rFonts w:ascii="Times New Roman" w:hAnsi="Times New Roman" w:cs="Times New Roman"/>
          <w:sz w:val="24"/>
          <w:szCs w:val="24"/>
        </w:rPr>
        <w:t xml:space="preserve">ísica i </w:t>
      </w:r>
      <w:r w:rsidR="002056F4" w:rsidRPr="00C008EE">
        <w:rPr>
          <w:rFonts w:ascii="Times New Roman" w:hAnsi="Times New Roman" w:cs="Times New Roman"/>
          <w:sz w:val="24"/>
          <w:szCs w:val="24"/>
        </w:rPr>
        <w:t>q</w:t>
      </w:r>
      <w:r w:rsidRPr="00C008EE">
        <w:rPr>
          <w:rFonts w:ascii="Times New Roman" w:hAnsi="Times New Roman" w:cs="Times New Roman"/>
          <w:sz w:val="24"/>
          <w:szCs w:val="24"/>
        </w:rPr>
        <w:t xml:space="preserve">uímica i </w:t>
      </w:r>
      <w:r w:rsidR="002056F4" w:rsidRPr="00C008EE">
        <w:rPr>
          <w:rFonts w:ascii="Times New Roman" w:hAnsi="Times New Roman" w:cs="Times New Roman"/>
          <w:sz w:val="24"/>
          <w:szCs w:val="24"/>
        </w:rPr>
        <w:t>m</w:t>
      </w:r>
      <w:r w:rsidRPr="00C008EE">
        <w:rPr>
          <w:rFonts w:ascii="Times New Roman" w:hAnsi="Times New Roman" w:cs="Times New Roman"/>
          <w:sz w:val="24"/>
          <w:szCs w:val="24"/>
        </w:rPr>
        <w:t>atemàtiques.</w:t>
      </w:r>
    </w:p>
    <w:p w14:paraId="72D0F3C8" w14:textId="78685AFA" w:rsidR="00D4222E" w:rsidRPr="00C008EE" w:rsidRDefault="00C366B8" w:rsidP="00C366B8">
      <w:pPr>
        <w:pStyle w:val="Prrafodelista"/>
        <w:numPr>
          <w:ilvl w:val="1"/>
          <w:numId w:val="6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Departament d’</w:t>
      </w:r>
      <w:r w:rsidR="002056F4" w:rsidRPr="00C008EE">
        <w:rPr>
          <w:rFonts w:ascii="Times New Roman" w:hAnsi="Times New Roman" w:cs="Times New Roman"/>
          <w:sz w:val="24"/>
          <w:szCs w:val="24"/>
        </w:rPr>
        <w:t>h</w:t>
      </w:r>
      <w:r w:rsidRPr="00C008EE">
        <w:rPr>
          <w:rFonts w:ascii="Times New Roman" w:hAnsi="Times New Roman" w:cs="Times New Roman"/>
          <w:sz w:val="24"/>
          <w:szCs w:val="24"/>
        </w:rPr>
        <w:t>umanitats</w:t>
      </w:r>
      <w:r w:rsidR="00D4222E" w:rsidRPr="00C008EE">
        <w:rPr>
          <w:rFonts w:ascii="Times New Roman" w:hAnsi="Times New Roman" w:cs="Times New Roman"/>
          <w:sz w:val="24"/>
          <w:szCs w:val="24"/>
        </w:rPr>
        <w:t xml:space="preserve">, al qual s’adscriurà el professorat que impartisca assignatures de les àrees de coneixement de </w:t>
      </w:r>
      <w:r w:rsidR="002056F4" w:rsidRPr="00C008EE">
        <w:rPr>
          <w:rFonts w:ascii="Times New Roman" w:hAnsi="Times New Roman" w:cs="Times New Roman"/>
          <w:sz w:val="24"/>
          <w:szCs w:val="24"/>
        </w:rPr>
        <w:t>f</w:t>
      </w:r>
      <w:r w:rsidR="00D4222E" w:rsidRPr="00C008EE">
        <w:rPr>
          <w:rFonts w:ascii="Times New Roman" w:hAnsi="Times New Roman" w:cs="Times New Roman"/>
          <w:sz w:val="24"/>
          <w:szCs w:val="24"/>
        </w:rPr>
        <w:t xml:space="preserve">ilosofia, </w:t>
      </w:r>
      <w:r w:rsidR="002056F4" w:rsidRPr="00C008EE">
        <w:rPr>
          <w:rFonts w:ascii="Times New Roman" w:hAnsi="Times New Roman" w:cs="Times New Roman"/>
          <w:sz w:val="24"/>
          <w:szCs w:val="24"/>
        </w:rPr>
        <w:t>g</w:t>
      </w:r>
      <w:r w:rsidR="00D4222E" w:rsidRPr="00C008EE">
        <w:rPr>
          <w:rFonts w:ascii="Times New Roman" w:hAnsi="Times New Roman" w:cs="Times New Roman"/>
          <w:sz w:val="24"/>
          <w:szCs w:val="24"/>
        </w:rPr>
        <w:t xml:space="preserve">eografia i </w:t>
      </w:r>
      <w:r w:rsidR="002056F4" w:rsidRPr="00C008EE">
        <w:rPr>
          <w:rFonts w:ascii="Times New Roman" w:hAnsi="Times New Roman" w:cs="Times New Roman"/>
          <w:sz w:val="24"/>
          <w:szCs w:val="24"/>
        </w:rPr>
        <w:t>h</w:t>
      </w:r>
      <w:r w:rsidR="00D4222E" w:rsidRPr="00C008EE">
        <w:rPr>
          <w:rFonts w:ascii="Times New Roman" w:hAnsi="Times New Roman" w:cs="Times New Roman"/>
          <w:sz w:val="24"/>
          <w:szCs w:val="24"/>
        </w:rPr>
        <w:t xml:space="preserve">istòria i </w:t>
      </w:r>
      <w:r w:rsidR="002056F4" w:rsidRPr="00C008EE">
        <w:rPr>
          <w:rFonts w:ascii="Times New Roman" w:hAnsi="Times New Roman" w:cs="Times New Roman"/>
          <w:sz w:val="24"/>
          <w:szCs w:val="24"/>
        </w:rPr>
        <w:t>r</w:t>
      </w:r>
      <w:r w:rsidR="00D4222E" w:rsidRPr="00C008EE">
        <w:rPr>
          <w:rFonts w:ascii="Times New Roman" w:hAnsi="Times New Roman" w:cs="Times New Roman"/>
          <w:sz w:val="24"/>
          <w:szCs w:val="24"/>
        </w:rPr>
        <w:t>eligió.</w:t>
      </w:r>
    </w:p>
    <w:p w14:paraId="7E11FE68" w14:textId="070EE64F" w:rsidR="00C366B8" w:rsidRPr="00C008EE" w:rsidRDefault="00D4222E" w:rsidP="00C366B8">
      <w:pPr>
        <w:pStyle w:val="Prrafodelista"/>
        <w:numPr>
          <w:ilvl w:val="1"/>
          <w:numId w:val="6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Departament d’</w:t>
      </w:r>
      <w:r w:rsidR="002056F4" w:rsidRPr="00C008EE">
        <w:rPr>
          <w:rFonts w:ascii="Times New Roman" w:hAnsi="Times New Roman" w:cs="Times New Roman"/>
          <w:sz w:val="24"/>
          <w:szCs w:val="24"/>
        </w:rPr>
        <w:t>a</w:t>
      </w:r>
      <w:r w:rsidRPr="00C008EE">
        <w:rPr>
          <w:rFonts w:ascii="Times New Roman" w:hAnsi="Times New Roman" w:cs="Times New Roman"/>
          <w:sz w:val="24"/>
          <w:szCs w:val="24"/>
        </w:rPr>
        <w:t xml:space="preserve">rt i </w:t>
      </w:r>
      <w:r w:rsidR="002056F4" w:rsidRPr="00C008EE">
        <w:rPr>
          <w:rFonts w:ascii="Times New Roman" w:hAnsi="Times New Roman" w:cs="Times New Roman"/>
          <w:sz w:val="24"/>
          <w:szCs w:val="24"/>
        </w:rPr>
        <w:t>t</w:t>
      </w:r>
      <w:r w:rsidRPr="00C008EE">
        <w:rPr>
          <w:rFonts w:ascii="Times New Roman" w:hAnsi="Times New Roman" w:cs="Times New Roman"/>
          <w:sz w:val="24"/>
          <w:szCs w:val="24"/>
        </w:rPr>
        <w:t>ecnologia, al qual s’adscriurà el professorat que impartisca assignatures de les àrees de coneixement d’</w:t>
      </w:r>
      <w:r w:rsidR="002056F4" w:rsidRPr="00C008EE">
        <w:rPr>
          <w:rFonts w:ascii="Times New Roman" w:hAnsi="Times New Roman" w:cs="Times New Roman"/>
          <w:sz w:val="24"/>
          <w:szCs w:val="24"/>
        </w:rPr>
        <w:t>a</w:t>
      </w:r>
      <w:r w:rsidRPr="00C008EE">
        <w:rPr>
          <w:rFonts w:ascii="Times New Roman" w:hAnsi="Times New Roman" w:cs="Times New Roman"/>
          <w:sz w:val="24"/>
          <w:szCs w:val="24"/>
        </w:rPr>
        <w:t xml:space="preserve">rts </w:t>
      </w:r>
      <w:r w:rsidR="002056F4" w:rsidRPr="00C008EE">
        <w:rPr>
          <w:rFonts w:ascii="Times New Roman" w:hAnsi="Times New Roman" w:cs="Times New Roman"/>
          <w:sz w:val="24"/>
          <w:szCs w:val="24"/>
        </w:rPr>
        <w:t>p</w:t>
      </w:r>
      <w:r w:rsidRPr="00C008EE">
        <w:rPr>
          <w:rFonts w:ascii="Times New Roman" w:hAnsi="Times New Roman" w:cs="Times New Roman"/>
          <w:sz w:val="24"/>
          <w:szCs w:val="24"/>
        </w:rPr>
        <w:t xml:space="preserve">làstiques, </w:t>
      </w:r>
      <w:r w:rsidR="002056F4" w:rsidRPr="00C008EE">
        <w:rPr>
          <w:rFonts w:ascii="Times New Roman" w:hAnsi="Times New Roman" w:cs="Times New Roman"/>
          <w:sz w:val="24"/>
          <w:szCs w:val="24"/>
        </w:rPr>
        <w:t>m</w:t>
      </w:r>
      <w:r w:rsidRPr="00C008EE">
        <w:rPr>
          <w:rFonts w:ascii="Times New Roman" w:hAnsi="Times New Roman" w:cs="Times New Roman"/>
          <w:sz w:val="24"/>
          <w:szCs w:val="24"/>
        </w:rPr>
        <w:t xml:space="preserve">úsica, </w:t>
      </w:r>
      <w:r w:rsidR="002056F4" w:rsidRPr="00C008EE">
        <w:rPr>
          <w:rFonts w:ascii="Times New Roman" w:hAnsi="Times New Roman" w:cs="Times New Roman"/>
          <w:sz w:val="24"/>
          <w:szCs w:val="24"/>
        </w:rPr>
        <w:t>t</w:t>
      </w:r>
      <w:r w:rsidRPr="00C008EE">
        <w:rPr>
          <w:rFonts w:ascii="Times New Roman" w:hAnsi="Times New Roman" w:cs="Times New Roman"/>
          <w:sz w:val="24"/>
          <w:szCs w:val="24"/>
        </w:rPr>
        <w:t xml:space="preserve">ecnologia i </w:t>
      </w:r>
      <w:r w:rsidR="002056F4" w:rsidRPr="00C008EE">
        <w:rPr>
          <w:rFonts w:ascii="Times New Roman" w:hAnsi="Times New Roman" w:cs="Times New Roman"/>
          <w:sz w:val="24"/>
          <w:szCs w:val="24"/>
        </w:rPr>
        <w:t>e</w:t>
      </w:r>
      <w:r w:rsidRPr="00C008EE">
        <w:rPr>
          <w:rFonts w:ascii="Times New Roman" w:hAnsi="Times New Roman" w:cs="Times New Roman"/>
          <w:sz w:val="24"/>
          <w:szCs w:val="24"/>
        </w:rPr>
        <w:t xml:space="preserve">ducació </w:t>
      </w:r>
      <w:r w:rsidR="002056F4" w:rsidRPr="00C008EE">
        <w:rPr>
          <w:rFonts w:ascii="Times New Roman" w:hAnsi="Times New Roman" w:cs="Times New Roman"/>
          <w:sz w:val="24"/>
          <w:szCs w:val="24"/>
        </w:rPr>
        <w:t>f</w:t>
      </w:r>
      <w:r w:rsidRPr="00C008EE">
        <w:rPr>
          <w:rFonts w:ascii="Times New Roman" w:hAnsi="Times New Roman" w:cs="Times New Roman"/>
          <w:sz w:val="24"/>
          <w:szCs w:val="24"/>
        </w:rPr>
        <w:t xml:space="preserve">ísica. </w:t>
      </w:r>
    </w:p>
    <w:p w14:paraId="1E0BCB6A" w14:textId="184488E3" w:rsidR="00D4222E" w:rsidRPr="00C008EE" w:rsidRDefault="00D4222E" w:rsidP="00C366B8">
      <w:pPr>
        <w:pStyle w:val="Prrafodelista"/>
        <w:numPr>
          <w:ilvl w:val="1"/>
          <w:numId w:val="6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 xml:space="preserve">Departament de </w:t>
      </w:r>
      <w:r w:rsidR="002056F4" w:rsidRPr="00C008EE">
        <w:rPr>
          <w:rFonts w:ascii="Times New Roman" w:hAnsi="Times New Roman" w:cs="Times New Roman"/>
          <w:sz w:val="24"/>
          <w:szCs w:val="24"/>
        </w:rPr>
        <w:t>l</w:t>
      </w:r>
      <w:r w:rsidRPr="00C008EE">
        <w:rPr>
          <w:rFonts w:ascii="Times New Roman" w:hAnsi="Times New Roman" w:cs="Times New Roman"/>
          <w:sz w:val="24"/>
          <w:szCs w:val="24"/>
        </w:rPr>
        <w:t xml:space="preserve">lengües, al qual s’adscriurà el professorat que impartisca assignatures de les àrees de coneixement de </w:t>
      </w:r>
      <w:r w:rsidR="002056F4" w:rsidRPr="00C008EE">
        <w:rPr>
          <w:rFonts w:ascii="Times New Roman" w:hAnsi="Times New Roman" w:cs="Times New Roman"/>
          <w:sz w:val="24"/>
          <w:szCs w:val="24"/>
        </w:rPr>
        <w:t>c</w:t>
      </w:r>
      <w:r w:rsidRPr="00C008EE">
        <w:rPr>
          <w:rFonts w:ascii="Times New Roman" w:hAnsi="Times New Roman" w:cs="Times New Roman"/>
          <w:sz w:val="24"/>
          <w:szCs w:val="24"/>
        </w:rPr>
        <w:t xml:space="preserve">astellà, </w:t>
      </w:r>
      <w:r w:rsidR="002056F4" w:rsidRPr="00C008EE">
        <w:rPr>
          <w:rFonts w:ascii="Times New Roman" w:hAnsi="Times New Roman" w:cs="Times New Roman"/>
          <w:sz w:val="24"/>
          <w:szCs w:val="24"/>
        </w:rPr>
        <w:t>v</w:t>
      </w:r>
      <w:r w:rsidRPr="00C008EE">
        <w:rPr>
          <w:rFonts w:ascii="Times New Roman" w:hAnsi="Times New Roman" w:cs="Times New Roman"/>
          <w:sz w:val="24"/>
          <w:szCs w:val="24"/>
        </w:rPr>
        <w:t xml:space="preserve">alencià, </w:t>
      </w:r>
      <w:r w:rsidR="002056F4" w:rsidRPr="00C008EE">
        <w:rPr>
          <w:rFonts w:ascii="Times New Roman" w:hAnsi="Times New Roman" w:cs="Times New Roman"/>
          <w:sz w:val="24"/>
          <w:szCs w:val="24"/>
        </w:rPr>
        <w:t>l</w:t>
      </w:r>
      <w:r w:rsidRPr="00C008EE">
        <w:rPr>
          <w:rFonts w:ascii="Times New Roman" w:hAnsi="Times New Roman" w:cs="Times New Roman"/>
          <w:sz w:val="24"/>
          <w:szCs w:val="24"/>
        </w:rPr>
        <w:t>lengües estrangeres i llengües clàssiques.</w:t>
      </w:r>
    </w:p>
    <w:p w14:paraId="496C021C" w14:textId="0E0FD0E5" w:rsidR="001A7788" w:rsidRPr="00C008EE" w:rsidRDefault="00D04A88" w:rsidP="001A7788">
      <w:pPr>
        <w:pStyle w:val="Prrafodelista"/>
        <w:numPr>
          <w:ilvl w:val="0"/>
          <w:numId w:val="6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El departament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orientació acadèmica i professional es regular</w:t>
      </w:r>
      <w:r w:rsidR="004C07BF" w:rsidRPr="00C008EE">
        <w:rPr>
          <w:rFonts w:ascii="Times New Roman" w:hAnsi="Times New Roman" w:cs="Times New Roman"/>
          <w:sz w:val="24"/>
          <w:szCs w:val="24"/>
        </w:rPr>
        <w:t>à</w:t>
      </w:r>
      <w:r w:rsidRPr="00C008EE">
        <w:rPr>
          <w:rFonts w:ascii="Times New Roman" w:hAnsi="Times New Roman" w:cs="Times New Roman"/>
          <w:sz w:val="24"/>
          <w:szCs w:val="24"/>
        </w:rPr>
        <w:t xml:space="preserve"> p</w:t>
      </w:r>
      <w:r w:rsidR="004C07BF" w:rsidRPr="00C008EE">
        <w:rPr>
          <w:rFonts w:ascii="Times New Roman" w:hAnsi="Times New Roman" w:cs="Times New Roman"/>
          <w:sz w:val="24"/>
          <w:szCs w:val="24"/>
        </w:rPr>
        <w:t>el que preveu e</w:t>
      </w:r>
      <w:r w:rsidRPr="00C008EE">
        <w:rPr>
          <w:rFonts w:ascii="Times New Roman" w:hAnsi="Times New Roman" w:cs="Times New Roman"/>
          <w:sz w:val="24"/>
          <w:szCs w:val="24"/>
        </w:rPr>
        <w:t>l Decret 72/2021, de 21 de maig, del Consell,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organització de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 xml:space="preserve">orientació educativa i professional en el sistema educatiu valencià. </w:t>
      </w:r>
    </w:p>
    <w:p w14:paraId="615F41C4" w14:textId="70850F73" w:rsidR="001A7788" w:rsidRPr="00C008EE" w:rsidRDefault="001A7788" w:rsidP="001A778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8EE">
        <w:rPr>
          <w:rFonts w:ascii="Times New Roman" w:hAnsi="Times New Roman" w:cs="Times New Roman"/>
          <w:b/>
          <w:bCs/>
          <w:sz w:val="24"/>
          <w:szCs w:val="24"/>
        </w:rPr>
        <w:t xml:space="preserve">Article </w:t>
      </w:r>
      <w:r w:rsidR="00590C7F" w:rsidRPr="00C008E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008EE">
        <w:rPr>
          <w:rFonts w:ascii="Times New Roman" w:hAnsi="Times New Roman" w:cs="Times New Roman"/>
          <w:b/>
          <w:bCs/>
          <w:sz w:val="24"/>
          <w:szCs w:val="24"/>
        </w:rPr>
        <w:t>. Tutories</w:t>
      </w:r>
    </w:p>
    <w:p w14:paraId="4F621140" w14:textId="40E08581" w:rsidR="001A7788" w:rsidRPr="00C008EE" w:rsidRDefault="001A7788" w:rsidP="001A77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Pel que fa a les tutories, s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estarà al que s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 xml:space="preserve">estableix als </w:t>
      </w:r>
      <w:r w:rsidR="0003040F" w:rsidRPr="00C008EE">
        <w:rPr>
          <w:rFonts w:ascii="Times New Roman" w:hAnsi="Times New Roman" w:cs="Times New Roman"/>
          <w:sz w:val="24"/>
          <w:szCs w:val="24"/>
        </w:rPr>
        <w:t>D</w:t>
      </w:r>
      <w:r w:rsidRPr="00C008EE">
        <w:rPr>
          <w:rFonts w:ascii="Times New Roman" w:hAnsi="Times New Roman" w:cs="Times New Roman"/>
          <w:sz w:val="24"/>
          <w:szCs w:val="24"/>
        </w:rPr>
        <w:t>ecrets 252/2019 i 253/2019, en funció de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etapa educativa que corresponga.</w:t>
      </w:r>
    </w:p>
    <w:p w14:paraId="0BBC76DD" w14:textId="32E3F9E7" w:rsidR="00AD7E26" w:rsidRPr="00C008EE" w:rsidRDefault="00A13213" w:rsidP="001A778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8EE">
        <w:rPr>
          <w:rFonts w:ascii="Times New Roman" w:hAnsi="Times New Roman" w:cs="Times New Roman"/>
          <w:b/>
          <w:bCs/>
          <w:sz w:val="24"/>
          <w:szCs w:val="24"/>
        </w:rPr>
        <w:t>Article</w:t>
      </w:r>
      <w:r w:rsidR="004C07BF" w:rsidRPr="00C00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0C7F" w:rsidRPr="00C008E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D7E26" w:rsidRPr="00C008EE">
        <w:rPr>
          <w:rFonts w:ascii="Times New Roman" w:hAnsi="Times New Roman" w:cs="Times New Roman"/>
          <w:b/>
          <w:bCs/>
          <w:sz w:val="24"/>
          <w:szCs w:val="24"/>
        </w:rPr>
        <w:t>. Altres figures de coordinació docent</w:t>
      </w:r>
    </w:p>
    <w:p w14:paraId="7131F907" w14:textId="2CDFB7B4" w:rsidR="007130D4" w:rsidRPr="00C008EE" w:rsidRDefault="004C07BF" w:rsidP="00A07ACB">
      <w:pPr>
        <w:pStyle w:val="Prrafodelista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A</w:t>
      </w:r>
      <w:r w:rsidR="007D6895" w:rsidRPr="00C008EE">
        <w:rPr>
          <w:rFonts w:ascii="Times New Roman" w:hAnsi="Times New Roman" w:cs="Times New Roman"/>
          <w:sz w:val="24"/>
          <w:szCs w:val="24"/>
        </w:rPr>
        <w:t xml:space="preserve">ls </w:t>
      </w:r>
      <w:r w:rsidRPr="00C008EE">
        <w:rPr>
          <w:rFonts w:ascii="Times New Roman" w:hAnsi="Times New Roman" w:cs="Times New Roman"/>
          <w:sz w:val="24"/>
          <w:szCs w:val="24"/>
        </w:rPr>
        <w:t>i</w:t>
      </w:r>
      <w:r w:rsidR="007D6895" w:rsidRPr="00C008EE">
        <w:rPr>
          <w:rFonts w:ascii="Times New Roman" w:hAnsi="Times New Roman" w:cs="Times New Roman"/>
          <w:sz w:val="24"/>
          <w:szCs w:val="24"/>
        </w:rPr>
        <w:t xml:space="preserve">nstituts </w:t>
      </w:r>
      <w:r w:rsidRPr="00C008EE">
        <w:rPr>
          <w:rFonts w:ascii="Times New Roman" w:hAnsi="Times New Roman" w:cs="Times New Roman"/>
          <w:sz w:val="24"/>
          <w:szCs w:val="24"/>
        </w:rPr>
        <w:t>e</w:t>
      </w:r>
      <w:r w:rsidR="007D6895" w:rsidRPr="00C008EE">
        <w:rPr>
          <w:rFonts w:ascii="Times New Roman" w:hAnsi="Times New Roman" w:cs="Times New Roman"/>
          <w:sz w:val="24"/>
          <w:szCs w:val="24"/>
        </w:rPr>
        <w:t xml:space="preserve">scola </w:t>
      </w:r>
      <w:r w:rsidRPr="00C008EE">
        <w:rPr>
          <w:rFonts w:ascii="Times New Roman" w:hAnsi="Times New Roman" w:cs="Times New Roman"/>
          <w:sz w:val="24"/>
          <w:szCs w:val="24"/>
        </w:rPr>
        <w:t>hi haurà</w:t>
      </w:r>
      <w:r w:rsidR="007D6895" w:rsidRPr="00C008EE">
        <w:rPr>
          <w:rFonts w:ascii="Times New Roman" w:hAnsi="Times New Roman" w:cs="Times New Roman"/>
          <w:sz w:val="24"/>
          <w:szCs w:val="24"/>
        </w:rPr>
        <w:t xml:space="preserve">, almenys, les </w:t>
      </w:r>
      <w:r w:rsidR="0003040F" w:rsidRPr="00C008EE">
        <w:rPr>
          <w:rFonts w:ascii="Times New Roman" w:hAnsi="Times New Roman" w:cs="Times New Roman"/>
          <w:sz w:val="24"/>
          <w:szCs w:val="24"/>
        </w:rPr>
        <w:t>següents</w:t>
      </w:r>
      <w:r w:rsidR="002056F4" w:rsidRPr="00C008EE">
        <w:rPr>
          <w:rFonts w:ascii="Times New Roman" w:hAnsi="Times New Roman" w:cs="Times New Roman"/>
          <w:sz w:val="24"/>
          <w:szCs w:val="24"/>
        </w:rPr>
        <w:t xml:space="preserve"> figures de coordinació docent</w:t>
      </w:r>
      <w:r w:rsidR="00590C7F" w:rsidRPr="00C008EE">
        <w:rPr>
          <w:rFonts w:ascii="Times New Roman" w:hAnsi="Times New Roman" w:cs="Times New Roman"/>
          <w:sz w:val="24"/>
          <w:szCs w:val="24"/>
        </w:rPr>
        <w:t xml:space="preserve">: </w:t>
      </w:r>
      <w:r w:rsidR="007D6895" w:rsidRPr="00C008EE">
        <w:rPr>
          <w:rFonts w:ascii="Times New Roman" w:hAnsi="Times New Roman" w:cs="Times New Roman"/>
          <w:sz w:val="24"/>
          <w:szCs w:val="24"/>
        </w:rPr>
        <w:t xml:space="preserve">tecnologies de la informació i la comunicació, formació, igualtat i convivència i programa de reutilització de llibres i materials </w:t>
      </w:r>
      <w:r w:rsidR="00206E8F" w:rsidRPr="00C008EE">
        <w:rPr>
          <w:rFonts w:ascii="Times New Roman" w:hAnsi="Times New Roman" w:cs="Times New Roman"/>
          <w:sz w:val="24"/>
          <w:szCs w:val="24"/>
        </w:rPr>
        <w:t>curriculars</w:t>
      </w:r>
      <w:r w:rsidRPr="00C008EE">
        <w:rPr>
          <w:rFonts w:ascii="Times New Roman" w:hAnsi="Times New Roman" w:cs="Times New Roman"/>
          <w:sz w:val="24"/>
          <w:szCs w:val="24"/>
        </w:rPr>
        <w:t>,</w:t>
      </w:r>
      <w:r w:rsidR="00206E8F" w:rsidRPr="00C008EE">
        <w:rPr>
          <w:rFonts w:ascii="Times New Roman" w:hAnsi="Times New Roman" w:cs="Times New Roman"/>
          <w:sz w:val="24"/>
          <w:szCs w:val="24"/>
        </w:rPr>
        <w:t xml:space="preserve"> i es regularan segons</w:t>
      </w:r>
      <w:r w:rsidRPr="00C008EE">
        <w:rPr>
          <w:rFonts w:ascii="Times New Roman" w:hAnsi="Times New Roman" w:cs="Times New Roman"/>
          <w:sz w:val="24"/>
          <w:szCs w:val="24"/>
        </w:rPr>
        <w:t xml:space="preserve"> el que </w:t>
      </w:r>
      <w:r w:rsidR="0003040F" w:rsidRPr="00C008EE">
        <w:rPr>
          <w:rFonts w:ascii="Times New Roman" w:hAnsi="Times New Roman" w:cs="Times New Roman"/>
          <w:sz w:val="24"/>
          <w:szCs w:val="24"/>
        </w:rPr>
        <w:t xml:space="preserve">preveuen </w:t>
      </w:r>
      <w:r w:rsidR="007130D4" w:rsidRPr="00C008EE">
        <w:rPr>
          <w:rFonts w:ascii="Times New Roman" w:hAnsi="Times New Roman" w:cs="Times New Roman"/>
          <w:sz w:val="24"/>
          <w:szCs w:val="24"/>
        </w:rPr>
        <w:t>el Decret 253/2019, de 29 de novembre, del Consell, i el Decret 252/2019, de 29 de novembre, del Consell.</w:t>
      </w:r>
    </w:p>
    <w:p w14:paraId="0C6FE3BA" w14:textId="7F22C2CD" w:rsidR="00AD3AA8" w:rsidRPr="00C008EE" w:rsidRDefault="00AD3AA8" w:rsidP="00701861">
      <w:pPr>
        <w:pStyle w:val="Prrafodelista"/>
        <w:numPr>
          <w:ilvl w:val="0"/>
          <w:numId w:val="15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 xml:space="preserve">Els </w:t>
      </w:r>
      <w:r w:rsidR="004C07BF" w:rsidRPr="00C008EE">
        <w:rPr>
          <w:rFonts w:ascii="Times New Roman" w:hAnsi="Times New Roman" w:cs="Times New Roman"/>
          <w:sz w:val="24"/>
          <w:szCs w:val="24"/>
        </w:rPr>
        <w:t>i</w:t>
      </w:r>
      <w:r w:rsidRPr="00C008EE">
        <w:rPr>
          <w:rFonts w:ascii="Times New Roman" w:hAnsi="Times New Roman" w:cs="Times New Roman"/>
          <w:sz w:val="24"/>
          <w:szCs w:val="24"/>
        </w:rPr>
        <w:t xml:space="preserve">nstituts </w:t>
      </w:r>
      <w:r w:rsidR="004C07BF" w:rsidRPr="00C008EE">
        <w:rPr>
          <w:rFonts w:ascii="Times New Roman" w:hAnsi="Times New Roman" w:cs="Times New Roman"/>
          <w:sz w:val="24"/>
          <w:szCs w:val="24"/>
        </w:rPr>
        <w:t>e</w:t>
      </w:r>
      <w:r w:rsidRPr="00C008EE">
        <w:rPr>
          <w:rFonts w:ascii="Times New Roman" w:hAnsi="Times New Roman" w:cs="Times New Roman"/>
          <w:sz w:val="24"/>
          <w:szCs w:val="24"/>
        </w:rPr>
        <w:t>scola disposaran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un nombre global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 xml:space="preserve">hores lectives setmanals perquè els coordinadors desenvolupen les seues funcions. </w:t>
      </w:r>
      <w:r w:rsidR="004C07BF" w:rsidRPr="00C008EE">
        <w:rPr>
          <w:rFonts w:ascii="Times New Roman" w:hAnsi="Times New Roman" w:cs="Times New Roman"/>
          <w:sz w:val="24"/>
          <w:szCs w:val="24"/>
        </w:rPr>
        <w:t>La conselleria competent en matèria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4C07BF" w:rsidRPr="00C008EE">
        <w:rPr>
          <w:rFonts w:ascii="Times New Roman" w:hAnsi="Times New Roman" w:cs="Times New Roman"/>
          <w:sz w:val="24"/>
          <w:szCs w:val="24"/>
        </w:rPr>
        <w:t>educació determinarà aquestes hores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4C07BF" w:rsidRPr="00C008EE">
        <w:rPr>
          <w:rFonts w:ascii="Times New Roman" w:hAnsi="Times New Roman" w:cs="Times New Roman"/>
          <w:sz w:val="24"/>
          <w:szCs w:val="24"/>
        </w:rPr>
        <w:t>acord amb les unitats que tinguen en funcionament, així com altres característiques singulars.</w:t>
      </w:r>
    </w:p>
    <w:p w14:paraId="36F4FF18" w14:textId="0DCC6F5B" w:rsidR="008D7413" w:rsidRPr="00C008EE" w:rsidRDefault="008D7413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8EE">
        <w:rPr>
          <w:rFonts w:ascii="Times New Roman" w:hAnsi="Times New Roman" w:cs="Times New Roman"/>
          <w:b/>
          <w:bCs/>
          <w:sz w:val="24"/>
          <w:szCs w:val="24"/>
        </w:rPr>
        <w:t>Article</w:t>
      </w:r>
      <w:r w:rsidR="004C07BF" w:rsidRPr="00C00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0C7F" w:rsidRPr="00C008E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008E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B2193" w:rsidRPr="00C008EE">
        <w:rPr>
          <w:rFonts w:ascii="Times New Roman" w:hAnsi="Times New Roman" w:cs="Times New Roman"/>
          <w:b/>
          <w:bCs/>
          <w:sz w:val="24"/>
          <w:szCs w:val="24"/>
        </w:rPr>
        <w:t>Consell de delegades i delegats</w:t>
      </w:r>
    </w:p>
    <w:p w14:paraId="290F664D" w14:textId="0C820728" w:rsidR="00901C8B" w:rsidRPr="00C008EE" w:rsidRDefault="00377E17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 xml:space="preserve">Als </w:t>
      </w:r>
      <w:r w:rsidR="004C07BF" w:rsidRPr="00C008EE">
        <w:rPr>
          <w:rFonts w:ascii="Times New Roman" w:hAnsi="Times New Roman" w:cs="Times New Roman"/>
          <w:sz w:val="24"/>
          <w:szCs w:val="24"/>
        </w:rPr>
        <w:t>i</w:t>
      </w:r>
      <w:r w:rsidRPr="00C008EE">
        <w:rPr>
          <w:rFonts w:ascii="Times New Roman" w:hAnsi="Times New Roman" w:cs="Times New Roman"/>
          <w:sz w:val="24"/>
          <w:szCs w:val="24"/>
        </w:rPr>
        <w:t xml:space="preserve">nstituts </w:t>
      </w:r>
      <w:r w:rsidR="004C07BF" w:rsidRPr="00C008EE">
        <w:rPr>
          <w:rFonts w:ascii="Times New Roman" w:hAnsi="Times New Roman" w:cs="Times New Roman"/>
          <w:sz w:val="24"/>
          <w:szCs w:val="24"/>
        </w:rPr>
        <w:t>e</w:t>
      </w:r>
      <w:r w:rsidRPr="00C008EE">
        <w:rPr>
          <w:rFonts w:ascii="Times New Roman" w:hAnsi="Times New Roman" w:cs="Times New Roman"/>
          <w:sz w:val="24"/>
          <w:szCs w:val="24"/>
        </w:rPr>
        <w:t>scola hi haurà e</w:t>
      </w:r>
      <w:r w:rsidR="00CB2193" w:rsidRPr="00C008EE">
        <w:rPr>
          <w:rFonts w:ascii="Times New Roman" w:hAnsi="Times New Roman" w:cs="Times New Roman"/>
          <w:sz w:val="24"/>
          <w:szCs w:val="24"/>
        </w:rPr>
        <w:t xml:space="preserve">l consell de </w:t>
      </w:r>
      <w:r w:rsidR="004C07BF" w:rsidRPr="00C008EE">
        <w:rPr>
          <w:rFonts w:ascii="Times New Roman" w:hAnsi="Times New Roman" w:cs="Times New Roman"/>
          <w:sz w:val="24"/>
          <w:szCs w:val="24"/>
        </w:rPr>
        <w:t xml:space="preserve">delegades i </w:t>
      </w:r>
      <w:r w:rsidR="00CB2193" w:rsidRPr="00C008EE">
        <w:rPr>
          <w:rFonts w:ascii="Times New Roman" w:hAnsi="Times New Roman" w:cs="Times New Roman"/>
          <w:sz w:val="24"/>
          <w:szCs w:val="24"/>
        </w:rPr>
        <w:t>delegats de</w:t>
      </w:r>
      <w:r w:rsidR="004C07BF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CB2193" w:rsidRPr="00C008EE">
        <w:rPr>
          <w:rFonts w:ascii="Times New Roman" w:hAnsi="Times New Roman" w:cs="Times New Roman"/>
          <w:sz w:val="24"/>
          <w:szCs w:val="24"/>
        </w:rPr>
        <w:t>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4C07BF" w:rsidRPr="00C008EE">
        <w:rPr>
          <w:rFonts w:ascii="Times New Roman" w:hAnsi="Times New Roman" w:cs="Times New Roman"/>
          <w:sz w:val="24"/>
          <w:szCs w:val="24"/>
        </w:rPr>
        <w:t xml:space="preserve">alumnat </w:t>
      </w:r>
      <w:r w:rsidR="00CB2193" w:rsidRPr="00C008EE">
        <w:rPr>
          <w:rFonts w:ascii="Times New Roman" w:hAnsi="Times New Roman" w:cs="Times New Roman"/>
          <w:sz w:val="24"/>
          <w:szCs w:val="24"/>
        </w:rPr>
        <w:t>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4C07BF" w:rsidRPr="00C008EE">
        <w:rPr>
          <w:rFonts w:ascii="Times New Roman" w:hAnsi="Times New Roman" w:cs="Times New Roman"/>
          <w:sz w:val="24"/>
          <w:szCs w:val="24"/>
        </w:rPr>
        <w:t>e</w:t>
      </w:r>
      <w:r w:rsidR="00CB2193" w:rsidRPr="00C008EE">
        <w:rPr>
          <w:rFonts w:ascii="Times New Roman" w:hAnsi="Times New Roman" w:cs="Times New Roman"/>
          <w:sz w:val="24"/>
          <w:szCs w:val="24"/>
        </w:rPr>
        <w:t xml:space="preserve">ducació </w:t>
      </w:r>
      <w:r w:rsidR="004C07BF" w:rsidRPr="00C008EE">
        <w:rPr>
          <w:rFonts w:ascii="Times New Roman" w:hAnsi="Times New Roman" w:cs="Times New Roman"/>
          <w:sz w:val="24"/>
          <w:szCs w:val="24"/>
        </w:rPr>
        <w:t>s</w:t>
      </w:r>
      <w:r w:rsidR="00CB2193" w:rsidRPr="00C008EE">
        <w:rPr>
          <w:rFonts w:ascii="Times New Roman" w:hAnsi="Times New Roman" w:cs="Times New Roman"/>
          <w:sz w:val="24"/>
          <w:szCs w:val="24"/>
        </w:rPr>
        <w:t xml:space="preserve">ecundaria </w:t>
      </w:r>
      <w:r w:rsidR="004C07BF" w:rsidRPr="00C008EE">
        <w:rPr>
          <w:rFonts w:ascii="Times New Roman" w:hAnsi="Times New Roman" w:cs="Times New Roman"/>
          <w:sz w:val="24"/>
          <w:szCs w:val="24"/>
        </w:rPr>
        <w:t>o</w:t>
      </w:r>
      <w:r w:rsidR="00CB2193" w:rsidRPr="00C008EE">
        <w:rPr>
          <w:rFonts w:ascii="Times New Roman" w:hAnsi="Times New Roman" w:cs="Times New Roman"/>
          <w:sz w:val="24"/>
          <w:szCs w:val="24"/>
        </w:rPr>
        <w:t>bligatòria</w:t>
      </w:r>
      <w:r w:rsidR="002056F4" w:rsidRPr="00C008EE">
        <w:rPr>
          <w:rFonts w:ascii="Times New Roman" w:hAnsi="Times New Roman" w:cs="Times New Roman"/>
          <w:sz w:val="24"/>
          <w:szCs w:val="24"/>
        </w:rPr>
        <w:t>,</w:t>
      </w:r>
      <w:r w:rsidR="009828AE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Pr="00C008EE">
        <w:rPr>
          <w:rFonts w:ascii="Times New Roman" w:hAnsi="Times New Roman" w:cs="Times New Roman"/>
          <w:sz w:val="24"/>
          <w:szCs w:val="24"/>
        </w:rPr>
        <w:t xml:space="preserve">segons </w:t>
      </w:r>
      <w:r w:rsidR="004C07BF" w:rsidRPr="00C008EE">
        <w:rPr>
          <w:rFonts w:ascii="Times New Roman" w:hAnsi="Times New Roman" w:cs="Times New Roman"/>
          <w:sz w:val="24"/>
          <w:szCs w:val="24"/>
        </w:rPr>
        <w:t xml:space="preserve">el que </w:t>
      </w:r>
      <w:r w:rsidR="001A7788" w:rsidRPr="00C008EE">
        <w:rPr>
          <w:rFonts w:ascii="Times New Roman" w:hAnsi="Times New Roman" w:cs="Times New Roman"/>
          <w:sz w:val="24"/>
          <w:szCs w:val="24"/>
        </w:rPr>
        <w:t>indiquen els articles 62,</w:t>
      </w:r>
      <w:r w:rsidR="00701861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1A7788" w:rsidRPr="00C008EE">
        <w:rPr>
          <w:rFonts w:ascii="Times New Roman" w:hAnsi="Times New Roman" w:cs="Times New Roman"/>
          <w:sz w:val="24"/>
          <w:szCs w:val="24"/>
        </w:rPr>
        <w:t xml:space="preserve">63, 64 i 65 </w:t>
      </w:r>
      <w:r w:rsidRPr="00C008EE">
        <w:rPr>
          <w:rFonts w:ascii="Times New Roman" w:hAnsi="Times New Roman" w:cs="Times New Roman"/>
          <w:sz w:val="24"/>
          <w:szCs w:val="24"/>
        </w:rPr>
        <w:t xml:space="preserve">del </w:t>
      </w:r>
      <w:r w:rsidR="004C07BF" w:rsidRPr="00C008EE">
        <w:rPr>
          <w:rFonts w:ascii="Times New Roman" w:hAnsi="Times New Roman" w:cs="Times New Roman"/>
          <w:sz w:val="24"/>
          <w:szCs w:val="24"/>
        </w:rPr>
        <w:t>D</w:t>
      </w:r>
      <w:r w:rsidRPr="00C008EE">
        <w:rPr>
          <w:rFonts w:ascii="Times New Roman" w:hAnsi="Times New Roman" w:cs="Times New Roman"/>
          <w:sz w:val="24"/>
          <w:szCs w:val="24"/>
        </w:rPr>
        <w:t>ecret 253/2019.</w:t>
      </w:r>
    </w:p>
    <w:p w14:paraId="4A1C1930" w14:textId="3560FF4A" w:rsidR="00A65178" w:rsidRPr="00C008EE" w:rsidRDefault="00A65178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8EE">
        <w:rPr>
          <w:rFonts w:ascii="Times New Roman" w:hAnsi="Times New Roman" w:cs="Times New Roman"/>
          <w:b/>
          <w:bCs/>
          <w:sz w:val="24"/>
          <w:szCs w:val="24"/>
        </w:rPr>
        <w:t>Article</w:t>
      </w:r>
      <w:r w:rsidR="004C07BF" w:rsidRPr="00C00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0C7F" w:rsidRPr="00C008E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008EE">
        <w:rPr>
          <w:rFonts w:ascii="Times New Roman" w:hAnsi="Times New Roman" w:cs="Times New Roman"/>
          <w:b/>
          <w:bCs/>
          <w:sz w:val="24"/>
          <w:szCs w:val="24"/>
        </w:rPr>
        <w:t>. Projecte educatiu</w:t>
      </w:r>
    </w:p>
    <w:p w14:paraId="654A4B28" w14:textId="17115328" w:rsidR="00233FCB" w:rsidRDefault="0062309F" w:rsidP="002825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El projecte educatiu del</w:t>
      </w:r>
      <w:r w:rsidR="00607797" w:rsidRPr="00C008EE">
        <w:rPr>
          <w:rFonts w:ascii="Times New Roman" w:hAnsi="Times New Roman" w:cs="Times New Roman"/>
          <w:sz w:val="24"/>
          <w:szCs w:val="24"/>
        </w:rPr>
        <w:t xml:space="preserve">s </w:t>
      </w:r>
      <w:r w:rsidR="004C07BF" w:rsidRPr="00C008EE">
        <w:rPr>
          <w:rFonts w:ascii="Times New Roman" w:hAnsi="Times New Roman" w:cs="Times New Roman"/>
          <w:sz w:val="24"/>
          <w:szCs w:val="24"/>
        </w:rPr>
        <w:t>i</w:t>
      </w:r>
      <w:r w:rsidR="00607797" w:rsidRPr="00C008EE">
        <w:rPr>
          <w:rFonts w:ascii="Times New Roman" w:hAnsi="Times New Roman" w:cs="Times New Roman"/>
          <w:sz w:val="24"/>
          <w:szCs w:val="24"/>
        </w:rPr>
        <w:t xml:space="preserve">nstituts </w:t>
      </w:r>
      <w:r w:rsidR="004C07BF" w:rsidRPr="00C008EE">
        <w:rPr>
          <w:rFonts w:ascii="Times New Roman" w:hAnsi="Times New Roman" w:cs="Times New Roman"/>
          <w:sz w:val="24"/>
          <w:szCs w:val="24"/>
        </w:rPr>
        <w:t>e</w:t>
      </w:r>
      <w:r w:rsidR="00607797" w:rsidRPr="00C008EE">
        <w:rPr>
          <w:rFonts w:ascii="Times New Roman" w:hAnsi="Times New Roman" w:cs="Times New Roman"/>
          <w:sz w:val="24"/>
          <w:szCs w:val="24"/>
        </w:rPr>
        <w:t>scola</w:t>
      </w:r>
      <w:r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293EB3" w:rsidRPr="00C008EE">
        <w:rPr>
          <w:rFonts w:ascii="Times New Roman" w:hAnsi="Times New Roman" w:cs="Times New Roman"/>
          <w:sz w:val="24"/>
          <w:szCs w:val="24"/>
        </w:rPr>
        <w:t>serà un document unitari. El</w:t>
      </w:r>
      <w:r w:rsidR="004C07BF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293EB3" w:rsidRPr="00C008EE">
        <w:rPr>
          <w:rFonts w:ascii="Times New Roman" w:hAnsi="Times New Roman" w:cs="Times New Roman"/>
          <w:sz w:val="24"/>
          <w:szCs w:val="24"/>
        </w:rPr>
        <w:t>contingut s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293EB3" w:rsidRPr="00C008EE">
        <w:rPr>
          <w:rFonts w:ascii="Times New Roman" w:hAnsi="Times New Roman" w:cs="Times New Roman"/>
          <w:sz w:val="24"/>
          <w:szCs w:val="24"/>
        </w:rPr>
        <w:t>ajustarà al que disposa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293EB3" w:rsidRPr="00C008EE">
        <w:rPr>
          <w:rFonts w:ascii="Times New Roman" w:hAnsi="Times New Roman" w:cs="Times New Roman"/>
          <w:sz w:val="24"/>
          <w:szCs w:val="24"/>
        </w:rPr>
        <w:t>article 121 de la Llei orgànica 2/2006, de 3 de maig,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4C07BF" w:rsidRPr="00C008EE">
        <w:rPr>
          <w:rFonts w:ascii="Times New Roman" w:hAnsi="Times New Roman" w:cs="Times New Roman"/>
          <w:sz w:val="24"/>
          <w:szCs w:val="24"/>
        </w:rPr>
        <w:t>E</w:t>
      </w:r>
      <w:r w:rsidR="00293EB3" w:rsidRPr="00C008EE">
        <w:rPr>
          <w:rFonts w:ascii="Times New Roman" w:hAnsi="Times New Roman" w:cs="Times New Roman"/>
          <w:sz w:val="24"/>
          <w:szCs w:val="24"/>
        </w:rPr>
        <w:t>ducació</w:t>
      </w:r>
      <w:r w:rsidR="002056F4" w:rsidRPr="00C008EE">
        <w:rPr>
          <w:rFonts w:ascii="Times New Roman" w:hAnsi="Times New Roman" w:cs="Times New Roman"/>
          <w:sz w:val="24"/>
          <w:szCs w:val="24"/>
        </w:rPr>
        <w:t>,</w:t>
      </w:r>
      <w:r w:rsidR="00535FCA" w:rsidRPr="00C008EE">
        <w:rPr>
          <w:rFonts w:ascii="Times New Roman" w:hAnsi="Times New Roman" w:cs="Times New Roman"/>
          <w:sz w:val="24"/>
          <w:szCs w:val="24"/>
        </w:rPr>
        <w:t xml:space="preserve"> en la</w:t>
      </w:r>
      <w:r w:rsidR="004F0F6B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535FCA" w:rsidRPr="00C008EE">
        <w:rPr>
          <w:rFonts w:ascii="Times New Roman" w:hAnsi="Times New Roman" w:cs="Times New Roman"/>
          <w:sz w:val="24"/>
          <w:szCs w:val="24"/>
        </w:rPr>
        <w:t>redacció actual</w:t>
      </w:r>
      <w:r w:rsidR="00293EB3" w:rsidRPr="00C008EE">
        <w:rPr>
          <w:rFonts w:ascii="Times New Roman" w:hAnsi="Times New Roman" w:cs="Times New Roman"/>
          <w:sz w:val="24"/>
          <w:szCs w:val="24"/>
        </w:rPr>
        <w:t>, els articles</w:t>
      </w:r>
      <w:r w:rsidR="006C788D" w:rsidRPr="00C008EE">
        <w:rPr>
          <w:rFonts w:ascii="Times New Roman" w:hAnsi="Times New Roman" w:cs="Times New Roman"/>
          <w:sz w:val="24"/>
          <w:szCs w:val="24"/>
        </w:rPr>
        <w:t xml:space="preserve"> 55 i 56 del D</w:t>
      </w:r>
      <w:r w:rsidR="00331630" w:rsidRPr="00C008EE">
        <w:rPr>
          <w:rFonts w:ascii="Times New Roman" w:hAnsi="Times New Roman" w:cs="Times New Roman"/>
          <w:sz w:val="24"/>
          <w:szCs w:val="24"/>
        </w:rPr>
        <w:t>ecret</w:t>
      </w:r>
      <w:r w:rsidR="006C788D" w:rsidRPr="00C008EE">
        <w:rPr>
          <w:rFonts w:ascii="Times New Roman" w:hAnsi="Times New Roman" w:cs="Times New Roman"/>
          <w:sz w:val="24"/>
          <w:szCs w:val="24"/>
        </w:rPr>
        <w:t xml:space="preserve"> 253/2019, de 29 de novembre, del Consell, </w:t>
      </w:r>
      <w:r w:rsidR="00293EB3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="00701861" w:rsidRPr="00C008EE">
        <w:rPr>
          <w:rFonts w:ascii="Times New Roman" w:hAnsi="Times New Roman" w:cs="Times New Roman"/>
          <w:sz w:val="24"/>
          <w:szCs w:val="24"/>
        </w:rPr>
        <w:t xml:space="preserve">i els articles 70 i 71 del Decret 252/2019, de 29 de novembre, amb una especial menció a </w:t>
      </w:r>
      <w:r w:rsidR="00CA54BC" w:rsidRPr="00C008EE">
        <w:rPr>
          <w:rFonts w:ascii="Times New Roman" w:hAnsi="Times New Roman" w:cs="Times New Roman"/>
          <w:sz w:val="24"/>
          <w:szCs w:val="24"/>
        </w:rPr>
        <w:t>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CA54BC" w:rsidRPr="00C008EE">
        <w:rPr>
          <w:rFonts w:ascii="Times New Roman" w:hAnsi="Times New Roman" w:cs="Times New Roman"/>
          <w:sz w:val="24"/>
          <w:szCs w:val="24"/>
        </w:rPr>
        <w:t>orientació acadèmica i professional. T</w:t>
      </w:r>
      <w:r w:rsidR="00293EB3" w:rsidRPr="00C008EE">
        <w:rPr>
          <w:rFonts w:ascii="Times New Roman" w:hAnsi="Times New Roman" w:cs="Times New Roman"/>
          <w:sz w:val="24"/>
          <w:szCs w:val="24"/>
        </w:rPr>
        <w:t>ambé seran aplicables la resta de disposicions vigents que estableixen la inclusió de determinats aspectes com a part del contingut del PEC.</w:t>
      </w:r>
      <w:r w:rsidR="00233FCB">
        <w:rPr>
          <w:rFonts w:ascii="Times New Roman" w:hAnsi="Times New Roman" w:cs="Times New Roman"/>
          <w:sz w:val="24"/>
          <w:szCs w:val="24"/>
        </w:rPr>
        <w:br w:type="page"/>
      </w:r>
    </w:p>
    <w:p w14:paraId="0EAFDCAF" w14:textId="77777777" w:rsidR="002825C3" w:rsidRPr="00C008EE" w:rsidRDefault="002825C3" w:rsidP="002825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D7CD0" w14:textId="0D239BE3" w:rsidR="0041226A" w:rsidRPr="00C008EE" w:rsidRDefault="0041226A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8EE">
        <w:rPr>
          <w:rFonts w:ascii="Times New Roman" w:hAnsi="Times New Roman" w:cs="Times New Roman"/>
          <w:b/>
          <w:bCs/>
          <w:sz w:val="24"/>
          <w:szCs w:val="24"/>
        </w:rPr>
        <w:t>Article</w:t>
      </w:r>
      <w:r w:rsidR="004C07BF" w:rsidRPr="00C00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08E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90C7F" w:rsidRPr="00C008E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008EE">
        <w:rPr>
          <w:rFonts w:ascii="Times New Roman" w:hAnsi="Times New Roman" w:cs="Times New Roman"/>
          <w:b/>
          <w:bCs/>
          <w:sz w:val="24"/>
          <w:szCs w:val="24"/>
        </w:rPr>
        <w:t>. Normes d</w:t>
      </w:r>
      <w:r w:rsidR="00081587" w:rsidRPr="00C008EE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C008EE">
        <w:rPr>
          <w:rFonts w:ascii="Times New Roman" w:hAnsi="Times New Roman" w:cs="Times New Roman"/>
          <w:b/>
          <w:bCs/>
          <w:sz w:val="24"/>
          <w:szCs w:val="24"/>
        </w:rPr>
        <w:t>organització i funcionament</w:t>
      </w:r>
    </w:p>
    <w:p w14:paraId="176C2065" w14:textId="30A1B1A1" w:rsidR="00607797" w:rsidRPr="00C008EE" w:rsidRDefault="00607797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 xml:space="preserve">Els </w:t>
      </w:r>
      <w:r w:rsidR="004C07BF" w:rsidRPr="00C008EE">
        <w:rPr>
          <w:rFonts w:ascii="Times New Roman" w:hAnsi="Times New Roman" w:cs="Times New Roman"/>
          <w:sz w:val="24"/>
          <w:szCs w:val="24"/>
        </w:rPr>
        <w:t>i</w:t>
      </w:r>
      <w:r w:rsidRPr="00C008EE">
        <w:rPr>
          <w:rFonts w:ascii="Times New Roman" w:hAnsi="Times New Roman" w:cs="Times New Roman"/>
          <w:sz w:val="24"/>
          <w:szCs w:val="24"/>
        </w:rPr>
        <w:t xml:space="preserve">nstituts </w:t>
      </w:r>
      <w:r w:rsidR="004C07BF" w:rsidRPr="00C008EE">
        <w:rPr>
          <w:rFonts w:ascii="Times New Roman" w:hAnsi="Times New Roman" w:cs="Times New Roman"/>
          <w:sz w:val="24"/>
          <w:szCs w:val="24"/>
        </w:rPr>
        <w:t>e</w:t>
      </w:r>
      <w:r w:rsidRPr="00C008EE">
        <w:rPr>
          <w:rFonts w:ascii="Times New Roman" w:hAnsi="Times New Roman" w:cs="Times New Roman"/>
          <w:sz w:val="24"/>
          <w:szCs w:val="24"/>
        </w:rPr>
        <w:t>scola redactaran les normes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 xml:space="preserve">organització i funcionament atenent </w:t>
      </w:r>
      <w:r w:rsidR="004C07BF" w:rsidRPr="00C008EE">
        <w:rPr>
          <w:rFonts w:ascii="Times New Roman" w:hAnsi="Times New Roman" w:cs="Times New Roman"/>
          <w:sz w:val="24"/>
          <w:szCs w:val="24"/>
        </w:rPr>
        <w:t>a</w:t>
      </w:r>
      <w:r w:rsidRPr="00C008EE">
        <w:rPr>
          <w:rFonts w:ascii="Times New Roman" w:hAnsi="Times New Roman" w:cs="Times New Roman"/>
          <w:sz w:val="24"/>
          <w:szCs w:val="24"/>
        </w:rPr>
        <w:t>l que es disposa en la normativa bàsica i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acord amb les línies i criteris indicats en el PEC. La comunitat educativa haurà de ser escoltada en les seues propostes per a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elaboració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aquestes normes. Les normes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organització i funcionament ha</w:t>
      </w:r>
      <w:r w:rsidR="00A74562" w:rsidRPr="00C008EE">
        <w:rPr>
          <w:rFonts w:ascii="Times New Roman" w:hAnsi="Times New Roman" w:cs="Times New Roman"/>
          <w:sz w:val="24"/>
          <w:szCs w:val="24"/>
        </w:rPr>
        <w:t>n</w:t>
      </w:r>
      <w:r w:rsidRPr="00C008EE">
        <w:rPr>
          <w:rFonts w:ascii="Times New Roman" w:hAnsi="Times New Roman" w:cs="Times New Roman"/>
          <w:sz w:val="24"/>
          <w:szCs w:val="24"/>
        </w:rPr>
        <w:t xml:space="preserve">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incloure el conjunt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objectius, principis, drets, responsabilitats i normes pels quals es regula la convivència de tots els membres de la comunitat educativa i que s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 xml:space="preserve">ajusta al que estableix el Decret </w:t>
      </w:r>
      <w:r w:rsidR="000E73C1" w:rsidRPr="00C008EE">
        <w:rPr>
          <w:rFonts w:ascii="Times New Roman" w:hAnsi="Times New Roman" w:cs="Times New Roman"/>
          <w:sz w:val="24"/>
          <w:szCs w:val="24"/>
        </w:rPr>
        <w:t xml:space="preserve">195/2022, d’11 de novembre, </w:t>
      </w:r>
      <w:r w:rsidRPr="00C008EE">
        <w:rPr>
          <w:rFonts w:ascii="Times New Roman" w:hAnsi="Times New Roman" w:cs="Times New Roman"/>
          <w:sz w:val="24"/>
          <w:szCs w:val="24"/>
        </w:rPr>
        <w:t xml:space="preserve">del Consell, </w:t>
      </w:r>
      <w:r w:rsidR="000E73C1" w:rsidRPr="00C008EE">
        <w:rPr>
          <w:rFonts w:ascii="Times New Roman" w:hAnsi="Times New Roman" w:cs="Times New Roman"/>
          <w:sz w:val="24"/>
          <w:szCs w:val="24"/>
        </w:rPr>
        <w:t xml:space="preserve">d’igualtat i convivència en el sistema educatiu valencià. </w:t>
      </w:r>
    </w:p>
    <w:p w14:paraId="52909470" w14:textId="1E78C696" w:rsidR="00285B94" w:rsidRPr="00C008EE" w:rsidRDefault="00285B94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8EE">
        <w:rPr>
          <w:rFonts w:ascii="Times New Roman" w:hAnsi="Times New Roman" w:cs="Times New Roman"/>
          <w:b/>
          <w:bCs/>
          <w:sz w:val="24"/>
          <w:szCs w:val="24"/>
        </w:rPr>
        <w:t>Article</w:t>
      </w:r>
      <w:r w:rsidR="00A74562" w:rsidRPr="00C00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08E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90C7F" w:rsidRPr="00C008E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08EE">
        <w:rPr>
          <w:rFonts w:ascii="Times New Roman" w:hAnsi="Times New Roman" w:cs="Times New Roman"/>
          <w:b/>
          <w:bCs/>
          <w:sz w:val="24"/>
          <w:szCs w:val="24"/>
        </w:rPr>
        <w:t xml:space="preserve">. Programació general anual </w:t>
      </w:r>
    </w:p>
    <w:p w14:paraId="7BB84F60" w14:textId="4E858515" w:rsidR="00285B94" w:rsidRPr="00C008EE" w:rsidRDefault="00285B94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 xml:space="preserve">Els </w:t>
      </w:r>
      <w:r w:rsidR="00A74562" w:rsidRPr="00C008EE">
        <w:rPr>
          <w:rFonts w:ascii="Times New Roman" w:hAnsi="Times New Roman" w:cs="Times New Roman"/>
          <w:sz w:val="24"/>
          <w:szCs w:val="24"/>
        </w:rPr>
        <w:t>i</w:t>
      </w:r>
      <w:r w:rsidRPr="00C008EE">
        <w:rPr>
          <w:rFonts w:ascii="Times New Roman" w:hAnsi="Times New Roman" w:cs="Times New Roman"/>
          <w:sz w:val="24"/>
          <w:szCs w:val="24"/>
        </w:rPr>
        <w:t xml:space="preserve">nstituts </w:t>
      </w:r>
      <w:r w:rsidR="00A74562" w:rsidRPr="00C008EE">
        <w:rPr>
          <w:rFonts w:ascii="Times New Roman" w:hAnsi="Times New Roman" w:cs="Times New Roman"/>
          <w:sz w:val="24"/>
          <w:szCs w:val="24"/>
        </w:rPr>
        <w:t>e</w:t>
      </w:r>
      <w:r w:rsidRPr="00C008EE">
        <w:rPr>
          <w:rFonts w:ascii="Times New Roman" w:hAnsi="Times New Roman" w:cs="Times New Roman"/>
          <w:sz w:val="24"/>
          <w:szCs w:val="24"/>
        </w:rPr>
        <w:t>scola elaboraran al principi de cada curs acadèmic una programació general anual. Es r</w:t>
      </w:r>
      <w:r w:rsidR="00A74562" w:rsidRPr="00C008EE">
        <w:rPr>
          <w:rFonts w:ascii="Times New Roman" w:hAnsi="Times New Roman" w:cs="Times New Roman"/>
          <w:sz w:val="24"/>
          <w:szCs w:val="24"/>
        </w:rPr>
        <w:t>egirà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A74562" w:rsidRPr="00C008EE">
        <w:rPr>
          <w:rFonts w:ascii="Times New Roman" w:hAnsi="Times New Roman" w:cs="Times New Roman"/>
          <w:sz w:val="24"/>
          <w:szCs w:val="24"/>
        </w:rPr>
        <w:t>acord amb el que preveu</w:t>
      </w:r>
      <w:r w:rsidRPr="00C008EE">
        <w:rPr>
          <w:rFonts w:ascii="Times New Roman" w:hAnsi="Times New Roman" w:cs="Times New Roman"/>
          <w:sz w:val="24"/>
          <w:szCs w:val="24"/>
        </w:rPr>
        <w:t xml:space="preserve"> la normativa bàsica, els decrets de regulació de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organització i el funcionament dels ensenyaments que integra i les resolucions vigents que establisquen la inclusió de determinats aspectes com part del contingut de la PGA.</w:t>
      </w:r>
    </w:p>
    <w:p w14:paraId="4E4F9496" w14:textId="0063CDE0" w:rsidR="001D61E6" w:rsidRPr="00C008EE" w:rsidRDefault="001D61E6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8EE">
        <w:rPr>
          <w:rFonts w:ascii="Times New Roman" w:hAnsi="Times New Roman" w:cs="Times New Roman"/>
          <w:b/>
          <w:bCs/>
          <w:sz w:val="24"/>
          <w:szCs w:val="24"/>
        </w:rPr>
        <w:t>Article</w:t>
      </w:r>
      <w:r w:rsidR="00A74562" w:rsidRPr="00C00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08E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90C7F" w:rsidRPr="00C008E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008E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6176" w:rsidRPr="00C008EE">
        <w:rPr>
          <w:rFonts w:ascii="Times New Roman" w:hAnsi="Times New Roman" w:cs="Times New Roman"/>
          <w:b/>
          <w:bCs/>
          <w:sz w:val="24"/>
          <w:szCs w:val="24"/>
        </w:rPr>
        <w:t xml:space="preserve"> Ad</w:t>
      </w:r>
      <w:r w:rsidR="00A436AD" w:rsidRPr="00C008EE">
        <w:rPr>
          <w:rFonts w:ascii="Times New Roman" w:hAnsi="Times New Roman" w:cs="Times New Roman"/>
          <w:b/>
          <w:bCs/>
          <w:sz w:val="24"/>
          <w:szCs w:val="24"/>
        </w:rPr>
        <w:t>scripció dels institu</w:t>
      </w:r>
      <w:r w:rsidR="00C83105" w:rsidRPr="00C008E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A436AD" w:rsidRPr="00C008EE">
        <w:rPr>
          <w:rFonts w:ascii="Times New Roman" w:hAnsi="Times New Roman" w:cs="Times New Roman"/>
          <w:b/>
          <w:bCs/>
          <w:sz w:val="24"/>
          <w:szCs w:val="24"/>
        </w:rPr>
        <w:t xml:space="preserve">s escola </w:t>
      </w:r>
    </w:p>
    <w:p w14:paraId="4CA4E48A" w14:textId="5E0D48A8" w:rsidR="00F26232" w:rsidRPr="00C008EE" w:rsidRDefault="00701861" w:rsidP="008A0241">
      <w:pPr>
        <w:spacing w:before="100" w:beforeAutospacing="1" w:after="11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 xml:space="preserve">En els instituts escola </w:t>
      </w:r>
      <w:r w:rsidR="00313165" w:rsidRPr="00C008EE">
        <w:rPr>
          <w:rFonts w:ascii="Times New Roman" w:hAnsi="Times New Roman" w:cs="Times New Roman"/>
          <w:sz w:val="24"/>
          <w:szCs w:val="24"/>
        </w:rPr>
        <w:t>es podran definir adscripcions, a efectes de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="00313165" w:rsidRPr="00C008EE">
        <w:rPr>
          <w:rFonts w:ascii="Times New Roman" w:hAnsi="Times New Roman" w:cs="Times New Roman"/>
          <w:sz w:val="24"/>
          <w:szCs w:val="24"/>
        </w:rPr>
        <w:t>admissió, en Batxillerat.</w:t>
      </w:r>
    </w:p>
    <w:p w14:paraId="644CBD61" w14:textId="464B0294" w:rsidR="00026B65" w:rsidRPr="00C008EE" w:rsidRDefault="00F26232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8EE">
        <w:rPr>
          <w:rFonts w:ascii="Times New Roman" w:hAnsi="Times New Roman" w:cs="Times New Roman"/>
          <w:b/>
          <w:bCs/>
          <w:sz w:val="24"/>
          <w:szCs w:val="24"/>
        </w:rPr>
        <w:t>Article 1</w:t>
      </w:r>
      <w:r w:rsidR="00590C7F" w:rsidRPr="00C008E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008EE">
        <w:rPr>
          <w:rFonts w:ascii="Times New Roman" w:hAnsi="Times New Roman" w:cs="Times New Roman"/>
          <w:b/>
          <w:bCs/>
          <w:sz w:val="24"/>
          <w:szCs w:val="24"/>
        </w:rPr>
        <w:t>. Manteniment</w:t>
      </w:r>
      <w:r w:rsidR="0021500A" w:rsidRPr="00C008EE">
        <w:rPr>
          <w:rFonts w:ascii="Times New Roman" w:hAnsi="Times New Roman" w:cs="Times New Roman"/>
          <w:b/>
          <w:bCs/>
          <w:sz w:val="24"/>
          <w:szCs w:val="24"/>
        </w:rPr>
        <w:t>, conservació i vigilància de les instal·lacions</w:t>
      </w:r>
    </w:p>
    <w:p w14:paraId="354EEEF7" w14:textId="009EC095" w:rsidR="00026B65" w:rsidRPr="00C008EE" w:rsidRDefault="00026B65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C008EE">
        <w:rPr>
          <w:rFonts w:ascii="Times New Roman" w:hAnsi="Times New Roman" w:cs="Times New Roman"/>
          <w:sz w:val="24"/>
          <w:szCs w:val="24"/>
          <w:lang w:val="ca-ES"/>
        </w:rPr>
        <w:t>1.</w:t>
      </w:r>
      <w:r w:rsidR="0021500A"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C66883" w:rsidRPr="00C008EE">
        <w:rPr>
          <w:rFonts w:ascii="Times New Roman" w:hAnsi="Times New Roman" w:cs="Times New Roman"/>
          <w:sz w:val="24"/>
          <w:szCs w:val="24"/>
          <w:lang w:val="ca-ES"/>
        </w:rPr>
        <w:t>La conservació, el manteniment i la vigilància dels edificis destinats als instituts escola que integren els ensenyaments d’educació infantil, educació primària i educació secundària obligatòria correspondran a l’ajuntament respectiu, amb l’excepció de les infraestructures de comunicacions i el manteniment de les unitats d’educació secundària. La conselleria competent en matèria d’educació realitzarà una dotació addicional</w:t>
      </w:r>
      <w:r w:rsidR="00C66883"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="00C66883" w:rsidRPr="00C008EE">
        <w:rPr>
          <w:rFonts w:ascii="Times New Roman" w:hAnsi="Times New Roman" w:cs="Times New Roman"/>
          <w:sz w:val="24"/>
          <w:szCs w:val="24"/>
          <w:lang w:val="ca-ES"/>
        </w:rPr>
        <w:t>en les despeses de funcionament del centre</w:t>
      </w:r>
      <w:r w:rsidR="00C66883" w:rsidRPr="00C008EE">
        <w:rPr>
          <w:rFonts w:ascii="Times New Roman" w:hAnsi="Times New Roman" w:cs="Times New Roman"/>
          <w:sz w:val="24"/>
          <w:szCs w:val="24"/>
          <w:lang w:val="ca-ES"/>
        </w:rPr>
        <w:t>,</w:t>
      </w:r>
      <w:r w:rsidR="00C66883"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 proporcional a les unitats d’educació secundària amb què compte el centre</w:t>
      </w:r>
      <w:r w:rsidR="00C008EE" w:rsidRPr="00C008EE">
        <w:rPr>
          <w:rFonts w:ascii="Times New Roman" w:hAnsi="Times New Roman" w:cs="Times New Roman"/>
          <w:sz w:val="24"/>
          <w:szCs w:val="24"/>
          <w:lang w:val="ca-ES"/>
        </w:rPr>
        <w:t>,</w:t>
      </w:r>
      <w:r w:rsidR="00C66883"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C008EE" w:rsidRPr="00C008EE">
        <w:rPr>
          <w:rFonts w:ascii="Times New Roman" w:hAnsi="Times New Roman" w:cs="Times New Roman"/>
          <w:sz w:val="24"/>
          <w:szCs w:val="24"/>
          <w:lang w:val="ca-ES"/>
        </w:rPr>
        <w:t>a fi d’</w:t>
      </w:r>
      <w:r w:rsidR="00C66883" w:rsidRPr="00C008EE">
        <w:rPr>
          <w:rFonts w:ascii="Times New Roman" w:hAnsi="Times New Roman" w:cs="Times New Roman"/>
          <w:sz w:val="24"/>
          <w:szCs w:val="24"/>
          <w:lang w:val="ca-ES"/>
        </w:rPr>
        <w:t>atendre les despeses de manteniment d’aquestes unitats.</w:t>
      </w:r>
    </w:p>
    <w:p w14:paraId="5D916E16" w14:textId="337147F0" w:rsidR="0021500A" w:rsidRPr="00C008EE" w:rsidRDefault="00026B65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2. Qualsevol membre de la comunitat educativa que siga coneixedor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una deficiència en les instal·lacions o en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equipament didàctic la comunicarà immediatament a la direcció del centre.</w:t>
      </w:r>
    </w:p>
    <w:p w14:paraId="14DF9C94" w14:textId="791B4894" w:rsidR="0021500A" w:rsidRPr="00C008EE" w:rsidRDefault="00026B65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 xml:space="preserve">3. La direcció del centre docent comunicarà a la corporació local qualsevol deficiència que es produïsca en les instal·lacions tan bon punt en tinga coneixement. </w:t>
      </w:r>
    </w:p>
    <w:p w14:paraId="3E2129AD" w14:textId="12AB6838" w:rsidR="0021500A" w:rsidRPr="00C008EE" w:rsidRDefault="00026B65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4. La direcció del centre docent comunicarà a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òrgan competent en matèria TIC, pel procediment que</w:t>
      </w:r>
      <w:r w:rsidR="00090EB8" w:rsidRPr="00C008EE">
        <w:rPr>
          <w:rFonts w:ascii="Times New Roman" w:hAnsi="Times New Roman" w:cs="Times New Roman"/>
          <w:sz w:val="24"/>
          <w:szCs w:val="24"/>
        </w:rPr>
        <w:t xml:space="preserve"> </w:t>
      </w:r>
      <w:r w:rsidRPr="00C008EE">
        <w:rPr>
          <w:rFonts w:ascii="Times New Roman" w:hAnsi="Times New Roman" w:cs="Times New Roman"/>
          <w:sz w:val="24"/>
          <w:szCs w:val="24"/>
        </w:rPr>
        <w:t>es determine, qualsevol deficiència que es produïsca en la infraestructura de comunicacions tan bon punt en tinga coneixement; així mateix, informarà de la comunicació realitzada a la direcció territorial de la conselleria competent en matèria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educació.</w:t>
      </w:r>
    </w:p>
    <w:p w14:paraId="1592FDBB" w14:textId="38AF4414" w:rsidR="0021500A" w:rsidRPr="00C008EE" w:rsidRDefault="00026B65" w:rsidP="008A0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5. La direcció del centre facilitarà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accés al centre dels tècnics de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 xml:space="preserve">òrgan competent en matèria TIC, i atendrà les seues indicacions al voltant de la infraestructura i </w:t>
      </w:r>
      <w:r w:rsidR="002056F4" w:rsidRPr="00C008EE">
        <w:rPr>
          <w:rFonts w:ascii="Times New Roman" w:hAnsi="Times New Roman" w:cs="Times New Roman"/>
          <w:sz w:val="24"/>
          <w:szCs w:val="24"/>
        </w:rPr>
        <w:t xml:space="preserve">els </w:t>
      </w:r>
      <w:r w:rsidRPr="00C008EE">
        <w:rPr>
          <w:rFonts w:ascii="Times New Roman" w:hAnsi="Times New Roman" w:cs="Times New Roman"/>
          <w:sz w:val="24"/>
          <w:szCs w:val="24"/>
        </w:rPr>
        <w:t>accessos de comunicacions, així com respecte al maquinari i el programari.</w:t>
      </w:r>
    </w:p>
    <w:p w14:paraId="25069EF3" w14:textId="3A7BE311" w:rsidR="00F871A5" w:rsidRPr="00C008EE" w:rsidRDefault="0021500A" w:rsidP="008A02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8EE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Article 1</w:t>
      </w:r>
      <w:r w:rsidR="00590C7F" w:rsidRPr="00C008E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008EE">
        <w:rPr>
          <w:rFonts w:ascii="Times New Roman" w:hAnsi="Times New Roman" w:cs="Times New Roman"/>
          <w:b/>
          <w:bCs/>
          <w:sz w:val="24"/>
          <w:szCs w:val="24"/>
        </w:rPr>
        <w:t>. Personal docent i personal no docent</w:t>
      </w:r>
    </w:p>
    <w:p w14:paraId="229F35CE" w14:textId="7C74829E" w:rsidR="00F871A5" w:rsidRPr="00C008EE" w:rsidRDefault="0019148C" w:rsidP="008D0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</w:pPr>
      <w:r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 xml:space="preserve">1. </w:t>
      </w:r>
      <w:r w:rsidR="00F871A5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Personal docent</w:t>
      </w:r>
    </w:p>
    <w:p w14:paraId="57E28D2F" w14:textId="05C5A46C" w:rsidR="0086309F" w:rsidRPr="00C008EE" w:rsidRDefault="00F871A5" w:rsidP="008D06C2">
      <w:pPr>
        <w:spacing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</w:pPr>
      <w:r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 xml:space="preserve">La </w:t>
      </w:r>
      <w:r w:rsidR="00A800C3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c</w:t>
      </w:r>
      <w:r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 xml:space="preserve">onselleria </w:t>
      </w:r>
      <w:r w:rsidR="00A800C3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competent en matèria d’educació</w:t>
      </w:r>
      <w:r w:rsidR="0086309F"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 xml:space="preserve">dotarà </w:t>
      </w:r>
      <w:r w:rsidR="00090EB8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el</w:t>
      </w:r>
      <w:r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 xml:space="preserve">s instituts escola del personal necessari per impartir el currículum </w:t>
      </w:r>
      <w:r w:rsidR="0086309F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 xml:space="preserve">de les diferents etapes segons </w:t>
      </w:r>
      <w:r w:rsidR="00090EB8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el que s</w:t>
      </w:r>
      <w:r w:rsidR="00081587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’</w:t>
      </w:r>
      <w:r w:rsidR="00090EB8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estableix</w:t>
      </w:r>
      <w:r w:rsidR="0086309F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 xml:space="preserve"> en la normativa </w:t>
      </w:r>
      <w:r w:rsidR="005D6C29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 xml:space="preserve">de dotació de plantilles </w:t>
      </w:r>
      <w:r w:rsidR="0086309F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específica de la Comunitat Valenciana.</w:t>
      </w:r>
    </w:p>
    <w:p w14:paraId="5DC22E94" w14:textId="26DD88A1" w:rsidR="0086309F" w:rsidRPr="00C008EE" w:rsidRDefault="0019148C" w:rsidP="008D06C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</w:pPr>
      <w:r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 xml:space="preserve">2. </w:t>
      </w:r>
      <w:r w:rsidR="0086309F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Personal no docent</w:t>
      </w:r>
    </w:p>
    <w:p w14:paraId="3E306E26" w14:textId="0A4177FD" w:rsidR="00CF6C28" w:rsidRPr="00C008EE" w:rsidRDefault="00CF6C28" w:rsidP="008D06C2">
      <w:pPr>
        <w:spacing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</w:pPr>
      <w:r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Per a la gestió administrativa s</w:t>
      </w:r>
      <w:r w:rsidR="00081587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’</w:t>
      </w:r>
      <w:r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haurà de comptar amb persona</w:t>
      </w:r>
      <w:r w:rsidR="005D5697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l</w:t>
      </w:r>
      <w:r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 xml:space="preserve"> auxiliar administrati</w:t>
      </w:r>
      <w:r w:rsidR="00090EB8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u</w:t>
      </w:r>
      <w:r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 xml:space="preserve"> a càrrec de la </w:t>
      </w:r>
      <w:r w:rsidR="00A800C3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c</w:t>
      </w:r>
      <w:r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 xml:space="preserve">onselleria </w:t>
      </w:r>
      <w:r w:rsidR="00A800C3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competent en matèria d’educació</w:t>
      </w:r>
      <w:r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 xml:space="preserve">. A més a més, hi haurà </w:t>
      </w:r>
      <w:r w:rsidR="005D5697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personal</w:t>
      </w:r>
      <w:r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 xml:space="preserve"> subaltern a càrrec de l</w:t>
      </w:r>
      <w:r w:rsidR="00081587"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>’</w:t>
      </w:r>
      <w:r w:rsidRPr="00C008EE"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  <w:t xml:space="preserve">ajuntament respectiu. </w:t>
      </w:r>
    </w:p>
    <w:p w14:paraId="2A10AD6E" w14:textId="312026D3" w:rsidR="00D130B2" w:rsidRPr="00C008EE" w:rsidRDefault="00D130B2" w:rsidP="00D130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ca-ES"/>
        </w:rPr>
      </w:pPr>
      <w:r w:rsidRPr="00C008EE">
        <w:rPr>
          <w:rFonts w:ascii="Times New Roman" w:hAnsi="Times New Roman" w:cs="Times New Roman"/>
          <w:sz w:val="24"/>
          <w:szCs w:val="24"/>
          <w:lang w:val="ca-ES"/>
        </w:rPr>
        <w:t>DISPOSICIÓ ADDICIONAL</w:t>
      </w:r>
    </w:p>
    <w:p w14:paraId="5CDA153F" w14:textId="77777777" w:rsidR="00D130B2" w:rsidRPr="00C008EE" w:rsidRDefault="00D130B2" w:rsidP="00D130B2">
      <w:pPr>
        <w:spacing w:line="240" w:lineRule="auto"/>
        <w:rPr>
          <w:rFonts w:ascii="Times New Roman" w:hAnsi="Times New Roman" w:cs="Times New Roman"/>
          <w:sz w:val="24"/>
          <w:szCs w:val="24"/>
          <w:lang w:val="ca-ES"/>
        </w:rPr>
      </w:pPr>
      <w:r w:rsidRPr="00C008EE">
        <w:rPr>
          <w:rFonts w:ascii="Times New Roman" w:hAnsi="Times New Roman" w:cs="Times New Roman"/>
          <w:sz w:val="24"/>
          <w:szCs w:val="24"/>
          <w:lang w:val="ca-ES"/>
        </w:rPr>
        <w:t>Única. No increment de la despesa pública</w:t>
      </w:r>
    </w:p>
    <w:p w14:paraId="356E0C3F" w14:textId="7CD571B2" w:rsidR="00D130B2" w:rsidRPr="00C008EE" w:rsidRDefault="00D130B2" w:rsidP="00D130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C008EE">
        <w:rPr>
          <w:rFonts w:ascii="Times New Roman" w:hAnsi="Times New Roman" w:cs="Times New Roman"/>
          <w:sz w:val="24"/>
          <w:szCs w:val="24"/>
          <w:lang w:val="ca-ES"/>
        </w:rPr>
        <w:t>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aplicació i el posterior desplegament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aquesta ordre no podran tindre incidència en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>increment de la dotació de tots i cada un dels capítols de despesa assignada a la conselleria competent en matèria d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educació i, en tot cas, haurà de ser </w:t>
      </w:r>
      <w:proofErr w:type="spellStart"/>
      <w:r w:rsidRPr="00C008EE">
        <w:rPr>
          <w:rFonts w:ascii="Times New Roman" w:hAnsi="Times New Roman" w:cs="Times New Roman"/>
          <w:sz w:val="24"/>
          <w:szCs w:val="24"/>
          <w:lang w:val="ca-ES"/>
        </w:rPr>
        <w:t>atés</w:t>
      </w:r>
      <w:proofErr w:type="spellEnd"/>
      <w:r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 amb els mitjans personals i materials de l</w:t>
      </w:r>
      <w:r w:rsidR="00081587" w:rsidRPr="00C008E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C008EE">
        <w:rPr>
          <w:rFonts w:ascii="Times New Roman" w:hAnsi="Times New Roman" w:cs="Times New Roman"/>
          <w:sz w:val="24"/>
          <w:szCs w:val="24"/>
          <w:lang w:val="ca-ES"/>
        </w:rPr>
        <w:t xml:space="preserve">esmentada conselleria. </w:t>
      </w:r>
    </w:p>
    <w:p w14:paraId="59D8981D" w14:textId="779D250B" w:rsidR="00D130B2" w:rsidRPr="00C008EE" w:rsidRDefault="00D130B2" w:rsidP="00D130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DISPOSICIÓ TRANSITÒRIA</w:t>
      </w:r>
    </w:p>
    <w:p w14:paraId="65507875" w14:textId="40D9B95B" w:rsidR="00D130B2" w:rsidRPr="00C008EE" w:rsidRDefault="00D130B2" w:rsidP="00D130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 xml:space="preserve">Única. </w:t>
      </w:r>
      <w:r w:rsidR="00476C74" w:rsidRPr="00C008EE">
        <w:rPr>
          <w:rFonts w:ascii="Times New Roman" w:hAnsi="Times New Roman" w:cs="Times New Roman"/>
          <w:sz w:val="24"/>
          <w:szCs w:val="24"/>
        </w:rPr>
        <w:t>Clarificació normativa.</w:t>
      </w:r>
    </w:p>
    <w:p w14:paraId="276A392C" w14:textId="575ED1A4" w:rsidR="00476C74" w:rsidRPr="00C008EE" w:rsidRDefault="00476C74" w:rsidP="00476C74">
      <w:pPr>
        <w:spacing w:before="100" w:beforeAutospacing="1" w:after="11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En tot allò que no es contradiga amb el contingut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 xml:space="preserve">aquesta </w:t>
      </w:r>
      <w:r w:rsidR="008C5F37" w:rsidRPr="00C008EE">
        <w:rPr>
          <w:rFonts w:ascii="Times New Roman" w:hAnsi="Times New Roman" w:cs="Times New Roman"/>
          <w:sz w:val="24"/>
          <w:szCs w:val="24"/>
        </w:rPr>
        <w:t>O</w:t>
      </w:r>
      <w:r w:rsidRPr="00C008EE">
        <w:rPr>
          <w:rFonts w:ascii="Times New Roman" w:hAnsi="Times New Roman" w:cs="Times New Roman"/>
          <w:sz w:val="24"/>
          <w:szCs w:val="24"/>
        </w:rPr>
        <w:t>rdre</w:t>
      </w:r>
      <w:r w:rsidR="008C5F37" w:rsidRPr="00C008EE">
        <w:rPr>
          <w:rFonts w:ascii="Times New Roman" w:hAnsi="Times New Roman" w:cs="Times New Roman"/>
          <w:sz w:val="24"/>
          <w:szCs w:val="24"/>
        </w:rPr>
        <w:t>,</w:t>
      </w:r>
      <w:r w:rsidRPr="00C008EE">
        <w:rPr>
          <w:rFonts w:ascii="Times New Roman" w:hAnsi="Times New Roman" w:cs="Times New Roman"/>
          <w:sz w:val="24"/>
          <w:szCs w:val="24"/>
        </w:rPr>
        <w:t xml:space="preserve"> els instituts escola aplicaran el que es determina al </w:t>
      </w:r>
      <w:r w:rsidR="007130D4" w:rsidRPr="00C008EE">
        <w:rPr>
          <w:rFonts w:ascii="Times New Roman" w:hAnsi="Times New Roman" w:cs="Times New Roman"/>
          <w:sz w:val="24"/>
          <w:szCs w:val="24"/>
        </w:rPr>
        <w:t>Decret 253/2019, de 29 de novembre, del Consell, i al Decret 252/2019, de 29 de novembre, del Consell</w:t>
      </w:r>
      <w:r w:rsidR="002825C3" w:rsidRPr="00C008EE">
        <w:rPr>
          <w:rFonts w:ascii="Times New Roman" w:hAnsi="Times New Roman" w:cs="Times New Roman"/>
          <w:sz w:val="24"/>
          <w:szCs w:val="24"/>
        </w:rPr>
        <w:t>.</w:t>
      </w:r>
    </w:p>
    <w:p w14:paraId="79D6B5B1" w14:textId="77777777" w:rsidR="00D130B2" w:rsidRPr="00C008EE" w:rsidRDefault="00D130B2" w:rsidP="00D130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DISPOSICIÓ DEROGATÒRIA</w:t>
      </w:r>
    </w:p>
    <w:p w14:paraId="3D053599" w14:textId="77777777" w:rsidR="00D130B2" w:rsidRPr="00C008EE" w:rsidRDefault="00D130B2" w:rsidP="00D130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Única. Derogació normativa</w:t>
      </w:r>
    </w:p>
    <w:p w14:paraId="0BE5F073" w14:textId="2C4C9694" w:rsidR="00D130B2" w:rsidRPr="00C008EE" w:rsidRDefault="00D130B2" w:rsidP="00D130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Queden derogades totes les disposicions del mateix rang o inferior que s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oposen al que disposa aquesta ordre.</w:t>
      </w:r>
    </w:p>
    <w:p w14:paraId="0F46124B" w14:textId="77777777" w:rsidR="00D130B2" w:rsidRPr="00C008EE" w:rsidRDefault="00D130B2" w:rsidP="00D130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DISPOSICIONS FINALS</w:t>
      </w:r>
    </w:p>
    <w:p w14:paraId="0E3888A9" w14:textId="77777777" w:rsidR="00D130B2" w:rsidRPr="00C008EE" w:rsidRDefault="00D130B2" w:rsidP="00D130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Primera. Aplicació i execució</w:t>
      </w:r>
    </w:p>
    <w:p w14:paraId="29DF84D3" w14:textId="262EF860" w:rsidR="00D130B2" w:rsidRPr="00C008EE" w:rsidRDefault="00D130B2" w:rsidP="00D130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S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 xml:space="preserve">autoritza la persona titular de la </w:t>
      </w:r>
      <w:r w:rsidR="008C5F37" w:rsidRPr="00C008EE">
        <w:rPr>
          <w:rFonts w:ascii="Times New Roman" w:hAnsi="Times New Roman" w:cs="Times New Roman"/>
          <w:sz w:val="24"/>
          <w:szCs w:val="24"/>
        </w:rPr>
        <w:t>secretaria autonòmica</w:t>
      </w:r>
      <w:r w:rsidRPr="00C008EE">
        <w:rPr>
          <w:rFonts w:ascii="Times New Roman" w:hAnsi="Times New Roman" w:cs="Times New Roman"/>
          <w:sz w:val="24"/>
          <w:szCs w:val="24"/>
        </w:rPr>
        <w:t xml:space="preserve"> competent en matèria </w:t>
      </w:r>
      <w:r w:rsidR="008C5F37" w:rsidRPr="00C008EE">
        <w:rPr>
          <w:rFonts w:ascii="Times New Roman" w:hAnsi="Times New Roman" w:cs="Times New Roman"/>
          <w:sz w:val="24"/>
          <w:szCs w:val="24"/>
        </w:rPr>
        <w:t>d’educació</w:t>
      </w:r>
      <w:r w:rsidRPr="00C008EE">
        <w:rPr>
          <w:rFonts w:ascii="Times New Roman" w:hAnsi="Times New Roman" w:cs="Times New Roman"/>
          <w:sz w:val="24"/>
          <w:szCs w:val="24"/>
        </w:rPr>
        <w:t xml:space="preserve"> perquè dicte les disposicions necessàries per a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aplicació i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execució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aquesta ordre.</w:t>
      </w:r>
    </w:p>
    <w:p w14:paraId="75156EED" w14:textId="77777777" w:rsidR="00D130B2" w:rsidRPr="00C008EE" w:rsidRDefault="00D130B2" w:rsidP="00D130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Segona. Entrada en vigor</w:t>
      </w:r>
    </w:p>
    <w:p w14:paraId="524D6984" w14:textId="36DD6F3D" w:rsidR="00D130B2" w:rsidRPr="00C008EE" w:rsidRDefault="00D130B2" w:rsidP="00D130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Aquesta ordre entrarà en vigor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endemà de la publicació en el Diari Oficial de la Generalitat Valenciana i produirà efectes a partir de l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inici del curs escolar 202</w:t>
      </w:r>
      <w:r w:rsidR="00476C74" w:rsidRPr="00C008EE">
        <w:rPr>
          <w:rFonts w:ascii="Times New Roman" w:hAnsi="Times New Roman" w:cs="Times New Roman"/>
          <w:sz w:val="24"/>
          <w:szCs w:val="24"/>
        </w:rPr>
        <w:t>3</w:t>
      </w:r>
      <w:r w:rsidRPr="00C008EE">
        <w:rPr>
          <w:rFonts w:ascii="Times New Roman" w:hAnsi="Times New Roman" w:cs="Times New Roman"/>
          <w:sz w:val="24"/>
          <w:szCs w:val="24"/>
        </w:rPr>
        <w:t>-202</w:t>
      </w:r>
      <w:r w:rsidR="00476C74" w:rsidRPr="00C008EE">
        <w:rPr>
          <w:rFonts w:ascii="Times New Roman" w:hAnsi="Times New Roman" w:cs="Times New Roman"/>
          <w:sz w:val="24"/>
          <w:szCs w:val="24"/>
        </w:rPr>
        <w:t>4</w:t>
      </w:r>
      <w:r w:rsidRPr="00C008EE">
        <w:rPr>
          <w:rFonts w:ascii="Times New Roman" w:hAnsi="Times New Roman" w:cs="Times New Roman"/>
          <w:sz w:val="24"/>
          <w:szCs w:val="24"/>
        </w:rPr>
        <w:t>.</w:t>
      </w:r>
    </w:p>
    <w:p w14:paraId="7ED5CAAF" w14:textId="77777777" w:rsidR="00D130B2" w:rsidRPr="00C008EE" w:rsidRDefault="00D130B2" w:rsidP="00D130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DA4B1" w14:textId="77777777" w:rsidR="00D130B2" w:rsidRPr="00C008EE" w:rsidRDefault="00D130B2" w:rsidP="00D130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 xml:space="preserve">València, </w:t>
      </w:r>
    </w:p>
    <w:p w14:paraId="517F3489" w14:textId="77777777" w:rsidR="00233FCB" w:rsidRDefault="00233FCB" w:rsidP="00233FCB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6E3403B9" w14:textId="035791C0" w:rsidR="00D130B2" w:rsidRPr="00C008EE" w:rsidRDefault="00D130B2" w:rsidP="00233FCB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008EE">
        <w:rPr>
          <w:rFonts w:ascii="Times New Roman" w:hAnsi="Times New Roman" w:cs="Times New Roman"/>
          <w:sz w:val="24"/>
          <w:szCs w:val="24"/>
        </w:rPr>
        <w:t>La consellera d</w:t>
      </w:r>
      <w:r w:rsidR="00081587" w:rsidRPr="00C008EE">
        <w:rPr>
          <w:rFonts w:ascii="Times New Roman" w:hAnsi="Times New Roman" w:cs="Times New Roman"/>
          <w:sz w:val="24"/>
          <w:szCs w:val="24"/>
        </w:rPr>
        <w:t>’</w:t>
      </w:r>
      <w:r w:rsidRPr="00C008EE">
        <w:rPr>
          <w:rFonts w:ascii="Times New Roman" w:hAnsi="Times New Roman" w:cs="Times New Roman"/>
          <w:sz w:val="24"/>
          <w:szCs w:val="24"/>
        </w:rPr>
        <w:t>Educació, Cultura i Esport,</w:t>
      </w:r>
    </w:p>
    <w:p w14:paraId="56F9884F" w14:textId="5C7FBFEC" w:rsidR="00F0399B" w:rsidRPr="008A0241" w:rsidRDefault="00D130B2" w:rsidP="00233FCB">
      <w:pPr>
        <w:spacing w:after="11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ca-ES" w:eastAsia="ca-ES-valencia"/>
        </w:rPr>
      </w:pPr>
      <w:r w:rsidRPr="00C008EE">
        <w:rPr>
          <w:rFonts w:ascii="Times New Roman" w:hAnsi="Times New Roman" w:cs="Times New Roman"/>
          <w:sz w:val="24"/>
          <w:szCs w:val="24"/>
        </w:rPr>
        <w:t>RAQUEL TAMARIT IRANZO</w:t>
      </w:r>
    </w:p>
    <w:sectPr w:rsidR="00F0399B" w:rsidRPr="008A0241" w:rsidSect="000A0FE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DD39" w14:textId="77777777" w:rsidR="00744B82" w:rsidRDefault="00744B82" w:rsidP="00EE1243">
      <w:pPr>
        <w:spacing w:after="0" w:line="240" w:lineRule="auto"/>
      </w:pPr>
      <w:r>
        <w:separator/>
      </w:r>
    </w:p>
  </w:endnote>
  <w:endnote w:type="continuationSeparator" w:id="0">
    <w:p w14:paraId="25DD3998" w14:textId="77777777" w:rsidR="00744B82" w:rsidRDefault="00744B82" w:rsidP="00EE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Arial Unicode MS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utura Md BT">
    <w:altName w:val="Century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3166639"/>
      <w:docPartObj>
        <w:docPartGallery w:val="Page Numbers (Bottom of Page)"/>
        <w:docPartUnique/>
      </w:docPartObj>
    </w:sdtPr>
    <w:sdtEndPr/>
    <w:sdtContent>
      <w:p w14:paraId="3AE3697F" w14:textId="77777777" w:rsidR="002825C3" w:rsidRDefault="002825C3">
        <w:pPr>
          <w:pStyle w:val="Piedepgina"/>
          <w:jc w:val="center"/>
        </w:pPr>
      </w:p>
      <w:p w14:paraId="5F9DC20D" w14:textId="094F1B9F" w:rsidR="00992949" w:rsidRDefault="0099294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757CD5" w14:textId="77777777" w:rsidR="004F0F6B" w:rsidRDefault="004F0F6B" w:rsidP="004F0F6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5C6E1" w14:textId="77777777" w:rsidR="00744B82" w:rsidRDefault="00744B82" w:rsidP="00EE1243">
      <w:pPr>
        <w:spacing w:after="0" w:line="240" w:lineRule="auto"/>
      </w:pPr>
      <w:r>
        <w:separator/>
      </w:r>
    </w:p>
  </w:footnote>
  <w:footnote w:type="continuationSeparator" w:id="0">
    <w:p w14:paraId="277FF0FC" w14:textId="77777777" w:rsidR="00744B82" w:rsidRDefault="00744B82" w:rsidP="00EE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5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127"/>
      <w:gridCol w:w="4536"/>
      <w:gridCol w:w="1842"/>
    </w:tblGrid>
    <w:tr w:rsidR="007337D5" w14:paraId="47A2E582" w14:textId="77777777" w:rsidTr="007337D5">
      <w:trPr>
        <w:trHeight w:hRule="exact" w:val="867"/>
      </w:trPr>
      <w:tc>
        <w:tcPr>
          <w:tcW w:w="2127" w:type="dxa"/>
          <w:shd w:val="clear" w:color="auto" w:fill="auto"/>
        </w:tcPr>
        <w:p w14:paraId="1B3BD363" w14:textId="77777777" w:rsidR="007337D5" w:rsidRDefault="007337D5" w:rsidP="007337D5">
          <w:pPr>
            <w:pStyle w:val="Contingutdelataula"/>
            <w:tabs>
              <w:tab w:val="left" w:pos="2268"/>
            </w:tabs>
          </w:pPr>
          <w:bookmarkStart w:id="1" w:name="_Hlk124353701"/>
        </w:p>
      </w:tc>
      <w:tc>
        <w:tcPr>
          <w:tcW w:w="4536" w:type="dxa"/>
          <w:shd w:val="clear" w:color="auto" w:fill="auto"/>
          <w:vAlign w:val="center"/>
        </w:tcPr>
        <w:p w14:paraId="612948B7" w14:textId="77777777" w:rsidR="007337D5" w:rsidRPr="00C87F2D" w:rsidRDefault="007337D5" w:rsidP="007337D5">
          <w:pPr>
            <w:pStyle w:val="Contingutdelataula"/>
            <w:jc w:val="center"/>
            <w:rPr>
              <w:rFonts w:ascii="Futura Md BT" w:hAnsi="Futura Md BT"/>
              <w:sz w:val="16"/>
              <w:szCs w:val="16"/>
            </w:rPr>
          </w:pPr>
          <w:proofErr w:type="spellStart"/>
          <w:r w:rsidRPr="00C87F2D">
            <w:rPr>
              <w:rFonts w:ascii="Futura Md BT" w:hAnsi="Futura Md BT"/>
              <w:sz w:val="16"/>
              <w:szCs w:val="16"/>
            </w:rPr>
            <w:t>Direcció</w:t>
          </w:r>
          <w:proofErr w:type="spellEnd"/>
          <w:r w:rsidRPr="00C87F2D">
            <w:rPr>
              <w:rFonts w:ascii="Futura Md BT" w:hAnsi="Futura Md BT"/>
              <w:sz w:val="16"/>
              <w:szCs w:val="16"/>
            </w:rPr>
            <w:t xml:space="preserve"> General de Centres Docents</w:t>
          </w:r>
        </w:p>
      </w:tc>
      <w:tc>
        <w:tcPr>
          <w:tcW w:w="1842" w:type="dxa"/>
          <w:shd w:val="clear" w:color="auto" w:fill="auto"/>
          <w:vAlign w:val="center"/>
        </w:tcPr>
        <w:p w14:paraId="4D34173A" w14:textId="77777777" w:rsidR="007337D5" w:rsidRDefault="007337D5" w:rsidP="007337D5">
          <w:pPr>
            <w:pStyle w:val="Textoindependiente"/>
            <w:spacing w:after="0"/>
            <w:jc w:val="center"/>
            <w:rPr>
              <w:rFonts w:ascii="Futura Md BT" w:hAnsi="Futura Md BT"/>
              <w:sz w:val="15"/>
            </w:rPr>
          </w:pPr>
        </w:p>
        <w:p w14:paraId="07D786D3" w14:textId="6E019167" w:rsidR="007337D5" w:rsidRDefault="007337D5" w:rsidP="007337D5">
          <w:pPr>
            <w:pStyle w:val="Textoindependiente"/>
            <w:spacing w:after="0"/>
            <w:jc w:val="center"/>
            <w:rPr>
              <w:rFonts w:ascii="Futura Md BT" w:hAnsi="Futura Md BT"/>
              <w:sz w:val="15"/>
            </w:rPr>
          </w:pPr>
          <w:r>
            <w:rPr>
              <w:rFonts w:ascii="Futura Md BT" w:hAnsi="Futura Md BT"/>
              <w:sz w:val="15"/>
            </w:rPr>
            <w:t>Av. de Campanar, 32</w:t>
          </w:r>
        </w:p>
        <w:p w14:paraId="725C072B" w14:textId="77777777" w:rsidR="007337D5" w:rsidRDefault="007337D5" w:rsidP="007337D5">
          <w:pPr>
            <w:pStyle w:val="Textoindependiente"/>
            <w:spacing w:after="0"/>
            <w:jc w:val="center"/>
            <w:rPr>
              <w:rFonts w:ascii="Futura Md BT" w:hAnsi="Futura Md BT"/>
              <w:sz w:val="15"/>
            </w:rPr>
          </w:pPr>
          <w:r>
            <w:rPr>
              <w:rFonts w:ascii="Futura Md BT" w:hAnsi="Futura Md BT"/>
              <w:sz w:val="15"/>
            </w:rPr>
            <w:t>46015 VALÈNCIA</w:t>
          </w:r>
        </w:p>
        <w:p w14:paraId="4F8BF781" w14:textId="77777777" w:rsidR="007337D5" w:rsidRDefault="007337D5" w:rsidP="007337D5">
          <w:pPr>
            <w:pStyle w:val="Textoindependiente"/>
            <w:spacing w:after="0"/>
            <w:jc w:val="right"/>
            <w:rPr>
              <w:rFonts w:ascii="Futura Md BT" w:hAnsi="Futura Md BT"/>
              <w:sz w:val="15"/>
              <w:lang w:val="pt-BR"/>
            </w:rPr>
          </w:pPr>
        </w:p>
      </w:tc>
    </w:tr>
  </w:tbl>
  <w:p w14:paraId="4F4B774E" w14:textId="77777777" w:rsidR="007337D5" w:rsidRDefault="007337D5" w:rsidP="007337D5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1D2CC554" wp14:editId="3897E548">
          <wp:simplePos x="0" y="0"/>
          <wp:positionH relativeFrom="column">
            <wp:posOffset>24765</wp:posOffset>
          </wp:positionH>
          <wp:positionV relativeFrom="paragraph">
            <wp:posOffset>-730250</wp:posOffset>
          </wp:positionV>
          <wp:extent cx="1660525" cy="892810"/>
          <wp:effectExtent l="0" t="0" r="0" b="2540"/>
          <wp:wrapNone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950" r="14581" b="12031"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892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1"/>
  <w:p w14:paraId="14728C85" w14:textId="77777777" w:rsidR="002825C3" w:rsidRDefault="002825C3" w:rsidP="004F0F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4173"/>
    <w:multiLevelType w:val="hybridMultilevel"/>
    <w:tmpl w:val="88C69A60"/>
    <w:lvl w:ilvl="0" w:tplc="08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13A9"/>
    <w:multiLevelType w:val="hybridMultilevel"/>
    <w:tmpl w:val="42227BF8"/>
    <w:lvl w:ilvl="0" w:tplc="08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710A1"/>
    <w:multiLevelType w:val="hybridMultilevel"/>
    <w:tmpl w:val="9A8EB0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9FF"/>
    <w:multiLevelType w:val="hybridMultilevel"/>
    <w:tmpl w:val="2DB87A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94F18"/>
    <w:multiLevelType w:val="hybridMultilevel"/>
    <w:tmpl w:val="75083B6E"/>
    <w:lvl w:ilvl="0" w:tplc="45A2E1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05964"/>
    <w:multiLevelType w:val="hybridMultilevel"/>
    <w:tmpl w:val="3C1A2048"/>
    <w:lvl w:ilvl="0" w:tplc="21DC46B8">
      <w:start w:val="2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05D32"/>
    <w:multiLevelType w:val="hybridMultilevel"/>
    <w:tmpl w:val="29BA3774"/>
    <w:lvl w:ilvl="0" w:tplc="08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F740B"/>
    <w:multiLevelType w:val="hybridMultilevel"/>
    <w:tmpl w:val="3AF42A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BBC"/>
    <w:multiLevelType w:val="hybridMultilevel"/>
    <w:tmpl w:val="329AC6F2"/>
    <w:lvl w:ilvl="0" w:tplc="C9AEAE8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030019" w:tentative="1">
      <w:start w:val="1"/>
      <w:numFmt w:val="lowerLetter"/>
      <w:lvlText w:val="%2."/>
      <w:lvlJc w:val="left"/>
      <w:pPr>
        <w:ind w:left="-3380" w:hanging="360"/>
      </w:pPr>
    </w:lvl>
    <w:lvl w:ilvl="2" w:tplc="0803001B" w:tentative="1">
      <w:start w:val="1"/>
      <w:numFmt w:val="lowerRoman"/>
      <w:lvlText w:val="%3."/>
      <w:lvlJc w:val="right"/>
      <w:pPr>
        <w:ind w:left="-2660" w:hanging="180"/>
      </w:pPr>
    </w:lvl>
    <w:lvl w:ilvl="3" w:tplc="0803000F" w:tentative="1">
      <w:start w:val="1"/>
      <w:numFmt w:val="decimal"/>
      <w:lvlText w:val="%4."/>
      <w:lvlJc w:val="left"/>
      <w:pPr>
        <w:ind w:left="-1940" w:hanging="360"/>
      </w:pPr>
    </w:lvl>
    <w:lvl w:ilvl="4" w:tplc="08030019" w:tentative="1">
      <w:start w:val="1"/>
      <w:numFmt w:val="lowerLetter"/>
      <w:lvlText w:val="%5."/>
      <w:lvlJc w:val="left"/>
      <w:pPr>
        <w:ind w:left="-1220" w:hanging="360"/>
      </w:pPr>
    </w:lvl>
    <w:lvl w:ilvl="5" w:tplc="0803001B" w:tentative="1">
      <w:start w:val="1"/>
      <w:numFmt w:val="lowerRoman"/>
      <w:lvlText w:val="%6."/>
      <w:lvlJc w:val="right"/>
      <w:pPr>
        <w:ind w:left="-500" w:hanging="180"/>
      </w:pPr>
    </w:lvl>
    <w:lvl w:ilvl="6" w:tplc="0803000F" w:tentative="1">
      <w:start w:val="1"/>
      <w:numFmt w:val="decimal"/>
      <w:lvlText w:val="%7."/>
      <w:lvlJc w:val="left"/>
      <w:pPr>
        <w:ind w:left="220" w:hanging="360"/>
      </w:pPr>
    </w:lvl>
    <w:lvl w:ilvl="7" w:tplc="08030019" w:tentative="1">
      <w:start w:val="1"/>
      <w:numFmt w:val="lowerLetter"/>
      <w:lvlText w:val="%8."/>
      <w:lvlJc w:val="left"/>
      <w:pPr>
        <w:ind w:left="940" w:hanging="360"/>
      </w:pPr>
    </w:lvl>
    <w:lvl w:ilvl="8" w:tplc="0803001B" w:tentative="1">
      <w:start w:val="1"/>
      <w:numFmt w:val="lowerRoman"/>
      <w:lvlText w:val="%9."/>
      <w:lvlJc w:val="right"/>
      <w:pPr>
        <w:ind w:left="1660" w:hanging="180"/>
      </w:pPr>
    </w:lvl>
  </w:abstractNum>
  <w:abstractNum w:abstractNumId="9" w15:restartNumberingAfterBreak="0">
    <w:nsid w:val="44715AA3"/>
    <w:multiLevelType w:val="hybridMultilevel"/>
    <w:tmpl w:val="F13403F0"/>
    <w:lvl w:ilvl="0" w:tplc="08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06155F"/>
    <w:multiLevelType w:val="multilevel"/>
    <w:tmpl w:val="EE26D082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14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9" w:hanging="1800"/>
      </w:pPr>
      <w:rPr>
        <w:rFonts w:hint="default"/>
      </w:rPr>
    </w:lvl>
  </w:abstractNum>
  <w:abstractNum w:abstractNumId="11" w15:restartNumberingAfterBreak="0">
    <w:nsid w:val="583246B6"/>
    <w:multiLevelType w:val="hybridMultilevel"/>
    <w:tmpl w:val="940C12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B272E"/>
    <w:multiLevelType w:val="hybridMultilevel"/>
    <w:tmpl w:val="8E3AC0F8"/>
    <w:lvl w:ilvl="0" w:tplc="783896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52A92"/>
    <w:multiLevelType w:val="hybridMultilevel"/>
    <w:tmpl w:val="3AF42A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C3807"/>
    <w:multiLevelType w:val="hybridMultilevel"/>
    <w:tmpl w:val="42227BF8"/>
    <w:lvl w:ilvl="0" w:tplc="08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E557C"/>
    <w:multiLevelType w:val="hybridMultilevel"/>
    <w:tmpl w:val="7110CB16"/>
    <w:lvl w:ilvl="0" w:tplc="0803000F">
      <w:start w:val="1"/>
      <w:numFmt w:val="decimal"/>
      <w:lvlText w:val="%1."/>
      <w:lvlJc w:val="left"/>
      <w:pPr>
        <w:ind w:left="720" w:hanging="360"/>
      </w:p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14"/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11"/>
  </w:num>
  <w:num w:numId="10">
    <w:abstractNumId w:val="4"/>
  </w:num>
  <w:num w:numId="11">
    <w:abstractNumId w:val="12"/>
  </w:num>
  <w:num w:numId="12">
    <w:abstractNumId w:val="3"/>
  </w:num>
  <w:num w:numId="13">
    <w:abstractNumId w:val="2"/>
  </w:num>
  <w:num w:numId="14">
    <w:abstractNumId w:val="7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F"/>
    <w:rsid w:val="00005085"/>
    <w:rsid w:val="00005382"/>
    <w:rsid w:val="00014F3D"/>
    <w:rsid w:val="0002138F"/>
    <w:rsid w:val="000225A1"/>
    <w:rsid w:val="00023DBE"/>
    <w:rsid w:val="00025056"/>
    <w:rsid w:val="0002567B"/>
    <w:rsid w:val="00026B65"/>
    <w:rsid w:val="000273B7"/>
    <w:rsid w:val="000303C5"/>
    <w:rsid w:val="0003040F"/>
    <w:rsid w:val="00045CF6"/>
    <w:rsid w:val="0005015D"/>
    <w:rsid w:val="00054368"/>
    <w:rsid w:val="000605E9"/>
    <w:rsid w:val="00080C59"/>
    <w:rsid w:val="00081587"/>
    <w:rsid w:val="00090EB8"/>
    <w:rsid w:val="0009199B"/>
    <w:rsid w:val="000A0FE3"/>
    <w:rsid w:val="000C1C7B"/>
    <w:rsid w:val="000D6767"/>
    <w:rsid w:val="000E73C1"/>
    <w:rsid w:val="000F44A4"/>
    <w:rsid w:val="00132124"/>
    <w:rsid w:val="001413C2"/>
    <w:rsid w:val="00180B54"/>
    <w:rsid w:val="001847F0"/>
    <w:rsid w:val="0019148C"/>
    <w:rsid w:val="001A7788"/>
    <w:rsid w:val="001B0F3E"/>
    <w:rsid w:val="001B6176"/>
    <w:rsid w:val="001C6930"/>
    <w:rsid w:val="001D1444"/>
    <w:rsid w:val="001D1ABD"/>
    <w:rsid w:val="001D61E6"/>
    <w:rsid w:val="001D6311"/>
    <w:rsid w:val="001F4AD2"/>
    <w:rsid w:val="001F7636"/>
    <w:rsid w:val="00202D14"/>
    <w:rsid w:val="002056F4"/>
    <w:rsid w:val="00206E8F"/>
    <w:rsid w:val="0021500A"/>
    <w:rsid w:val="00222635"/>
    <w:rsid w:val="00233FCB"/>
    <w:rsid w:val="002368FD"/>
    <w:rsid w:val="002538BF"/>
    <w:rsid w:val="002607F8"/>
    <w:rsid w:val="002825C3"/>
    <w:rsid w:val="00285B94"/>
    <w:rsid w:val="00290A95"/>
    <w:rsid w:val="00293EB3"/>
    <w:rsid w:val="002A392C"/>
    <w:rsid w:val="002C0119"/>
    <w:rsid w:val="002C4B3B"/>
    <w:rsid w:val="002D1C77"/>
    <w:rsid w:val="002E42D4"/>
    <w:rsid w:val="002F7A02"/>
    <w:rsid w:val="003067B7"/>
    <w:rsid w:val="00307EF1"/>
    <w:rsid w:val="00311976"/>
    <w:rsid w:val="00313165"/>
    <w:rsid w:val="00331630"/>
    <w:rsid w:val="0033332E"/>
    <w:rsid w:val="0033539D"/>
    <w:rsid w:val="00344C57"/>
    <w:rsid w:val="00346BAE"/>
    <w:rsid w:val="00355C1A"/>
    <w:rsid w:val="0036696F"/>
    <w:rsid w:val="003743E7"/>
    <w:rsid w:val="00376C3C"/>
    <w:rsid w:val="00377E17"/>
    <w:rsid w:val="003A2FC0"/>
    <w:rsid w:val="003B25DC"/>
    <w:rsid w:val="003B633A"/>
    <w:rsid w:val="003F273A"/>
    <w:rsid w:val="004074EC"/>
    <w:rsid w:val="00410AC3"/>
    <w:rsid w:val="00411BA1"/>
    <w:rsid w:val="0041226A"/>
    <w:rsid w:val="004176F3"/>
    <w:rsid w:val="00425582"/>
    <w:rsid w:val="00445C89"/>
    <w:rsid w:val="00467B2F"/>
    <w:rsid w:val="00475F4D"/>
    <w:rsid w:val="00476485"/>
    <w:rsid w:val="00476C74"/>
    <w:rsid w:val="004B2767"/>
    <w:rsid w:val="004C07BF"/>
    <w:rsid w:val="004F0F6B"/>
    <w:rsid w:val="00512828"/>
    <w:rsid w:val="00512F33"/>
    <w:rsid w:val="0051367E"/>
    <w:rsid w:val="005213C1"/>
    <w:rsid w:val="00532BF1"/>
    <w:rsid w:val="00535FCA"/>
    <w:rsid w:val="0055270A"/>
    <w:rsid w:val="00566A06"/>
    <w:rsid w:val="005673AC"/>
    <w:rsid w:val="00586BC8"/>
    <w:rsid w:val="00590C7F"/>
    <w:rsid w:val="0059553F"/>
    <w:rsid w:val="005A57F1"/>
    <w:rsid w:val="005A5ED7"/>
    <w:rsid w:val="005B1E75"/>
    <w:rsid w:val="005D4FF3"/>
    <w:rsid w:val="005D5697"/>
    <w:rsid w:val="005D6C29"/>
    <w:rsid w:val="005E1DA4"/>
    <w:rsid w:val="00606B81"/>
    <w:rsid w:val="00607797"/>
    <w:rsid w:val="00607977"/>
    <w:rsid w:val="006114E5"/>
    <w:rsid w:val="00612CE0"/>
    <w:rsid w:val="0062309F"/>
    <w:rsid w:val="00645EBB"/>
    <w:rsid w:val="006A0BD7"/>
    <w:rsid w:val="006A5095"/>
    <w:rsid w:val="006C2279"/>
    <w:rsid w:val="006C788D"/>
    <w:rsid w:val="006D2812"/>
    <w:rsid w:val="006F1972"/>
    <w:rsid w:val="006F1B08"/>
    <w:rsid w:val="006F4866"/>
    <w:rsid w:val="00701861"/>
    <w:rsid w:val="00702EFB"/>
    <w:rsid w:val="007130D4"/>
    <w:rsid w:val="00714E11"/>
    <w:rsid w:val="007337D5"/>
    <w:rsid w:val="00736B16"/>
    <w:rsid w:val="00742698"/>
    <w:rsid w:val="00744B82"/>
    <w:rsid w:val="0075233F"/>
    <w:rsid w:val="00756F05"/>
    <w:rsid w:val="00757919"/>
    <w:rsid w:val="00780E17"/>
    <w:rsid w:val="00784ED2"/>
    <w:rsid w:val="007A0964"/>
    <w:rsid w:val="007D2573"/>
    <w:rsid w:val="007D57BB"/>
    <w:rsid w:val="007D6895"/>
    <w:rsid w:val="007E35BF"/>
    <w:rsid w:val="008008F0"/>
    <w:rsid w:val="008401F1"/>
    <w:rsid w:val="008546EB"/>
    <w:rsid w:val="0086309F"/>
    <w:rsid w:val="008633AA"/>
    <w:rsid w:val="00865B99"/>
    <w:rsid w:val="00883D67"/>
    <w:rsid w:val="008A0241"/>
    <w:rsid w:val="008B3624"/>
    <w:rsid w:val="008C5363"/>
    <w:rsid w:val="008C5F37"/>
    <w:rsid w:val="008D06C2"/>
    <w:rsid w:val="008D7413"/>
    <w:rsid w:val="008E66EC"/>
    <w:rsid w:val="008F7809"/>
    <w:rsid w:val="00901C8B"/>
    <w:rsid w:val="00920E1C"/>
    <w:rsid w:val="00925589"/>
    <w:rsid w:val="0093304B"/>
    <w:rsid w:val="00935EF9"/>
    <w:rsid w:val="00943032"/>
    <w:rsid w:val="00947767"/>
    <w:rsid w:val="009658FF"/>
    <w:rsid w:val="009828AE"/>
    <w:rsid w:val="00986079"/>
    <w:rsid w:val="009925C1"/>
    <w:rsid w:val="00992949"/>
    <w:rsid w:val="009D21F4"/>
    <w:rsid w:val="009E0FCC"/>
    <w:rsid w:val="00A13213"/>
    <w:rsid w:val="00A1467D"/>
    <w:rsid w:val="00A231C8"/>
    <w:rsid w:val="00A3399B"/>
    <w:rsid w:val="00A33C5D"/>
    <w:rsid w:val="00A35B62"/>
    <w:rsid w:val="00A41393"/>
    <w:rsid w:val="00A436AD"/>
    <w:rsid w:val="00A46943"/>
    <w:rsid w:val="00A65178"/>
    <w:rsid w:val="00A74562"/>
    <w:rsid w:val="00A77127"/>
    <w:rsid w:val="00A800C3"/>
    <w:rsid w:val="00A873C5"/>
    <w:rsid w:val="00AA08B6"/>
    <w:rsid w:val="00AC7DB1"/>
    <w:rsid w:val="00AD1197"/>
    <w:rsid w:val="00AD3AA8"/>
    <w:rsid w:val="00AD7E26"/>
    <w:rsid w:val="00AE16E2"/>
    <w:rsid w:val="00AF74AB"/>
    <w:rsid w:val="00B16EDE"/>
    <w:rsid w:val="00B16F7A"/>
    <w:rsid w:val="00B2126D"/>
    <w:rsid w:val="00B327D2"/>
    <w:rsid w:val="00B32C50"/>
    <w:rsid w:val="00B36FD6"/>
    <w:rsid w:val="00B4114D"/>
    <w:rsid w:val="00B539B5"/>
    <w:rsid w:val="00B54192"/>
    <w:rsid w:val="00B62C9A"/>
    <w:rsid w:val="00B67351"/>
    <w:rsid w:val="00B84A05"/>
    <w:rsid w:val="00B91EA9"/>
    <w:rsid w:val="00B92F00"/>
    <w:rsid w:val="00BA256E"/>
    <w:rsid w:val="00BB40BA"/>
    <w:rsid w:val="00C008EE"/>
    <w:rsid w:val="00C155A5"/>
    <w:rsid w:val="00C2059A"/>
    <w:rsid w:val="00C240EC"/>
    <w:rsid w:val="00C24B3B"/>
    <w:rsid w:val="00C27A74"/>
    <w:rsid w:val="00C366B8"/>
    <w:rsid w:val="00C446F1"/>
    <w:rsid w:val="00C4691C"/>
    <w:rsid w:val="00C54A2F"/>
    <w:rsid w:val="00C60EC3"/>
    <w:rsid w:val="00C61E18"/>
    <w:rsid w:val="00C620DE"/>
    <w:rsid w:val="00C66883"/>
    <w:rsid w:val="00C83105"/>
    <w:rsid w:val="00C924E0"/>
    <w:rsid w:val="00CA54BC"/>
    <w:rsid w:val="00CB2193"/>
    <w:rsid w:val="00CB34E4"/>
    <w:rsid w:val="00CE6E40"/>
    <w:rsid w:val="00CF6C28"/>
    <w:rsid w:val="00D007D3"/>
    <w:rsid w:val="00D04A88"/>
    <w:rsid w:val="00D130B2"/>
    <w:rsid w:val="00D161E3"/>
    <w:rsid w:val="00D240D2"/>
    <w:rsid w:val="00D24EAD"/>
    <w:rsid w:val="00D4124B"/>
    <w:rsid w:val="00D4222E"/>
    <w:rsid w:val="00D42CCC"/>
    <w:rsid w:val="00D45182"/>
    <w:rsid w:val="00D5390D"/>
    <w:rsid w:val="00D64872"/>
    <w:rsid w:val="00D66668"/>
    <w:rsid w:val="00DA204E"/>
    <w:rsid w:val="00DA6877"/>
    <w:rsid w:val="00DB3127"/>
    <w:rsid w:val="00DC2316"/>
    <w:rsid w:val="00DC3696"/>
    <w:rsid w:val="00DD0681"/>
    <w:rsid w:val="00DD34FD"/>
    <w:rsid w:val="00DE41A7"/>
    <w:rsid w:val="00DE547A"/>
    <w:rsid w:val="00DF07D2"/>
    <w:rsid w:val="00DF226A"/>
    <w:rsid w:val="00DF74A4"/>
    <w:rsid w:val="00E049A1"/>
    <w:rsid w:val="00E06230"/>
    <w:rsid w:val="00E2798D"/>
    <w:rsid w:val="00E466AC"/>
    <w:rsid w:val="00E52D49"/>
    <w:rsid w:val="00E57A3E"/>
    <w:rsid w:val="00E638DF"/>
    <w:rsid w:val="00E7018A"/>
    <w:rsid w:val="00E72344"/>
    <w:rsid w:val="00E7495B"/>
    <w:rsid w:val="00EB460D"/>
    <w:rsid w:val="00EC019F"/>
    <w:rsid w:val="00EC7F95"/>
    <w:rsid w:val="00ED6FF7"/>
    <w:rsid w:val="00EE1243"/>
    <w:rsid w:val="00F0399B"/>
    <w:rsid w:val="00F04972"/>
    <w:rsid w:val="00F15175"/>
    <w:rsid w:val="00F26232"/>
    <w:rsid w:val="00F55A5E"/>
    <w:rsid w:val="00F57B69"/>
    <w:rsid w:val="00F71CC9"/>
    <w:rsid w:val="00F871A5"/>
    <w:rsid w:val="00FA1E9E"/>
    <w:rsid w:val="00FA6034"/>
    <w:rsid w:val="00FB2888"/>
    <w:rsid w:val="00FD1579"/>
    <w:rsid w:val="00F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DB713"/>
  <w15:chartTrackingRefBased/>
  <w15:docId w15:val="{4F9BF930-B12C-49D2-BBD9-D1F63795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-valenci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2FC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56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character" w:styleId="Refdecomentario">
    <w:name w:val="annotation reference"/>
    <w:basedOn w:val="Fuentedeprrafopredeter"/>
    <w:uiPriority w:val="99"/>
    <w:semiHidden/>
    <w:unhideWhenUsed/>
    <w:rsid w:val="004C07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C07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C07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0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07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7BF"/>
    <w:rPr>
      <w:rFonts w:ascii="Segoe UI" w:hAnsi="Segoe UI" w:cs="Segoe UI"/>
      <w:sz w:val="18"/>
      <w:szCs w:val="18"/>
    </w:rPr>
  </w:style>
  <w:style w:type="character" w:styleId="Nmerodelnea">
    <w:name w:val="line number"/>
    <w:basedOn w:val="Fuentedeprrafopredeter"/>
    <w:uiPriority w:val="99"/>
    <w:semiHidden/>
    <w:unhideWhenUsed/>
    <w:rsid w:val="00F871A5"/>
  </w:style>
  <w:style w:type="paragraph" w:styleId="Encabezado">
    <w:name w:val="header"/>
    <w:basedOn w:val="Normal"/>
    <w:link w:val="EncabezadoCar"/>
    <w:unhideWhenUsed/>
    <w:rsid w:val="00EE1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243"/>
  </w:style>
  <w:style w:type="paragraph" w:styleId="Piedepgina">
    <w:name w:val="footer"/>
    <w:basedOn w:val="Normal"/>
    <w:link w:val="PiedepginaCar"/>
    <w:uiPriority w:val="99"/>
    <w:unhideWhenUsed/>
    <w:rsid w:val="00EE1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43"/>
  </w:style>
  <w:style w:type="paragraph" w:styleId="Textoindependiente">
    <w:name w:val="Body Text"/>
    <w:basedOn w:val="Normal"/>
    <w:link w:val="TextoindependienteCar"/>
    <w:rsid w:val="004F0F6B"/>
    <w:pPr>
      <w:spacing w:after="120" w:line="240" w:lineRule="auto"/>
    </w:pPr>
    <w:rPr>
      <w:rFonts w:ascii="Thorndale" w:eastAsia="Andale Sans UI" w:hAnsi="Thorndale" w:cs="Mangal"/>
      <w:kern w:val="2"/>
      <w:sz w:val="24"/>
      <w:szCs w:val="24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F0F6B"/>
    <w:rPr>
      <w:rFonts w:ascii="Thorndale" w:eastAsia="Andale Sans UI" w:hAnsi="Thorndale" w:cs="Mangal"/>
      <w:kern w:val="2"/>
      <w:sz w:val="24"/>
      <w:szCs w:val="24"/>
      <w:lang w:val="ca-ES" w:eastAsia="zh-CN" w:bidi="hi-IN"/>
    </w:rPr>
  </w:style>
  <w:style w:type="paragraph" w:customStyle="1" w:styleId="Contenidodelatabla">
    <w:name w:val="Contenido de la tabla"/>
    <w:basedOn w:val="Normal"/>
    <w:qFormat/>
    <w:rsid w:val="004F0F6B"/>
    <w:pPr>
      <w:suppressLineNumbers/>
      <w:spacing w:after="0" w:line="240" w:lineRule="auto"/>
    </w:pPr>
    <w:rPr>
      <w:rFonts w:ascii="Thorndale" w:eastAsia="Andale Sans UI" w:hAnsi="Thorndale" w:cs="Mangal"/>
      <w:kern w:val="2"/>
      <w:sz w:val="24"/>
      <w:szCs w:val="24"/>
      <w:lang w:val="ca-ES" w:eastAsia="zh-CN" w:bidi="hi-IN"/>
    </w:rPr>
  </w:style>
  <w:style w:type="paragraph" w:customStyle="1" w:styleId="Contingutdelataula">
    <w:name w:val="Contingut de la taula"/>
    <w:basedOn w:val="Normal"/>
    <w:qFormat/>
    <w:rsid w:val="007337D5"/>
    <w:pPr>
      <w:widowControl w:val="0"/>
      <w:suppressLineNumbers/>
      <w:spacing w:after="0" w:line="240" w:lineRule="auto"/>
    </w:pPr>
    <w:rPr>
      <w:rFonts w:ascii="Thorndale" w:eastAsia="Andale Sans UI" w:hAnsi="Thorndale" w:cs="Mangal"/>
      <w:kern w:val="2"/>
      <w:sz w:val="24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09389-A761-44B7-B643-C2C71C66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3679</Words>
  <Characters>20238</Characters>
  <Application>Microsoft Office Word</Application>
  <DocSecurity>0</DocSecurity>
  <Lines>168</Lines>
  <Paragraphs>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LÓPEZ SÁNCHEZ, RUT</dc:creator>
  <cp:keywords/>
  <dc:description/>
  <cp:lastModifiedBy>GARCÍA GÁZQUEZ, HILARI MANUEL</cp:lastModifiedBy>
  <cp:revision>10</cp:revision>
  <cp:lastPrinted>2022-11-15T13:33:00Z</cp:lastPrinted>
  <dcterms:created xsi:type="dcterms:W3CDTF">2022-11-15T17:16:00Z</dcterms:created>
  <dcterms:modified xsi:type="dcterms:W3CDTF">2023-01-20T12:17:00Z</dcterms:modified>
</cp:coreProperties>
</file>