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0547331"/>
        <w:docPartObj>
          <w:docPartGallery w:val="Table of Contents"/>
          <w:docPartUnique/>
        </w:docPartObj>
      </w:sdtPr>
      <w:sdtEndPr>
        <w:rPr>
          <w:color w:val="000000" w:themeColor="text1"/>
        </w:rPr>
      </w:sdtEndPr>
      <w:sdtContent>
        <w:p w14:paraId="7FA12373" w14:textId="0045D3A7" w:rsidR="00C92540" w:rsidRPr="003C407F" w:rsidRDefault="6AECE8E1" w:rsidP="5A538E2E">
          <w:pPr>
            <w:pStyle w:val="TDC1"/>
            <w:tabs>
              <w:tab w:val="right" w:leader="dot" w:pos="9255"/>
            </w:tabs>
            <w:rPr>
              <w:rStyle w:val="Hipervnculo"/>
              <w:noProof/>
              <w:color w:val="000000" w:themeColor="text1"/>
              <w:kern w:val="2"/>
              <w:lang w:eastAsia="es-ES"/>
              <w14:ligatures w14:val="standardContextual"/>
            </w:rPr>
          </w:pPr>
          <w:r w:rsidRPr="003C407F">
            <w:rPr>
              <w:color w:val="000000" w:themeColor="text1"/>
            </w:rPr>
            <w:fldChar w:fldCharType="begin"/>
          </w:r>
          <w:r w:rsidR="4F415390" w:rsidRPr="003C407F">
            <w:rPr>
              <w:color w:val="000000" w:themeColor="text1"/>
            </w:rPr>
            <w:instrText>TOC \o "1-9" \z \u \h</w:instrText>
          </w:r>
          <w:r w:rsidRPr="003C407F">
            <w:rPr>
              <w:color w:val="000000" w:themeColor="text1"/>
            </w:rPr>
            <w:fldChar w:fldCharType="separate"/>
          </w:r>
          <w:hyperlink w:anchor="_Toc20822915">
            <w:r w:rsidR="5A538E2E" w:rsidRPr="003C407F">
              <w:rPr>
                <w:rStyle w:val="Hipervnculo"/>
                <w:noProof/>
                <w:color w:val="000000" w:themeColor="text1"/>
              </w:rPr>
              <w:t>PREÁMBULO</w:t>
            </w:r>
            <w:r w:rsidR="4F415390" w:rsidRPr="003C407F">
              <w:rPr>
                <w:noProof/>
                <w:color w:val="000000" w:themeColor="text1"/>
              </w:rPr>
              <w:tab/>
            </w:r>
            <w:r w:rsidR="4F415390" w:rsidRPr="003C407F">
              <w:rPr>
                <w:noProof/>
                <w:color w:val="000000" w:themeColor="text1"/>
              </w:rPr>
              <w:fldChar w:fldCharType="begin"/>
            </w:r>
            <w:r w:rsidR="4F415390" w:rsidRPr="003C407F">
              <w:rPr>
                <w:noProof/>
                <w:color w:val="000000" w:themeColor="text1"/>
              </w:rPr>
              <w:instrText>PAGEREF _Toc20822915 \h</w:instrText>
            </w:r>
            <w:r w:rsidR="4F415390" w:rsidRPr="003C407F">
              <w:rPr>
                <w:noProof/>
                <w:color w:val="000000" w:themeColor="text1"/>
              </w:rPr>
            </w:r>
            <w:r w:rsidR="4F415390" w:rsidRPr="003C407F">
              <w:rPr>
                <w:noProof/>
                <w:color w:val="000000" w:themeColor="text1"/>
              </w:rPr>
              <w:fldChar w:fldCharType="separate"/>
            </w:r>
            <w:r w:rsidR="00753481">
              <w:rPr>
                <w:noProof/>
                <w:color w:val="000000" w:themeColor="text1"/>
              </w:rPr>
              <w:t>4</w:t>
            </w:r>
            <w:r w:rsidR="4F415390" w:rsidRPr="003C407F">
              <w:rPr>
                <w:noProof/>
                <w:color w:val="000000" w:themeColor="text1"/>
              </w:rPr>
              <w:fldChar w:fldCharType="end"/>
            </w:r>
          </w:hyperlink>
        </w:p>
        <w:p w14:paraId="63DA01E3" w14:textId="7C1EEFFD"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42804">
            <w:r w:rsidR="5A538E2E" w:rsidRPr="003C407F">
              <w:rPr>
                <w:rStyle w:val="Hipervnculo"/>
                <w:noProof/>
                <w:color w:val="000000" w:themeColor="text1"/>
              </w:rPr>
              <w:t>TÍTULO PRELIMINAR</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_Toc42804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12</w:t>
            </w:r>
            <w:r w:rsidR="00C92540" w:rsidRPr="003C407F">
              <w:rPr>
                <w:noProof/>
                <w:color w:val="000000" w:themeColor="text1"/>
              </w:rPr>
              <w:fldChar w:fldCharType="end"/>
            </w:r>
          </w:hyperlink>
        </w:p>
        <w:p w14:paraId="3D875F45" w14:textId="2736D137"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818363625">
            <w:r w:rsidR="5A538E2E" w:rsidRPr="003C407F">
              <w:rPr>
                <w:rStyle w:val="Hipervnculo"/>
                <w:noProof/>
                <w:color w:val="000000" w:themeColor="text1"/>
              </w:rPr>
              <w:t>Disposiciones generales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_Toc818363625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12</w:t>
            </w:r>
            <w:r w:rsidR="00C92540" w:rsidRPr="003C407F">
              <w:rPr>
                <w:noProof/>
                <w:color w:val="000000" w:themeColor="text1"/>
              </w:rPr>
              <w:fldChar w:fldCharType="end"/>
            </w:r>
          </w:hyperlink>
        </w:p>
        <w:p w14:paraId="0D5EB2EF" w14:textId="416F024D"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560183525">
            <w:r w:rsidR="5A538E2E" w:rsidRPr="003C407F">
              <w:rPr>
                <w:rStyle w:val="Hipervnculo"/>
                <w:noProof/>
                <w:color w:val="000000" w:themeColor="text1"/>
              </w:rPr>
              <w:t>Articulo 1. Objeto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_Toc560183525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12</w:t>
            </w:r>
            <w:r w:rsidR="00C92540" w:rsidRPr="003C407F">
              <w:rPr>
                <w:noProof/>
                <w:color w:val="000000" w:themeColor="text1"/>
              </w:rPr>
              <w:fldChar w:fldCharType="end"/>
            </w:r>
          </w:hyperlink>
        </w:p>
        <w:p w14:paraId="05033EA3" w14:textId="655F3A98"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008516079">
            <w:r w:rsidR="5A538E2E" w:rsidRPr="003C407F">
              <w:rPr>
                <w:rStyle w:val="Hipervnculo"/>
                <w:noProof/>
                <w:color w:val="000000" w:themeColor="text1"/>
              </w:rPr>
              <w:t>Artículo 2. Ámbito de aplicación</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_Toc1008516079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12</w:t>
            </w:r>
            <w:r w:rsidR="00C92540" w:rsidRPr="003C407F">
              <w:rPr>
                <w:noProof/>
                <w:color w:val="000000" w:themeColor="text1"/>
              </w:rPr>
              <w:fldChar w:fldCharType="end"/>
            </w:r>
          </w:hyperlink>
        </w:p>
        <w:p w14:paraId="6886B573" w14:textId="6E5482E9"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374241896">
            <w:r w:rsidR="5A538E2E" w:rsidRPr="003C407F">
              <w:rPr>
                <w:rStyle w:val="Hipervnculo"/>
                <w:noProof/>
                <w:color w:val="000000" w:themeColor="text1"/>
              </w:rPr>
              <w:t>Artículo 3. Principios generales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_Toc374241896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12</w:t>
            </w:r>
            <w:r w:rsidR="00C92540" w:rsidRPr="003C407F">
              <w:rPr>
                <w:noProof/>
                <w:color w:val="000000" w:themeColor="text1"/>
              </w:rPr>
              <w:fldChar w:fldCharType="end"/>
            </w:r>
          </w:hyperlink>
        </w:p>
        <w:p w14:paraId="12EBEC80" w14:textId="1707D439"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892530193">
            <w:r w:rsidR="5A538E2E" w:rsidRPr="003C407F">
              <w:rPr>
                <w:rStyle w:val="Hipervnculo"/>
                <w:noProof/>
                <w:color w:val="000000" w:themeColor="text1"/>
              </w:rPr>
              <w:t>TÍTULO I BASES PARA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_Toc1892530193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13</w:t>
            </w:r>
            <w:r w:rsidR="00C92540" w:rsidRPr="003C407F">
              <w:rPr>
                <w:noProof/>
                <w:color w:val="000000" w:themeColor="text1"/>
              </w:rPr>
              <w:fldChar w:fldCharType="end"/>
            </w:r>
          </w:hyperlink>
        </w:p>
        <w:p w14:paraId="7FDC974E" w14:textId="26070471"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438081284">
            <w:r w:rsidR="5A538E2E" w:rsidRPr="003C407F">
              <w:rPr>
                <w:rStyle w:val="Hipervnculo"/>
                <w:noProof/>
                <w:color w:val="000000" w:themeColor="text1"/>
              </w:rPr>
              <w:t>CAPÍTULO I. PROMOCIÓN DE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_Toc1438081284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13</w:t>
            </w:r>
            <w:r w:rsidR="00C92540" w:rsidRPr="003C407F">
              <w:rPr>
                <w:noProof/>
                <w:color w:val="000000" w:themeColor="text1"/>
              </w:rPr>
              <w:fldChar w:fldCharType="end"/>
            </w:r>
          </w:hyperlink>
        </w:p>
        <w:p w14:paraId="4CA57D00" w14:textId="618F1D64"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429870545">
            <w:r w:rsidR="5A538E2E" w:rsidRPr="003C407F">
              <w:rPr>
                <w:rStyle w:val="Hipervnculo"/>
                <w:noProof/>
                <w:color w:val="000000" w:themeColor="text1"/>
              </w:rPr>
              <w:t>Artículo 4. El Proyecto educativo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_Toc429870545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13</w:t>
            </w:r>
            <w:r w:rsidR="00C92540" w:rsidRPr="003C407F">
              <w:rPr>
                <w:noProof/>
                <w:color w:val="000000" w:themeColor="text1"/>
              </w:rPr>
              <w:fldChar w:fldCharType="end"/>
            </w:r>
          </w:hyperlink>
        </w:p>
        <w:p w14:paraId="03B957F9" w14:textId="000D48FF"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090054578">
            <w:r w:rsidR="5A538E2E" w:rsidRPr="003C407F">
              <w:rPr>
                <w:rStyle w:val="Hipervnculo"/>
                <w:noProof/>
                <w:color w:val="000000" w:themeColor="text1"/>
              </w:rPr>
              <w:t>Artículo 5. Autonomía pedagógica de las normas de organización y funcionamiento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_Toc2090054578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14</w:t>
            </w:r>
            <w:r w:rsidR="00C92540" w:rsidRPr="003C407F">
              <w:rPr>
                <w:noProof/>
                <w:color w:val="000000" w:themeColor="text1"/>
              </w:rPr>
              <w:fldChar w:fldCharType="end"/>
            </w:r>
          </w:hyperlink>
        </w:p>
        <w:p w14:paraId="78709F4E" w14:textId="1C492F8E"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2029065074">
            <w:r w:rsidR="5A538E2E" w:rsidRPr="003C407F">
              <w:rPr>
                <w:rStyle w:val="Hipervnculo"/>
                <w:noProof/>
                <w:color w:val="000000" w:themeColor="text1"/>
              </w:rPr>
              <w:t>CAPÍTULO II. AGENTES RESPONSABLES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_Toc2029065074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15</w:t>
            </w:r>
            <w:r w:rsidR="00C92540" w:rsidRPr="003C407F">
              <w:rPr>
                <w:noProof/>
                <w:color w:val="000000" w:themeColor="text1"/>
              </w:rPr>
              <w:fldChar w:fldCharType="end"/>
            </w:r>
          </w:hyperlink>
        </w:p>
        <w:p w14:paraId="139C67DA" w14:textId="529065E1"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107425657">
            <w:r w:rsidR="5A538E2E" w:rsidRPr="003C407F">
              <w:rPr>
                <w:rStyle w:val="Hipervnculo"/>
                <w:noProof/>
                <w:color w:val="000000" w:themeColor="text1"/>
              </w:rPr>
              <w:t>Artículo 6.  Tutoría, equipo docente y Claustro de profesores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_Toc1107425657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15</w:t>
            </w:r>
            <w:r w:rsidR="00C92540" w:rsidRPr="003C407F">
              <w:rPr>
                <w:noProof/>
                <w:color w:val="000000" w:themeColor="text1"/>
              </w:rPr>
              <w:fldChar w:fldCharType="end"/>
            </w:r>
          </w:hyperlink>
        </w:p>
        <w:p w14:paraId="7248DB0D" w14:textId="2BD1ECF8"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112318885">
            <w:r w:rsidR="5A538E2E" w:rsidRPr="003C407F">
              <w:rPr>
                <w:rStyle w:val="Hipervnculo"/>
                <w:noProof/>
                <w:color w:val="000000" w:themeColor="text1"/>
              </w:rPr>
              <w:t>Artículo 7.  Equipos o departamentos de orientación educativa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_Toc2112318885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15</w:t>
            </w:r>
            <w:r w:rsidR="00C92540" w:rsidRPr="003C407F">
              <w:rPr>
                <w:noProof/>
                <w:color w:val="000000" w:themeColor="text1"/>
              </w:rPr>
              <w:fldChar w:fldCharType="end"/>
            </w:r>
          </w:hyperlink>
        </w:p>
        <w:p w14:paraId="70087F26" w14:textId="5B4FD9DF"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25365801">
            <w:r w:rsidR="5A538E2E" w:rsidRPr="003C407F">
              <w:rPr>
                <w:rStyle w:val="Hipervnculo"/>
                <w:noProof/>
                <w:color w:val="000000" w:themeColor="text1"/>
              </w:rPr>
              <w:t>Artículo 8.  La dirección o titular del centro educativo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_Toc125365801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16</w:t>
            </w:r>
            <w:r w:rsidR="00C92540" w:rsidRPr="003C407F">
              <w:rPr>
                <w:noProof/>
                <w:color w:val="000000" w:themeColor="text1"/>
              </w:rPr>
              <w:fldChar w:fldCharType="end"/>
            </w:r>
          </w:hyperlink>
        </w:p>
        <w:p w14:paraId="1102D7B5" w14:textId="67D1D125"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985912424">
            <w:r w:rsidR="5A538E2E" w:rsidRPr="003C407F">
              <w:rPr>
                <w:rStyle w:val="Hipervnculo"/>
                <w:noProof/>
                <w:color w:val="000000" w:themeColor="text1"/>
              </w:rPr>
              <w:t>Artículo 9. Consejo Escolar</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_Toc985912424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16</w:t>
            </w:r>
            <w:r w:rsidR="00C92540" w:rsidRPr="003C407F">
              <w:rPr>
                <w:noProof/>
                <w:color w:val="000000" w:themeColor="text1"/>
              </w:rPr>
              <w:fldChar w:fldCharType="end"/>
            </w:r>
          </w:hyperlink>
        </w:p>
        <w:p w14:paraId="3519FAD2" w14:textId="0A775029"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921071044">
            <w:r w:rsidR="5A538E2E" w:rsidRPr="003C407F">
              <w:rPr>
                <w:rStyle w:val="Hipervnculo"/>
                <w:noProof/>
                <w:color w:val="000000" w:themeColor="text1"/>
              </w:rPr>
              <w:t>Artículo 10. Comisión de convivencia del Consejo Escolar</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_Toc1921071044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17</w:t>
            </w:r>
            <w:r w:rsidR="00C92540" w:rsidRPr="003C407F">
              <w:rPr>
                <w:noProof/>
                <w:color w:val="000000" w:themeColor="text1"/>
              </w:rPr>
              <w:fldChar w:fldCharType="end"/>
            </w:r>
          </w:hyperlink>
        </w:p>
        <w:p w14:paraId="40B80961" w14:textId="3D1CFB07"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009912240">
            <w:r w:rsidR="5A538E2E" w:rsidRPr="003C407F">
              <w:rPr>
                <w:rStyle w:val="Hipervnculo"/>
                <w:noProof/>
                <w:color w:val="000000" w:themeColor="text1"/>
              </w:rPr>
              <w:t>Artículo 11. Órganos de coordinación docente</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_Toc2009912240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17</w:t>
            </w:r>
            <w:r w:rsidR="00C92540" w:rsidRPr="003C407F">
              <w:rPr>
                <w:noProof/>
                <w:color w:val="000000" w:themeColor="text1"/>
              </w:rPr>
              <w:fldChar w:fldCharType="end"/>
            </w:r>
          </w:hyperlink>
        </w:p>
        <w:p w14:paraId="6F4CA5D4" w14:textId="2214C80A"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526382769">
            <w:r w:rsidR="5A538E2E" w:rsidRPr="003C407F">
              <w:rPr>
                <w:rStyle w:val="Hipervnculo"/>
                <w:noProof/>
                <w:color w:val="000000" w:themeColor="text1"/>
              </w:rPr>
              <w:t>Artículo 12. Las unidades especializadas de orientación</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_Toc526382769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18</w:t>
            </w:r>
            <w:r w:rsidR="00C92540" w:rsidRPr="003C407F">
              <w:rPr>
                <w:noProof/>
                <w:color w:val="000000" w:themeColor="text1"/>
              </w:rPr>
              <w:fldChar w:fldCharType="end"/>
            </w:r>
          </w:hyperlink>
        </w:p>
        <w:p w14:paraId="6A829CD1" w14:textId="5ECFBB4E"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81819927">
            <w:r w:rsidR="5A538E2E" w:rsidRPr="003C407F">
              <w:rPr>
                <w:rStyle w:val="Hipervnculo"/>
                <w:noProof/>
                <w:color w:val="000000" w:themeColor="text1"/>
              </w:rPr>
              <w:t>Artículo 13. Inspección educativa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_Toc181819927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18</w:t>
            </w:r>
            <w:r w:rsidR="00C92540" w:rsidRPr="003C407F">
              <w:rPr>
                <w:noProof/>
                <w:color w:val="000000" w:themeColor="text1"/>
              </w:rPr>
              <w:fldChar w:fldCharType="end"/>
            </w:r>
          </w:hyperlink>
        </w:p>
        <w:p w14:paraId="2FC6DFDC" w14:textId="6D26680C"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016592791">
            <w:r w:rsidR="5A538E2E" w:rsidRPr="003C407F">
              <w:rPr>
                <w:rStyle w:val="Hipervnculo"/>
                <w:noProof/>
                <w:color w:val="000000" w:themeColor="text1"/>
              </w:rPr>
              <w:t>Artículo 14. Formación del profesorado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_Toc1016592791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18</w:t>
            </w:r>
            <w:r w:rsidR="00C92540" w:rsidRPr="003C407F">
              <w:rPr>
                <w:noProof/>
                <w:color w:val="000000" w:themeColor="text1"/>
              </w:rPr>
              <w:fldChar w:fldCharType="end"/>
            </w:r>
          </w:hyperlink>
        </w:p>
        <w:p w14:paraId="7B86BDE8" w14:textId="474CEEF9"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867094160">
            <w:r w:rsidR="5A538E2E" w:rsidRPr="003C407F">
              <w:rPr>
                <w:rStyle w:val="Hipervnculo"/>
                <w:noProof/>
                <w:color w:val="000000" w:themeColor="text1"/>
              </w:rPr>
              <w:t>Artículo 15. Alumnado con necesidad específica de apoyo educativo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_Toc867094160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19</w:t>
            </w:r>
            <w:r w:rsidR="00C92540" w:rsidRPr="003C407F">
              <w:rPr>
                <w:noProof/>
                <w:color w:val="000000" w:themeColor="text1"/>
              </w:rPr>
              <w:fldChar w:fldCharType="end"/>
            </w:r>
          </w:hyperlink>
        </w:p>
        <w:p w14:paraId="7B3055F4" w14:textId="49200478"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084338286">
            <w:r w:rsidR="5A538E2E" w:rsidRPr="003C407F">
              <w:rPr>
                <w:rStyle w:val="Hipervnculo"/>
                <w:noProof/>
                <w:color w:val="000000" w:themeColor="text1"/>
              </w:rPr>
              <w:t>CAPÍTULO III. REGISTRO Y ACTUACIONES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_Toc1084338286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19</w:t>
            </w:r>
            <w:r w:rsidR="00C92540" w:rsidRPr="003C407F">
              <w:rPr>
                <w:noProof/>
                <w:color w:val="000000" w:themeColor="text1"/>
              </w:rPr>
              <w:fldChar w:fldCharType="end"/>
            </w:r>
          </w:hyperlink>
        </w:p>
        <w:p w14:paraId="085E6868" w14:textId="12287773"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805741940">
            <w:r w:rsidR="5A538E2E" w:rsidRPr="003C407F">
              <w:rPr>
                <w:rStyle w:val="Hipervnculo"/>
                <w:noProof/>
                <w:color w:val="000000" w:themeColor="text1"/>
              </w:rPr>
              <w:t>Artículo 16. Registro de incidencias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_Toc805741940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19</w:t>
            </w:r>
            <w:r w:rsidR="00C92540" w:rsidRPr="003C407F">
              <w:rPr>
                <w:noProof/>
                <w:color w:val="000000" w:themeColor="text1"/>
              </w:rPr>
              <w:fldChar w:fldCharType="end"/>
            </w:r>
          </w:hyperlink>
        </w:p>
        <w:p w14:paraId="28D80D83" w14:textId="4F5BE4F1"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765445536">
            <w:r w:rsidR="5A538E2E" w:rsidRPr="003C407F">
              <w:rPr>
                <w:rStyle w:val="Hipervnculo"/>
                <w:noProof/>
                <w:color w:val="000000" w:themeColor="text1"/>
              </w:rPr>
              <w:t>Artículo 17. Actuaciones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_Toc1765445536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19</w:t>
            </w:r>
            <w:r w:rsidR="00C92540" w:rsidRPr="003C407F">
              <w:rPr>
                <w:noProof/>
                <w:color w:val="000000" w:themeColor="text1"/>
              </w:rPr>
              <w:fldChar w:fldCharType="end"/>
            </w:r>
          </w:hyperlink>
        </w:p>
        <w:p w14:paraId="038B291E" w14:textId="04DB380E"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2141504649">
            <w:r w:rsidR="5A538E2E" w:rsidRPr="003C407F">
              <w:rPr>
                <w:rStyle w:val="Hipervnculo"/>
                <w:noProof/>
                <w:color w:val="000000" w:themeColor="text1"/>
              </w:rPr>
              <w:t>TITULO II GESTIÓN DE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_Toc2141504649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20</w:t>
            </w:r>
            <w:r w:rsidR="00C92540" w:rsidRPr="003C407F">
              <w:rPr>
                <w:noProof/>
                <w:color w:val="000000" w:themeColor="text1"/>
              </w:rPr>
              <w:fldChar w:fldCharType="end"/>
            </w:r>
          </w:hyperlink>
        </w:p>
        <w:p w14:paraId="0CB5252A" w14:textId="0FE01568"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672498925">
            <w:r w:rsidR="5A538E2E" w:rsidRPr="003C407F">
              <w:rPr>
                <w:rStyle w:val="Hipervnculo"/>
                <w:noProof/>
                <w:color w:val="000000" w:themeColor="text1"/>
              </w:rPr>
              <w:t>CAPITULO I. GESTIÓN DE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_Toc1672498925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20</w:t>
            </w:r>
            <w:r w:rsidR="00C92540" w:rsidRPr="003C407F">
              <w:rPr>
                <w:noProof/>
                <w:color w:val="000000" w:themeColor="text1"/>
              </w:rPr>
              <w:fldChar w:fldCharType="end"/>
            </w:r>
          </w:hyperlink>
        </w:p>
        <w:p w14:paraId="1C5F77C1" w14:textId="3746076D"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73239704">
            <w:r w:rsidR="5A538E2E" w:rsidRPr="003C407F">
              <w:rPr>
                <w:rStyle w:val="Hipervnculo"/>
                <w:noProof/>
                <w:color w:val="000000" w:themeColor="text1"/>
              </w:rPr>
              <w:t>Artículo 18. Plan de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_Toc273239704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20</w:t>
            </w:r>
            <w:r w:rsidR="00C92540" w:rsidRPr="003C407F">
              <w:rPr>
                <w:noProof/>
                <w:color w:val="000000" w:themeColor="text1"/>
              </w:rPr>
              <w:fldChar w:fldCharType="end"/>
            </w:r>
          </w:hyperlink>
        </w:p>
        <w:p w14:paraId="1581E322" w14:textId="1C622627"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563828850">
            <w:r w:rsidR="5A538E2E" w:rsidRPr="003C407F">
              <w:rPr>
                <w:rStyle w:val="Hipervnculo"/>
                <w:noProof/>
                <w:color w:val="000000" w:themeColor="text1"/>
              </w:rPr>
              <w:t>Artículo 19. Plan de acción tutorial</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_Toc1563828850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20</w:t>
            </w:r>
            <w:r w:rsidR="00C92540" w:rsidRPr="003C407F">
              <w:rPr>
                <w:noProof/>
                <w:color w:val="000000" w:themeColor="text1"/>
              </w:rPr>
              <w:fldChar w:fldCharType="end"/>
            </w:r>
          </w:hyperlink>
        </w:p>
        <w:p w14:paraId="32F355C9" w14:textId="4F6A6985"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261409457">
            <w:r w:rsidR="5A538E2E" w:rsidRPr="003C407F">
              <w:rPr>
                <w:rStyle w:val="Hipervnculo"/>
                <w:noProof/>
                <w:color w:val="000000" w:themeColor="text1"/>
              </w:rPr>
              <w:t>Artículo 20. Incumplimiento de las normas de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_Toc1261409457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21</w:t>
            </w:r>
            <w:r w:rsidR="00C92540" w:rsidRPr="003C407F">
              <w:rPr>
                <w:noProof/>
                <w:color w:val="000000" w:themeColor="text1"/>
              </w:rPr>
              <w:fldChar w:fldCharType="end"/>
            </w:r>
          </w:hyperlink>
        </w:p>
        <w:p w14:paraId="3C2ECFF8" w14:textId="160A5A34"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623218327">
            <w:r w:rsidR="5A538E2E" w:rsidRPr="003C407F">
              <w:rPr>
                <w:rStyle w:val="Hipervnculo"/>
                <w:noProof/>
                <w:color w:val="000000" w:themeColor="text1"/>
              </w:rPr>
              <w:t>Artículo 21. Criterios necesarios para la toma de decisiones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_Toc623218327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21</w:t>
            </w:r>
            <w:r w:rsidR="00C92540" w:rsidRPr="003C407F">
              <w:rPr>
                <w:noProof/>
                <w:color w:val="000000" w:themeColor="text1"/>
              </w:rPr>
              <w:fldChar w:fldCharType="end"/>
            </w:r>
          </w:hyperlink>
        </w:p>
        <w:p w14:paraId="6AED2FAA" w14:textId="17DB74E8"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884036530">
            <w:r w:rsidR="5A538E2E" w:rsidRPr="003C407F">
              <w:rPr>
                <w:rStyle w:val="Hipervnculo"/>
                <w:noProof/>
                <w:color w:val="000000" w:themeColor="text1"/>
              </w:rPr>
              <w:t>Artículo 22. Gradación de la responsabilidad del alumnado frente a la conducta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_Toc1884036530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22</w:t>
            </w:r>
            <w:r w:rsidR="00C92540" w:rsidRPr="003C407F">
              <w:rPr>
                <w:noProof/>
                <w:color w:val="000000" w:themeColor="text1"/>
              </w:rPr>
              <w:fldChar w:fldCharType="end"/>
            </w:r>
          </w:hyperlink>
        </w:p>
        <w:p w14:paraId="284A6D0B" w14:textId="52ED342F"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615524388">
            <w:r w:rsidR="5A538E2E" w:rsidRPr="003C407F">
              <w:rPr>
                <w:rStyle w:val="Hipervnculo"/>
                <w:noProof/>
                <w:color w:val="000000" w:themeColor="text1"/>
              </w:rPr>
              <w:t>CAPITULO II. CONDUCTAS CONTRARIAS A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_Toc1615524388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23</w:t>
            </w:r>
            <w:r w:rsidR="00C92540" w:rsidRPr="003C407F">
              <w:rPr>
                <w:noProof/>
                <w:color w:val="000000" w:themeColor="text1"/>
              </w:rPr>
              <w:fldChar w:fldCharType="end"/>
            </w:r>
          </w:hyperlink>
        </w:p>
        <w:p w14:paraId="4A460235" w14:textId="6C0354C4"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04835365">
            <w:r w:rsidR="5A538E2E" w:rsidRPr="003C407F">
              <w:rPr>
                <w:rStyle w:val="Hipervnculo"/>
                <w:noProof/>
                <w:color w:val="000000" w:themeColor="text1"/>
              </w:rPr>
              <w:t>Artículo 23.  Conductas contrarias a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_Toc204835365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23</w:t>
            </w:r>
            <w:r w:rsidR="00C92540" w:rsidRPr="003C407F">
              <w:rPr>
                <w:noProof/>
                <w:color w:val="000000" w:themeColor="text1"/>
              </w:rPr>
              <w:fldChar w:fldCharType="end"/>
            </w:r>
          </w:hyperlink>
        </w:p>
        <w:p w14:paraId="7ACF8278" w14:textId="2F98886E"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945246661">
            <w:r w:rsidR="5A538E2E" w:rsidRPr="003C407F">
              <w:rPr>
                <w:rStyle w:val="Hipervnculo"/>
                <w:noProof/>
                <w:color w:val="000000" w:themeColor="text1"/>
              </w:rPr>
              <w:t>Artículo 24.  Medidas correctoras ante conductas contrarias a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_Toc1945246661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23</w:t>
            </w:r>
            <w:r w:rsidR="00C92540" w:rsidRPr="003C407F">
              <w:rPr>
                <w:noProof/>
                <w:color w:val="000000" w:themeColor="text1"/>
              </w:rPr>
              <w:fldChar w:fldCharType="end"/>
            </w:r>
          </w:hyperlink>
        </w:p>
        <w:p w14:paraId="05CD1FEC" w14:textId="4276D4D3"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298731993">
            <w:r w:rsidR="5A538E2E" w:rsidRPr="003C407F">
              <w:rPr>
                <w:rStyle w:val="Hipervnculo"/>
                <w:noProof/>
                <w:color w:val="000000" w:themeColor="text1"/>
              </w:rPr>
              <w:t>CAPITULO III. CONDUCTAS GRAVEMENTE PERJUDICIALES PARA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_Toc1298731993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25</w:t>
            </w:r>
            <w:r w:rsidR="00C92540" w:rsidRPr="003C407F">
              <w:rPr>
                <w:noProof/>
                <w:color w:val="000000" w:themeColor="text1"/>
              </w:rPr>
              <w:fldChar w:fldCharType="end"/>
            </w:r>
          </w:hyperlink>
        </w:p>
        <w:p w14:paraId="294E4A9F" w14:textId="2C1E05F8"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093840686">
            <w:r w:rsidR="5A538E2E" w:rsidRPr="003C407F">
              <w:rPr>
                <w:rStyle w:val="Hipervnculo"/>
                <w:noProof/>
                <w:color w:val="000000" w:themeColor="text1"/>
              </w:rPr>
              <w:t>Artículo 25.  Conductas gravemente perjudiciales para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_Toc1093840686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25</w:t>
            </w:r>
            <w:r w:rsidR="00C92540" w:rsidRPr="003C407F">
              <w:rPr>
                <w:noProof/>
                <w:color w:val="000000" w:themeColor="text1"/>
              </w:rPr>
              <w:fldChar w:fldCharType="end"/>
            </w:r>
          </w:hyperlink>
        </w:p>
        <w:p w14:paraId="3B917DD8" w14:textId="7010D201"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109740418">
            <w:r w:rsidR="5A538E2E" w:rsidRPr="003C407F">
              <w:rPr>
                <w:rStyle w:val="Hipervnculo"/>
                <w:noProof/>
                <w:color w:val="000000" w:themeColor="text1"/>
              </w:rPr>
              <w:t>Artículo 26. Medidas disciplinarias ante conductas gravemente perjudiciales para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_Toc2109740418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26</w:t>
            </w:r>
            <w:r w:rsidR="00C92540" w:rsidRPr="003C407F">
              <w:rPr>
                <w:noProof/>
                <w:color w:val="000000" w:themeColor="text1"/>
              </w:rPr>
              <w:fldChar w:fldCharType="end"/>
            </w:r>
          </w:hyperlink>
        </w:p>
        <w:p w14:paraId="57959744" w14:textId="76343A38"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364034041">
            <w:r w:rsidR="5A538E2E" w:rsidRPr="003C407F">
              <w:rPr>
                <w:rStyle w:val="Hipervnculo"/>
                <w:noProof/>
                <w:color w:val="000000" w:themeColor="text1"/>
              </w:rPr>
              <w:t>Artículo 27. Procedimiento conciliado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_Toc1364034041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28</w:t>
            </w:r>
            <w:r w:rsidR="00C92540" w:rsidRPr="003C407F">
              <w:rPr>
                <w:noProof/>
                <w:color w:val="000000" w:themeColor="text1"/>
              </w:rPr>
              <w:fldChar w:fldCharType="end"/>
            </w:r>
          </w:hyperlink>
        </w:p>
        <w:p w14:paraId="20D8F6B4" w14:textId="417057BE"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411918914">
            <w:r w:rsidR="5A538E2E" w:rsidRPr="003C407F">
              <w:rPr>
                <w:rStyle w:val="Hipervnculo"/>
                <w:noProof/>
                <w:color w:val="000000" w:themeColor="text1"/>
              </w:rPr>
              <w:t>27.1 Condiciones para la aplicación del procedimiento conciliado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_Toc411918914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28</w:t>
            </w:r>
            <w:r w:rsidR="00C92540" w:rsidRPr="003C407F">
              <w:rPr>
                <w:noProof/>
                <w:color w:val="000000" w:themeColor="text1"/>
              </w:rPr>
              <w:fldChar w:fldCharType="end"/>
            </w:r>
          </w:hyperlink>
        </w:p>
        <w:p w14:paraId="3E7D198D" w14:textId="56F41BA3"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582065244">
            <w:r w:rsidR="5A538E2E" w:rsidRPr="003C407F">
              <w:rPr>
                <w:rStyle w:val="Hipervnculo"/>
                <w:noProof/>
                <w:color w:val="000000" w:themeColor="text1"/>
              </w:rPr>
              <w:t>27.2. Procedimiento conciliado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_Toc582065244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28</w:t>
            </w:r>
            <w:r w:rsidR="00C92540" w:rsidRPr="003C407F">
              <w:rPr>
                <w:noProof/>
                <w:color w:val="000000" w:themeColor="text1"/>
              </w:rPr>
              <w:fldChar w:fldCharType="end"/>
            </w:r>
          </w:hyperlink>
        </w:p>
        <w:p w14:paraId="604A1EF9" w14:textId="224BCDCE"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882156107">
            <w:r w:rsidR="5A538E2E" w:rsidRPr="003C407F">
              <w:rPr>
                <w:rStyle w:val="Hipervnculo"/>
                <w:noProof/>
                <w:color w:val="000000" w:themeColor="text1"/>
              </w:rPr>
              <w:t>Artículo 28.  Expediente disciplinario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_Toc882156107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30</w:t>
            </w:r>
            <w:r w:rsidR="00C92540" w:rsidRPr="003C407F">
              <w:rPr>
                <w:noProof/>
                <w:color w:val="000000" w:themeColor="text1"/>
              </w:rPr>
              <w:fldChar w:fldCharType="end"/>
            </w:r>
          </w:hyperlink>
        </w:p>
        <w:p w14:paraId="16930DC0" w14:textId="497E41D6"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572047615">
            <w:r w:rsidR="5A538E2E" w:rsidRPr="003C407F">
              <w:rPr>
                <w:rStyle w:val="Hipervnculo"/>
                <w:noProof/>
                <w:color w:val="000000" w:themeColor="text1"/>
              </w:rPr>
              <w:t>28.1 Aplicación y procedimiento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_Toc1572047615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30</w:t>
            </w:r>
            <w:r w:rsidR="00C92540" w:rsidRPr="003C407F">
              <w:rPr>
                <w:noProof/>
                <w:color w:val="000000" w:themeColor="text1"/>
              </w:rPr>
              <w:fldChar w:fldCharType="end"/>
            </w:r>
          </w:hyperlink>
        </w:p>
        <w:p w14:paraId="228349AE" w14:textId="0F0FC6D2"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71424553">
            <w:r w:rsidR="5A538E2E" w:rsidRPr="003C407F">
              <w:rPr>
                <w:rStyle w:val="Hipervnculo"/>
                <w:noProof/>
                <w:color w:val="000000" w:themeColor="text1"/>
              </w:rPr>
              <w:t>a) Apertura del expediente</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_Toc171424553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30</w:t>
            </w:r>
            <w:r w:rsidR="00C92540" w:rsidRPr="003C407F">
              <w:rPr>
                <w:noProof/>
                <w:color w:val="000000" w:themeColor="text1"/>
              </w:rPr>
              <w:fldChar w:fldCharType="end"/>
            </w:r>
          </w:hyperlink>
        </w:p>
        <w:p w14:paraId="21AE6444" w14:textId="3C3C3976"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870544822">
            <w:r w:rsidR="5A538E2E" w:rsidRPr="003C407F">
              <w:rPr>
                <w:rStyle w:val="Hipervnculo"/>
                <w:noProof/>
                <w:color w:val="000000" w:themeColor="text1"/>
              </w:rPr>
              <w:t>b) Medidas educativas provisionales de carácter cautelar</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_Toc870544822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31</w:t>
            </w:r>
            <w:r w:rsidR="00C92540" w:rsidRPr="003C407F">
              <w:rPr>
                <w:noProof/>
                <w:color w:val="000000" w:themeColor="text1"/>
              </w:rPr>
              <w:fldChar w:fldCharType="end"/>
            </w:r>
          </w:hyperlink>
        </w:p>
        <w:p w14:paraId="3A494631" w14:textId="43F5AFA3"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896440315">
            <w:r w:rsidR="5A538E2E" w:rsidRPr="003C407F">
              <w:rPr>
                <w:rStyle w:val="Hipervnculo"/>
                <w:noProof/>
                <w:color w:val="000000" w:themeColor="text1"/>
              </w:rPr>
              <w:t>c) Nombramiento del instructor y secretario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_Toc1896440315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32</w:t>
            </w:r>
            <w:r w:rsidR="00C92540" w:rsidRPr="003C407F">
              <w:rPr>
                <w:noProof/>
                <w:color w:val="000000" w:themeColor="text1"/>
              </w:rPr>
              <w:fldChar w:fldCharType="end"/>
            </w:r>
          </w:hyperlink>
        </w:p>
        <w:p w14:paraId="28169633" w14:textId="4CFE369F"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625169947">
            <w:r w:rsidR="5A538E2E" w:rsidRPr="003C407F">
              <w:rPr>
                <w:rStyle w:val="Hipervnculo"/>
                <w:noProof/>
                <w:color w:val="000000" w:themeColor="text1"/>
              </w:rPr>
              <w:t>d) Citación al alumnado y a los padres, madres o representantes legales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_Toc625169947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33</w:t>
            </w:r>
            <w:r w:rsidR="00C92540" w:rsidRPr="003C407F">
              <w:rPr>
                <w:noProof/>
                <w:color w:val="000000" w:themeColor="text1"/>
              </w:rPr>
              <w:fldChar w:fldCharType="end"/>
            </w:r>
          </w:hyperlink>
        </w:p>
        <w:p w14:paraId="058CF88D" w14:textId="5752C552"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478721499">
            <w:r w:rsidR="5A538E2E" w:rsidRPr="003C407F">
              <w:rPr>
                <w:rStyle w:val="Hipervnculo"/>
                <w:noProof/>
                <w:color w:val="000000" w:themeColor="text1"/>
              </w:rPr>
              <w:t>e) Notificación acuerdo de apertura del expediente disciplinario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_Toc1478721499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33</w:t>
            </w:r>
            <w:r w:rsidR="00C92540" w:rsidRPr="003C407F">
              <w:rPr>
                <w:noProof/>
                <w:color w:val="000000" w:themeColor="text1"/>
              </w:rPr>
              <w:fldChar w:fldCharType="end"/>
            </w:r>
          </w:hyperlink>
        </w:p>
        <w:p w14:paraId="0C27DA6B" w14:textId="54DAD6AD"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945755854">
            <w:r w:rsidR="5A538E2E" w:rsidRPr="003C407F">
              <w:rPr>
                <w:rStyle w:val="Hipervnculo"/>
                <w:noProof/>
                <w:color w:val="000000" w:themeColor="text1"/>
              </w:rPr>
              <w:t>f) Actuaciones del instructor</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_Toc945755854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33</w:t>
            </w:r>
            <w:r w:rsidR="00C92540" w:rsidRPr="003C407F">
              <w:rPr>
                <w:noProof/>
                <w:color w:val="000000" w:themeColor="text1"/>
              </w:rPr>
              <w:fldChar w:fldCharType="end"/>
            </w:r>
          </w:hyperlink>
        </w:p>
        <w:p w14:paraId="6FF30041" w14:textId="15D849F0"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857892893">
            <w:r w:rsidR="5A538E2E" w:rsidRPr="003C407F">
              <w:rPr>
                <w:rStyle w:val="Hipervnculo"/>
                <w:noProof/>
                <w:color w:val="000000" w:themeColor="text1"/>
              </w:rPr>
              <w:t>g) Propuesta de resolución</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_Toc1857892893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33</w:t>
            </w:r>
            <w:r w:rsidR="00C92540" w:rsidRPr="003C407F">
              <w:rPr>
                <w:noProof/>
                <w:color w:val="000000" w:themeColor="text1"/>
              </w:rPr>
              <w:fldChar w:fldCharType="end"/>
            </w:r>
          </w:hyperlink>
        </w:p>
        <w:p w14:paraId="585D9F18" w14:textId="00C65E6F"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221510394">
            <w:r w:rsidR="5A538E2E" w:rsidRPr="003C407F">
              <w:rPr>
                <w:rStyle w:val="Hipervnculo"/>
                <w:noProof/>
                <w:color w:val="000000" w:themeColor="text1"/>
              </w:rPr>
              <w:t>h) Resolución del expediente</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_Toc1221510394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34</w:t>
            </w:r>
            <w:r w:rsidR="00C92540" w:rsidRPr="003C407F">
              <w:rPr>
                <w:noProof/>
                <w:color w:val="000000" w:themeColor="text1"/>
              </w:rPr>
              <w:fldChar w:fldCharType="end"/>
            </w:r>
          </w:hyperlink>
        </w:p>
        <w:p w14:paraId="1AAD41B3" w14:textId="0085F9ED"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411417243">
            <w:r w:rsidR="5A538E2E" w:rsidRPr="003C407F">
              <w:rPr>
                <w:rStyle w:val="Hipervnculo"/>
                <w:noProof/>
                <w:color w:val="000000" w:themeColor="text1"/>
              </w:rPr>
              <w:t>28.2. Reclamaciones ante el Consejo Escolar</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_Toc1411417243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34</w:t>
            </w:r>
            <w:r w:rsidR="00C92540" w:rsidRPr="003C407F">
              <w:rPr>
                <w:noProof/>
                <w:color w:val="000000" w:themeColor="text1"/>
              </w:rPr>
              <w:fldChar w:fldCharType="end"/>
            </w:r>
          </w:hyperlink>
        </w:p>
        <w:p w14:paraId="03BE2BAD" w14:textId="3C71B99A"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391351220">
            <w:r w:rsidR="5A538E2E" w:rsidRPr="003C407F">
              <w:rPr>
                <w:rStyle w:val="Hipervnculo"/>
                <w:noProof/>
                <w:color w:val="000000" w:themeColor="text1"/>
              </w:rPr>
              <w:t>28.3. Archivo de la documentación y cancelación de la anotación registral</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_Toc1391351220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35</w:t>
            </w:r>
            <w:r w:rsidR="00C92540" w:rsidRPr="003C407F">
              <w:rPr>
                <w:noProof/>
                <w:color w:val="000000" w:themeColor="text1"/>
              </w:rPr>
              <w:fldChar w:fldCharType="end"/>
            </w:r>
          </w:hyperlink>
        </w:p>
        <w:p w14:paraId="319E2F71" w14:textId="3E8BB77C"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897352811">
            <w:r w:rsidR="5A538E2E" w:rsidRPr="003C407F">
              <w:rPr>
                <w:rStyle w:val="Hipervnculo"/>
                <w:noProof/>
                <w:color w:val="000000" w:themeColor="text1"/>
              </w:rPr>
              <w:t>28.4. Término máximo de resolución del expediente disciplinario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_Toc897352811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35</w:t>
            </w:r>
            <w:r w:rsidR="00C92540" w:rsidRPr="003C407F">
              <w:rPr>
                <w:noProof/>
                <w:color w:val="000000" w:themeColor="text1"/>
              </w:rPr>
              <w:fldChar w:fldCharType="end"/>
            </w:r>
          </w:hyperlink>
        </w:p>
        <w:p w14:paraId="1C8EC03E" w14:textId="6C42698C"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666110759">
            <w:r w:rsidR="5A538E2E" w:rsidRPr="003C407F">
              <w:rPr>
                <w:rStyle w:val="Hipervnculo"/>
                <w:noProof/>
                <w:color w:val="000000" w:themeColor="text1"/>
              </w:rPr>
              <w:t>28.5. Tramitación de urgencia del expediente disciplinario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_Toc1666110759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36</w:t>
            </w:r>
            <w:r w:rsidR="00C92540" w:rsidRPr="003C407F">
              <w:rPr>
                <w:noProof/>
                <w:color w:val="000000" w:themeColor="text1"/>
              </w:rPr>
              <w:fldChar w:fldCharType="end"/>
            </w:r>
          </w:hyperlink>
        </w:p>
        <w:p w14:paraId="2B71DB39" w14:textId="5CC0C0AF"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750481875">
            <w:r w:rsidR="5A538E2E" w:rsidRPr="003C407F">
              <w:rPr>
                <w:rStyle w:val="Hipervnculo"/>
                <w:noProof/>
                <w:color w:val="000000" w:themeColor="text1"/>
              </w:rPr>
              <w:t>TITULO III    DERECHOS Y DEBERES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_Toc750481875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36</w:t>
            </w:r>
            <w:r w:rsidR="00C92540" w:rsidRPr="003C407F">
              <w:rPr>
                <w:noProof/>
                <w:color w:val="000000" w:themeColor="text1"/>
              </w:rPr>
              <w:fldChar w:fldCharType="end"/>
            </w:r>
          </w:hyperlink>
        </w:p>
        <w:p w14:paraId="49F3E53C" w14:textId="281D2553"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751399451">
            <w:r w:rsidR="5A538E2E" w:rsidRPr="003C407F">
              <w:rPr>
                <w:rStyle w:val="Hipervnculo"/>
                <w:noProof/>
                <w:color w:val="000000" w:themeColor="text1"/>
              </w:rPr>
              <w:t>CAPITULO I. ALUMNADO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_Toc1751399451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36</w:t>
            </w:r>
            <w:r w:rsidR="00C92540" w:rsidRPr="003C407F">
              <w:rPr>
                <w:noProof/>
                <w:color w:val="000000" w:themeColor="text1"/>
              </w:rPr>
              <w:fldChar w:fldCharType="end"/>
            </w:r>
          </w:hyperlink>
        </w:p>
        <w:p w14:paraId="2CAE0C3C" w14:textId="51771EF0"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022179707">
            <w:r w:rsidR="5A538E2E" w:rsidRPr="003C407F">
              <w:rPr>
                <w:rStyle w:val="Hipervnculo"/>
                <w:noProof/>
                <w:color w:val="000000" w:themeColor="text1"/>
              </w:rPr>
              <w:t>Artículo 29. Derechos del alumnado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_Toc2022179707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36</w:t>
            </w:r>
            <w:r w:rsidR="00C92540" w:rsidRPr="003C407F">
              <w:rPr>
                <w:noProof/>
                <w:color w:val="000000" w:themeColor="text1"/>
              </w:rPr>
              <w:fldChar w:fldCharType="end"/>
            </w:r>
          </w:hyperlink>
        </w:p>
        <w:p w14:paraId="2C1820AE" w14:textId="052BBCCB"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86311364">
            <w:r w:rsidR="5A538E2E" w:rsidRPr="003C407F">
              <w:rPr>
                <w:rStyle w:val="Hipervnculo"/>
                <w:noProof/>
                <w:color w:val="000000" w:themeColor="text1"/>
              </w:rPr>
              <w:t>29.2. Derecho a tener igualdad de oportunidades.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_Toc86311364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36</w:t>
            </w:r>
            <w:r w:rsidR="00C92540" w:rsidRPr="003C407F">
              <w:rPr>
                <w:noProof/>
                <w:color w:val="000000" w:themeColor="text1"/>
              </w:rPr>
              <w:fldChar w:fldCharType="end"/>
            </w:r>
          </w:hyperlink>
        </w:p>
        <w:p w14:paraId="34AA869B" w14:textId="7EC9AC60"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962722314">
            <w:r w:rsidR="5A538E2E" w:rsidRPr="003C407F">
              <w:rPr>
                <w:rStyle w:val="Hipervnculo"/>
                <w:noProof/>
                <w:color w:val="000000" w:themeColor="text1"/>
              </w:rPr>
              <w:t>29.3. Derecho a una evaluación objetiva y formativa.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_Toc1962722314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37</w:t>
            </w:r>
            <w:r w:rsidR="00C92540" w:rsidRPr="003C407F">
              <w:rPr>
                <w:noProof/>
                <w:color w:val="000000" w:themeColor="text1"/>
              </w:rPr>
              <w:fldChar w:fldCharType="end"/>
            </w:r>
          </w:hyperlink>
        </w:p>
        <w:p w14:paraId="0CFAC885" w14:textId="4656F30D"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708414489">
            <w:r w:rsidR="5A538E2E" w:rsidRPr="003C407F">
              <w:rPr>
                <w:rStyle w:val="Hipervnculo"/>
                <w:noProof/>
                <w:color w:val="000000" w:themeColor="text1"/>
              </w:rPr>
              <w:t>29.4. Derecho a la libertad de pensamiento.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_Toc708414489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37</w:t>
            </w:r>
            <w:r w:rsidR="00C92540" w:rsidRPr="003C407F">
              <w:rPr>
                <w:noProof/>
                <w:color w:val="000000" w:themeColor="text1"/>
              </w:rPr>
              <w:fldChar w:fldCharType="end"/>
            </w:r>
          </w:hyperlink>
        </w:p>
        <w:p w14:paraId="0BEB527D" w14:textId="5A2E7037"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86050908">
            <w:r w:rsidR="5A538E2E" w:rsidRPr="003C407F">
              <w:rPr>
                <w:rStyle w:val="Hipervnculo"/>
                <w:noProof/>
                <w:color w:val="000000" w:themeColor="text1"/>
              </w:rPr>
              <w:t>29.5. Derecho a la dignidad e integridad física.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_Toc186050908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37</w:t>
            </w:r>
            <w:r w:rsidR="00C92540" w:rsidRPr="003C407F">
              <w:rPr>
                <w:noProof/>
                <w:color w:val="000000" w:themeColor="text1"/>
              </w:rPr>
              <w:fldChar w:fldCharType="end"/>
            </w:r>
          </w:hyperlink>
        </w:p>
        <w:p w14:paraId="5DC8336A" w14:textId="3E454858"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832979187">
            <w:r w:rsidR="5A538E2E" w:rsidRPr="003C407F">
              <w:rPr>
                <w:rStyle w:val="Hipervnculo"/>
                <w:noProof/>
                <w:color w:val="000000" w:themeColor="text1"/>
              </w:rPr>
              <w:t>29.6. Derecho a la participación.</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_Toc1832979187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38</w:t>
            </w:r>
            <w:r w:rsidR="00C92540" w:rsidRPr="003C407F">
              <w:rPr>
                <w:noProof/>
                <w:color w:val="000000" w:themeColor="text1"/>
              </w:rPr>
              <w:fldChar w:fldCharType="end"/>
            </w:r>
          </w:hyperlink>
        </w:p>
        <w:p w14:paraId="64695793" w14:textId="131A48A9"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451131915">
            <w:r w:rsidR="5A538E2E" w:rsidRPr="003C407F">
              <w:rPr>
                <w:rStyle w:val="Hipervnculo"/>
                <w:noProof/>
                <w:color w:val="000000" w:themeColor="text1"/>
              </w:rPr>
              <w:t>29.7. Derecho a la reunión.</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_Toc1451131915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38</w:t>
            </w:r>
            <w:r w:rsidR="00C92540" w:rsidRPr="003C407F">
              <w:rPr>
                <w:noProof/>
                <w:color w:val="000000" w:themeColor="text1"/>
              </w:rPr>
              <w:fldChar w:fldCharType="end"/>
            </w:r>
          </w:hyperlink>
        </w:p>
        <w:p w14:paraId="38519C16" w14:textId="3B766C25"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828565510">
            <w:r w:rsidR="5A538E2E" w:rsidRPr="003C407F">
              <w:rPr>
                <w:rStyle w:val="Hipervnculo"/>
                <w:noProof/>
                <w:color w:val="000000" w:themeColor="text1"/>
              </w:rPr>
              <w:t>Artículo 30. Deberes del alumnado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_Toc828565510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38</w:t>
            </w:r>
            <w:r w:rsidR="00C92540" w:rsidRPr="003C407F">
              <w:rPr>
                <w:noProof/>
                <w:color w:val="000000" w:themeColor="text1"/>
              </w:rPr>
              <w:fldChar w:fldCharType="end"/>
            </w:r>
          </w:hyperlink>
        </w:p>
        <w:p w14:paraId="2DDDD13C" w14:textId="5C502647"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358348544">
            <w:r w:rsidR="5A538E2E" w:rsidRPr="003C407F">
              <w:rPr>
                <w:rStyle w:val="Hipervnculo"/>
                <w:noProof/>
                <w:color w:val="000000" w:themeColor="text1"/>
              </w:rPr>
              <w:t>30.1. Deber de estudio.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_Toc358348544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38</w:t>
            </w:r>
            <w:r w:rsidR="00C92540" w:rsidRPr="003C407F">
              <w:rPr>
                <w:noProof/>
                <w:color w:val="000000" w:themeColor="text1"/>
              </w:rPr>
              <w:fldChar w:fldCharType="end"/>
            </w:r>
          </w:hyperlink>
        </w:p>
        <w:p w14:paraId="31B0AB16" w14:textId="71230CEA"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971062820">
            <w:r w:rsidR="5A538E2E" w:rsidRPr="003C407F">
              <w:rPr>
                <w:rStyle w:val="Hipervnculo"/>
                <w:noProof/>
                <w:color w:val="000000" w:themeColor="text1"/>
              </w:rPr>
              <w:t>30.2. Deber de respetar a la comunidad educativa.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_Toc1971062820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39</w:t>
            </w:r>
            <w:r w:rsidR="00C92540" w:rsidRPr="003C407F">
              <w:rPr>
                <w:noProof/>
                <w:color w:val="000000" w:themeColor="text1"/>
              </w:rPr>
              <w:fldChar w:fldCharType="end"/>
            </w:r>
          </w:hyperlink>
        </w:p>
        <w:p w14:paraId="61A03EFC" w14:textId="4779F677"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2086950478">
            <w:r w:rsidR="5A538E2E" w:rsidRPr="003C407F">
              <w:rPr>
                <w:rStyle w:val="Hipervnculo"/>
                <w:noProof/>
                <w:color w:val="000000" w:themeColor="text1"/>
              </w:rPr>
              <w:t>30.3. Deber de participación.</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_Toc2086950478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39</w:t>
            </w:r>
            <w:r w:rsidR="00C92540" w:rsidRPr="003C407F">
              <w:rPr>
                <w:noProof/>
                <w:color w:val="000000" w:themeColor="text1"/>
              </w:rPr>
              <w:fldChar w:fldCharType="end"/>
            </w:r>
          </w:hyperlink>
        </w:p>
        <w:p w14:paraId="5B9D3B23" w14:textId="3835CA33"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44469598">
            <w:r w:rsidR="5A538E2E" w:rsidRPr="003C407F">
              <w:rPr>
                <w:rStyle w:val="Hipervnculo"/>
                <w:noProof/>
                <w:color w:val="000000" w:themeColor="text1"/>
              </w:rPr>
              <w:t>CAPITULO II. PERSONAL DOCENTE</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_Toc144469598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39</w:t>
            </w:r>
            <w:r w:rsidR="00C92540" w:rsidRPr="003C407F">
              <w:rPr>
                <w:noProof/>
                <w:color w:val="000000" w:themeColor="text1"/>
              </w:rPr>
              <w:fldChar w:fldCharType="end"/>
            </w:r>
          </w:hyperlink>
        </w:p>
        <w:p w14:paraId="39F295A4" w14:textId="0BC09AC3"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257641310">
            <w:r w:rsidR="5A538E2E" w:rsidRPr="003C407F">
              <w:rPr>
                <w:rStyle w:val="Hipervnculo"/>
                <w:noProof/>
                <w:color w:val="000000" w:themeColor="text1"/>
              </w:rPr>
              <w:t>Artículo 31. Derechos del personal docente</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_Toc1257641310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39</w:t>
            </w:r>
            <w:r w:rsidR="00C92540" w:rsidRPr="003C407F">
              <w:rPr>
                <w:noProof/>
                <w:color w:val="000000" w:themeColor="text1"/>
              </w:rPr>
              <w:fldChar w:fldCharType="end"/>
            </w:r>
          </w:hyperlink>
        </w:p>
        <w:p w14:paraId="2A638BF2" w14:textId="0512C8EA"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574572431">
            <w:r w:rsidR="5A538E2E" w:rsidRPr="003C407F">
              <w:rPr>
                <w:rStyle w:val="Hipervnculo"/>
                <w:noProof/>
                <w:color w:val="000000" w:themeColor="text1"/>
              </w:rPr>
              <w:t>Artículo 32. Deberes del personal docente.</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_Toc1574572431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40</w:t>
            </w:r>
            <w:r w:rsidR="00C92540" w:rsidRPr="003C407F">
              <w:rPr>
                <w:noProof/>
                <w:color w:val="000000" w:themeColor="text1"/>
              </w:rPr>
              <w:fldChar w:fldCharType="end"/>
            </w:r>
          </w:hyperlink>
        </w:p>
        <w:p w14:paraId="47FC94CF" w14:textId="226BF491"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235853116">
            <w:r w:rsidR="5A538E2E" w:rsidRPr="003C407F">
              <w:rPr>
                <w:rStyle w:val="Hipervnculo"/>
                <w:noProof/>
                <w:color w:val="000000" w:themeColor="text1"/>
              </w:rPr>
              <w:t>32.1. Respecto a la función docente</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_Toc1235853116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40</w:t>
            </w:r>
            <w:r w:rsidR="00C92540" w:rsidRPr="003C407F">
              <w:rPr>
                <w:noProof/>
                <w:color w:val="000000" w:themeColor="text1"/>
              </w:rPr>
              <w:fldChar w:fldCharType="end"/>
            </w:r>
          </w:hyperlink>
        </w:p>
        <w:p w14:paraId="3FE5B77E" w14:textId="5D7AFE0A"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880092039">
            <w:r w:rsidR="5A538E2E" w:rsidRPr="003C407F">
              <w:rPr>
                <w:rStyle w:val="Hipervnculo"/>
                <w:noProof/>
                <w:color w:val="000000" w:themeColor="text1"/>
              </w:rPr>
              <w:t>32.2. Respecto al alumnado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_Toc880092039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40</w:t>
            </w:r>
            <w:r w:rsidR="00C92540" w:rsidRPr="003C407F">
              <w:rPr>
                <w:noProof/>
                <w:color w:val="000000" w:themeColor="text1"/>
              </w:rPr>
              <w:fldChar w:fldCharType="end"/>
            </w:r>
          </w:hyperlink>
        </w:p>
        <w:p w14:paraId="6ABD44FF" w14:textId="475D62B6"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747097079">
            <w:r w:rsidR="5A538E2E" w:rsidRPr="003C407F">
              <w:rPr>
                <w:rStyle w:val="Hipervnculo"/>
                <w:noProof/>
                <w:color w:val="000000" w:themeColor="text1"/>
              </w:rPr>
              <w:t>32.3. Respecto de la comunicación con los padres, las madres o representantes legales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_Toc1747097079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41</w:t>
            </w:r>
            <w:r w:rsidR="00C92540" w:rsidRPr="003C407F">
              <w:rPr>
                <w:noProof/>
                <w:color w:val="000000" w:themeColor="text1"/>
              </w:rPr>
              <w:fldChar w:fldCharType="end"/>
            </w:r>
          </w:hyperlink>
        </w:p>
        <w:p w14:paraId="7A0CDDE0" w14:textId="079A2031"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517966846">
            <w:r w:rsidR="5A538E2E" w:rsidRPr="003C407F">
              <w:rPr>
                <w:rStyle w:val="Hipervnculo"/>
                <w:noProof/>
                <w:color w:val="000000" w:themeColor="text1"/>
              </w:rPr>
              <w:t>32.4. Respecto al centro educativo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_Toc1517966846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41</w:t>
            </w:r>
            <w:r w:rsidR="00C92540" w:rsidRPr="003C407F">
              <w:rPr>
                <w:noProof/>
                <w:color w:val="000000" w:themeColor="text1"/>
              </w:rPr>
              <w:fldChar w:fldCharType="end"/>
            </w:r>
          </w:hyperlink>
        </w:p>
        <w:p w14:paraId="5AA8C226" w14:textId="0F7EB39F"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665311789">
            <w:r w:rsidR="5A538E2E" w:rsidRPr="003C407F">
              <w:rPr>
                <w:rStyle w:val="Hipervnculo"/>
                <w:noProof/>
                <w:color w:val="000000" w:themeColor="text1"/>
              </w:rPr>
              <w:t>CAPITULO III. PADRES, MADRES O REPRESENTANTES LEGALES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_Toc665311789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41</w:t>
            </w:r>
            <w:r w:rsidR="00C92540" w:rsidRPr="003C407F">
              <w:rPr>
                <w:noProof/>
                <w:color w:val="000000" w:themeColor="text1"/>
              </w:rPr>
              <w:fldChar w:fldCharType="end"/>
            </w:r>
          </w:hyperlink>
        </w:p>
        <w:p w14:paraId="172D1BAD" w14:textId="23519F7E"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916545532">
            <w:r w:rsidR="5A538E2E" w:rsidRPr="003C407F">
              <w:rPr>
                <w:rStyle w:val="Hipervnculo"/>
                <w:noProof/>
                <w:color w:val="000000" w:themeColor="text1"/>
              </w:rPr>
              <w:t>Artículo 33. Derechos de los padres, madres o representantes legales del alumnado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_Toc916545532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42</w:t>
            </w:r>
            <w:r w:rsidR="00C92540" w:rsidRPr="003C407F">
              <w:rPr>
                <w:noProof/>
                <w:color w:val="000000" w:themeColor="text1"/>
              </w:rPr>
              <w:fldChar w:fldCharType="end"/>
            </w:r>
          </w:hyperlink>
        </w:p>
        <w:p w14:paraId="388B7698" w14:textId="45F80BF9"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126299162">
            <w:r w:rsidR="5A538E2E" w:rsidRPr="003C407F">
              <w:rPr>
                <w:rStyle w:val="Hipervnculo"/>
                <w:noProof/>
                <w:color w:val="000000" w:themeColor="text1"/>
              </w:rPr>
              <w:t>Artículo 34. Deberes de los padres, madres o representantes legales del alumnado</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_Toc2126299162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42</w:t>
            </w:r>
            <w:r w:rsidR="00C92540" w:rsidRPr="003C407F">
              <w:rPr>
                <w:noProof/>
                <w:color w:val="000000" w:themeColor="text1"/>
              </w:rPr>
              <w:fldChar w:fldCharType="end"/>
            </w:r>
          </w:hyperlink>
        </w:p>
        <w:p w14:paraId="59516847" w14:textId="310BB5B3"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1448169469">
            <w:r w:rsidR="5A538E2E" w:rsidRPr="003C407F">
              <w:rPr>
                <w:rStyle w:val="Hipervnculo"/>
                <w:noProof/>
                <w:color w:val="000000" w:themeColor="text1"/>
              </w:rPr>
              <w:t>CAPITULO IV. PERSONAL DE ADMINISTRACIÓN Y SERVICIOS Y PERSONAL NO DOCENTE DE ATENCIÓN EDUCATIVA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_Toc1448169469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43</w:t>
            </w:r>
            <w:r w:rsidR="00C92540" w:rsidRPr="003C407F">
              <w:rPr>
                <w:noProof/>
                <w:color w:val="000000" w:themeColor="text1"/>
              </w:rPr>
              <w:fldChar w:fldCharType="end"/>
            </w:r>
          </w:hyperlink>
        </w:p>
        <w:p w14:paraId="231A5B70" w14:textId="0C92FF1A"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199490937">
            <w:r w:rsidR="5A538E2E" w:rsidRPr="003C407F">
              <w:rPr>
                <w:rStyle w:val="Hipervnculo"/>
                <w:noProof/>
                <w:color w:val="000000" w:themeColor="text1"/>
              </w:rPr>
              <w:t>Artículo 35. Derechos del personal de administración y servicios y del personal no docente de atención educativa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_Toc199490937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43</w:t>
            </w:r>
            <w:r w:rsidR="00C92540" w:rsidRPr="003C407F">
              <w:rPr>
                <w:noProof/>
                <w:color w:val="000000" w:themeColor="text1"/>
              </w:rPr>
              <w:fldChar w:fldCharType="end"/>
            </w:r>
          </w:hyperlink>
        </w:p>
        <w:p w14:paraId="4532A3E4" w14:textId="0DFE9834" w:rsidR="00C92540" w:rsidRPr="003C407F" w:rsidRDefault="00000000" w:rsidP="5A538E2E">
          <w:pPr>
            <w:pStyle w:val="TDC2"/>
            <w:tabs>
              <w:tab w:val="right" w:leader="dot" w:pos="9255"/>
            </w:tabs>
            <w:rPr>
              <w:rStyle w:val="Hipervnculo"/>
              <w:noProof/>
              <w:color w:val="000000" w:themeColor="text1"/>
              <w:kern w:val="2"/>
              <w:lang w:eastAsia="es-ES"/>
              <w14:ligatures w14:val="standardContextual"/>
            </w:rPr>
          </w:pPr>
          <w:hyperlink w:anchor="_Toc2057973930">
            <w:r w:rsidR="5A538E2E" w:rsidRPr="003C407F">
              <w:rPr>
                <w:rStyle w:val="Hipervnculo"/>
                <w:noProof/>
                <w:color w:val="000000" w:themeColor="text1"/>
              </w:rPr>
              <w:t>Artículo 36. Deberes del personal de administración y servicios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_Toc2057973930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43</w:t>
            </w:r>
            <w:r w:rsidR="00C92540" w:rsidRPr="003C407F">
              <w:rPr>
                <w:noProof/>
                <w:color w:val="000000" w:themeColor="text1"/>
              </w:rPr>
              <w:fldChar w:fldCharType="end"/>
            </w:r>
          </w:hyperlink>
        </w:p>
        <w:p w14:paraId="42C63141" w14:textId="566C90AF" w:rsidR="00C92540" w:rsidRPr="003C407F" w:rsidRDefault="00000000" w:rsidP="5A538E2E">
          <w:pPr>
            <w:pStyle w:val="TDC1"/>
            <w:tabs>
              <w:tab w:val="right" w:leader="dot" w:pos="9255"/>
            </w:tabs>
            <w:rPr>
              <w:rStyle w:val="Hipervnculo"/>
              <w:noProof/>
              <w:color w:val="000000" w:themeColor="text1"/>
              <w:kern w:val="2"/>
              <w:lang w:eastAsia="es-ES"/>
              <w14:ligatures w14:val="standardContextual"/>
            </w:rPr>
          </w:pPr>
          <w:hyperlink w:anchor="_Toc570385771">
            <w:r w:rsidR="5A538E2E" w:rsidRPr="003C407F">
              <w:rPr>
                <w:rStyle w:val="Hipervnculo"/>
                <w:noProof/>
                <w:color w:val="000000" w:themeColor="text1"/>
              </w:rPr>
              <w:t>DISPOSICIONES  ADICIONALES</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_Toc570385771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44</w:t>
            </w:r>
            <w:r w:rsidR="00C92540" w:rsidRPr="003C407F">
              <w:rPr>
                <w:noProof/>
                <w:color w:val="000000" w:themeColor="text1"/>
              </w:rPr>
              <w:fldChar w:fldCharType="end"/>
            </w:r>
          </w:hyperlink>
        </w:p>
        <w:p w14:paraId="485C52C5" w14:textId="36C4AA25" w:rsidR="00C92540" w:rsidRPr="003C407F" w:rsidRDefault="00000000" w:rsidP="5A538E2E">
          <w:pPr>
            <w:pStyle w:val="TDC3"/>
            <w:tabs>
              <w:tab w:val="right" w:leader="dot" w:pos="9255"/>
            </w:tabs>
            <w:rPr>
              <w:rStyle w:val="Hipervnculo"/>
              <w:noProof/>
              <w:color w:val="000000" w:themeColor="text1"/>
              <w:kern w:val="2"/>
              <w:lang w:eastAsia="es-ES"/>
              <w14:ligatures w14:val="standardContextual"/>
            </w:rPr>
          </w:pPr>
          <w:hyperlink w:anchor="_Toc1206417318">
            <w:r w:rsidR="5A538E2E" w:rsidRPr="003C407F">
              <w:rPr>
                <w:rStyle w:val="Hipervnculo"/>
                <w:noProof/>
                <w:color w:val="000000" w:themeColor="text1"/>
              </w:rPr>
              <w:t>Disposición adicional primera. Promoción y seguimiento de la convivencia</w:t>
            </w:r>
            <w:r w:rsidR="00C92540" w:rsidRPr="003C407F">
              <w:rPr>
                <w:noProof/>
                <w:color w:val="000000" w:themeColor="text1"/>
              </w:rPr>
              <w:tab/>
            </w:r>
            <w:r w:rsidR="00C92540" w:rsidRPr="003C407F">
              <w:rPr>
                <w:noProof/>
                <w:color w:val="000000" w:themeColor="text1"/>
              </w:rPr>
              <w:fldChar w:fldCharType="begin"/>
            </w:r>
            <w:r w:rsidR="00C92540" w:rsidRPr="003C407F">
              <w:rPr>
                <w:noProof/>
                <w:color w:val="000000" w:themeColor="text1"/>
              </w:rPr>
              <w:instrText>PAGEREF _Toc1206417318 \h</w:instrText>
            </w:r>
            <w:r w:rsidR="00C92540" w:rsidRPr="003C407F">
              <w:rPr>
                <w:noProof/>
                <w:color w:val="000000" w:themeColor="text1"/>
              </w:rPr>
            </w:r>
            <w:r w:rsidR="00C92540" w:rsidRPr="003C407F">
              <w:rPr>
                <w:noProof/>
                <w:color w:val="000000" w:themeColor="text1"/>
              </w:rPr>
              <w:fldChar w:fldCharType="separate"/>
            </w:r>
            <w:r w:rsidR="00753481">
              <w:rPr>
                <w:noProof/>
                <w:color w:val="000000" w:themeColor="text1"/>
              </w:rPr>
              <w:t>44</w:t>
            </w:r>
            <w:r w:rsidR="00C92540" w:rsidRPr="003C407F">
              <w:rPr>
                <w:noProof/>
                <w:color w:val="000000" w:themeColor="text1"/>
              </w:rPr>
              <w:fldChar w:fldCharType="end"/>
            </w:r>
          </w:hyperlink>
        </w:p>
        <w:p w14:paraId="2DEA8683" w14:textId="346D7E4B" w:rsidR="12DC17DE" w:rsidRPr="003C407F" w:rsidRDefault="00000000" w:rsidP="12DC17DE">
          <w:pPr>
            <w:pStyle w:val="TDC3"/>
            <w:tabs>
              <w:tab w:val="right" w:leader="dot" w:pos="9255"/>
            </w:tabs>
            <w:rPr>
              <w:rStyle w:val="Hipervnculo"/>
              <w:noProof/>
              <w:color w:val="000000" w:themeColor="text1"/>
            </w:rPr>
          </w:pPr>
          <w:hyperlink w:anchor="_Toc1681673252">
            <w:r w:rsidR="5A538E2E" w:rsidRPr="003C407F">
              <w:rPr>
                <w:rStyle w:val="Hipervnculo"/>
                <w:noProof/>
                <w:color w:val="000000" w:themeColor="text1"/>
              </w:rPr>
              <w:t>Disposición adicional tercera. Coordinación de Bienestar y protección</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_Toc1681673252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44</w:t>
            </w:r>
            <w:r w:rsidR="12DC17DE" w:rsidRPr="003C407F">
              <w:rPr>
                <w:noProof/>
                <w:color w:val="000000" w:themeColor="text1"/>
              </w:rPr>
              <w:fldChar w:fldCharType="end"/>
            </w:r>
          </w:hyperlink>
        </w:p>
        <w:p w14:paraId="20FD3486" w14:textId="07A2ED65" w:rsidR="12DC17DE" w:rsidRPr="003C407F" w:rsidRDefault="00000000" w:rsidP="12DC17DE">
          <w:pPr>
            <w:pStyle w:val="TDC3"/>
            <w:tabs>
              <w:tab w:val="right" w:leader="dot" w:pos="9255"/>
            </w:tabs>
            <w:rPr>
              <w:rStyle w:val="Hipervnculo"/>
              <w:noProof/>
              <w:color w:val="000000" w:themeColor="text1"/>
            </w:rPr>
          </w:pPr>
          <w:hyperlink w:anchor="_Toc1477953428">
            <w:r w:rsidR="5A538E2E" w:rsidRPr="003C407F">
              <w:rPr>
                <w:rStyle w:val="Hipervnculo"/>
                <w:noProof/>
                <w:color w:val="000000" w:themeColor="text1"/>
              </w:rPr>
              <w:t>Disposición adicional cuarta. Comisión de convivencia del Consejo Escolar</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_Toc1477953428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45</w:t>
            </w:r>
            <w:r w:rsidR="12DC17DE" w:rsidRPr="003C407F">
              <w:rPr>
                <w:noProof/>
                <w:color w:val="000000" w:themeColor="text1"/>
              </w:rPr>
              <w:fldChar w:fldCharType="end"/>
            </w:r>
          </w:hyperlink>
        </w:p>
        <w:p w14:paraId="427A4311" w14:textId="2E66727D" w:rsidR="12DC17DE" w:rsidRPr="003C407F" w:rsidRDefault="00000000" w:rsidP="12DC17DE">
          <w:pPr>
            <w:pStyle w:val="TDC3"/>
            <w:tabs>
              <w:tab w:val="right" w:leader="dot" w:pos="9255"/>
            </w:tabs>
            <w:rPr>
              <w:rStyle w:val="Hipervnculo"/>
              <w:noProof/>
              <w:color w:val="000000" w:themeColor="text1"/>
            </w:rPr>
          </w:pPr>
          <w:hyperlink w:anchor="_Toc1936557268">
            <w:r w:rsidR="5A538E2E" w:rsidRPr="003C407F">
              <w:rPr>
                <w:rStyle w:val="Hipervnculo"/>
                <w:noProof/>
                <w:color w:val="000000" w:themeColor="text1"/>
              </w:rPr>
              <w:t>Disposición adicional quinta. Ámbitos de especialización de las Unidades Especializadas de Orientación</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_Toc1936557268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45</w:t>
            </w:r>
            <w:r w:rsidR="12DC17DE" w:rsidRPr="003C407F">
              <w:rPr>
                <w:noProof/>
                <w:color w:val="000000" w:themeColor="text1"/>
              </w:rPr>
              <w:fldChar w:fldCharType="end"/>
            </w:r>
          </w:hyperlink>
        </w:p>
        <w:p w14:paraId="533DBEF1" w14:textId="40DD333D" w:rsidR="12DC17DE" w:rsidRPr="003C407F" w:rsidRDefault="00000000" w:rsidP="12DC17DE">
          <w:pPr>
            <w:pStyle w:val="TDC3"/>
            <w:tabs>
              <w:tab w:val="right" w:leader="dot" w:pos="9255"/>
            </w:tabs>
            <w:rPr>
              <w:rStyle w:val="Hipervnculo"/>
              <w:noProof/>
              <w:color w:val="000000" w:themeColor="text1"/>
            </w:rPr>
          </w:pPr>
          <w:hyperlink w:anchor="_Toc137574342">
            <w:r w:rsidR="5A538E2E" w:rsidRPr="003C407F">
              <w:rPr>
                <w:rStyle w:val="Hipervnculo"/>
                <w:noProof/>
                <w:color w:val="000000" w:themeColor="text1"/>
              </w:rPr>
              <w:t>Disposición adicional sexta. Coordinación del ámbito de especialización</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_Toc137574342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45</w:t>
            </w:r>
            <w:r w:rsidR="12DC17DE" w:rsidRPr="003C407F">
              <w:rPr>
                <w:noProof/>
                <w:color w:val="000000" w:themeColor="text1"/>
              </w:rPr>
              <w:fldChar w:fldCharType="end"/>
            </w:r>
          </w:hyperlink>
        </w:p>
        <w:p w14:paraId="7E7F9E52" w14:textId="7D06FA35" w:rsidR="12DC17DE" w:rsidRPr="003C407F" w:rsidRDefault="00000000" w:rsidP="6ED8ECC5">
          <w:pPr>
            <w:pStyle w:val="TDC1"/>
            <w:tabs>
              <w:tab w:val="right" w:leader="dot" w:pos="9255"/>
            </w:tabs>
            <w:rPr>
              <w:rStyle w:val="Hipervnculo"/>
              <w:noProof/>
              <w:color w:val="000000" w:themeColor="text1"/>
            </w:rPr>
          </w:pPr>
          <w:hyperlink w:anchor="_Toc1081076886">
            <w:r w:rsidR="5A538E2E" w:rsidRPr="003C407F">
              <w:rPr>
                <w:rStyle w:val="Hipervnculo"/>
                <w:noProof/>
                <w:color w:val="000000" w:themeColor="text1"/>
              </w:rPr>
              <w:t>DISPOSICIÓN TRANSITORIA</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_Toc1081076886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46</w:t>
            </w:r>
            <w:r w:rsidR="12DC17DE" w:rsidRPr="003C407F">
              <w:rPr>
                <w:noProof/>
                <w:color w:val="000000" w:themeColor="text1"/>
              </w:rPr>
              <w:fldChar w:fldCharType="end"/>
            </w:r>
          </w:hyperlink>
        </w:p>
        <w:p w14:paraId="0D733873" w14:textId="61E5DB4F" w:rsidR="12DC17DE" w:rsidRPr="003C407F" w:rsidRDefault="00000000" w:rsidP="6ED8ECC5">
          <w:pPr>
            <w:pStyle w:val="TDC3"/>
            <w:tabs>
              <w:tab w:val="right" w:leader="dot" w:pos="9255"/>
            </w:tabs>
            <w:rPr>
              <w:rStyle w:val="Hipervnculo"/>
              <w:noProof/>
              <w:color w:val="000000" w:themeColor="text1"/>
            </w:rPr>
          </w:pPr>
          <w:hyperlink w:anchor="_Toc1437695446">
            <w:r w:rsidR="5A538E2E" w:rsidRPr="003C407F">
              <w:rPr>
                <w:rStyle w:val="Hipervnculo"/>
                <w:noProof/>
                <w:color w:val="000000" w:themeColor="text1"/>
              </w:rPr>
              <w:t>Única. Protocolos de actuación</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_Toc1437695446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46</w:t>
            </w:r>
            <w:r w:rsidR="12DC17DE" w:rsidRPr="003C407F">
              <w:rPr>
                <w:noProof/>
                <w:color w:val="000000" w:themeColor="text1"/>
              </w:rPr>
              <w:fldChar w:fldCharType="end"/>
            </w:r>
          </w:hyperlink>
        </w:p>
        <w:p w14:paraId="6F8D10A7" w14:textId="1538A217" w:rsidR="12DC17DE" w:rsidRPr="003C407F" w:rsidRDefault="00000000" w:rsidP="6ED8ECC5">
          <w:pPr>
            <w:pStyle w:val="TDC1"/>
            <w:tabs>
              <w:tab w:val="right" w:leader="dot" w:pos="9255"/>
            </w:tabs>
            <w:rPr>
              <w:rStyle w:val="Hipervnculo"/>
              <w:noProof/>
              <w:color w:val="000000" w:themeColor="text1"/>
            </w:rPr>
          </w:pPr>
          <w:hyperlink w:anchor="_Toc962345042">
            <w:r w:rsidR="5A538E2E" w:rsidRPr="003C407F">
              <w:rPr>
                <w:rStyle w:val="Hipervnculo"/>
                <w:noProof/>
                <w:color w:val="000000" w:themeColor="text1"/>
              </w:rPr>
              <w:t>DISPOSICIÓN DEROGATORIA</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_Toc962345042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46</w:t>
            </w:r>
            <w:r w:rsidR="12DC17DE" w:rsidRPr="003C407F">
              <w:rPr>
                <w:noProof/>
                <w:color w:val="000000" w:themeColor="text1"/>
              </w:rPr>
              <w:fldChar w:fldCharType="end"/>
            </w:r>
          </w:hyperlink>
        </w:p>
        <w:p w14:paraId="3335AB91" w14:textId="2B828C99" w:rsidR="12DC17DE" w:rsidRPr="003C407F" w:rsidRDefault="00000000" w:rsidP="6ED8ECC5">
          <w:pPr>
            <w:pStyle w:val="TDC3"/>
            <w:tabs>
              <w:tab w:val="right" w:leader="dot" w:pos="9255"/>
            </w:tabs>
            <w:rPr>
              <w:rStyle w:val="Hipervnculo"/>
              <w:noProof/>
              <w:color w:val="000000" w:themeColor="text1"/>
            </w:rPr>
          </w:pPr>
          <w:hyperlink w:anchor="_Toc1596670298">
            <w:r w:rsidR="5A538E2E" w:rsidRPr="003C407F">
              <w:rPr>
                <w:rStyle w:val="Hipervnculo"/>
                <w:noProof/>
                <w:color w:val="000000" w:themeColor="text1"/>
              </w:rPr>
              <w:t>Disposición derogatoria primera. Derogación normativa.</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_Toc1596670298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46</w:t>
            </w:r>
            <w:r w:rsidR="12DC17DE" w:rsidRPr="003C407F">
              <w:rPr>
                <w:noProof/>
                <w:color w:val="000000" w:themeColor="text1"/>
              </w:rPr>
              <w:fldChar w:fldCharType="end"/>
            </w:r>
          </w:hyperlink>
        </w:p>
        <w:p w14:paraId="355CCC7A" w14:textId="421B3F18" w:rsidR="12DC17DE" w:rsidRPr="003C407F" w:rsidRDefault="00000000" w:rsidP="12DC17DE">
          <w:pPr>
            <w:pStyle w:val="TDC3"/>
            <w:tabs>
              <w:tab w:val="right" w:leader="dot" w:pos="9255"/>
            </w:tabs>
            <w:rPr>
              <w:rStyle w:val="Hipervnculo"/>
              <w:noProof/>
              <w:color w:val="000000" w:themeColor="text1"/>
            </w:rPr>
          </w:pPr>
          <w:hyperlink w:anchor="_Toc1156095641">
            <w:r w:rsidR="5A538E2E" w:rsidRPr="003C407F">
              <w:rPr>
                <w:rStyle w:val="Hipervnculo"/>
                <w:noProof/>
                <w:color w:val="000000" w:themeColor="text1"/>
              </w:rPr>
              <w:t>Disposición derogatoria segunda. Coordinación del ámbito de especialización</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_Toc1156095641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47</w:t>
            </w:r>
            <w:r w:rsidR="12DC17DE" w:rsidRPr="003C407F">
              <w:rPr>
                <w:noProof/>
                <w:color w:val="000000" w:themeColor="text1"/>
              </w:rPr>
              <w:fldChar w:fldCharType="end"/>
            </w:r>
          </w:hyperlink>
        </w:p>
        <w:p w14:paraId="09B77CBE" w14:textId="6445DF45" w:rsidR="12DC17DE" w:rsidRPr="003C407F" w:rsidRDefault="00000000" w:rsidP="6ED8ECC5">
          <w:pPr>
            <w:pStyle w:val="TDC1"/>
            <w:tabs>
              <w:tab w:val="right" w:leader="dot" w:pos="9255"/>
            </w:tabs>
            <w:rPr>
              <w:rStyle w:val="Hipervnculo"/>
              <w:noProof/>
              <w:color w:val="000000" w:themeColor="text1"/>
            </w:rPr>
          </w:pPr>
          <w:hyperlink w:anchor="_Toc407370790">
            <w:r w:rsidR="5A538E2E" w:rsidRPr="003C407F">
              <w:rPr>
                <w:rStyle w:val="Hipervnculo"/>
                <w:noProof/>
                <w:color w:val="000000" w:themeColor="text1"/>
              </w:rPr>
              <w:t>DISPOSICIONES FINALES</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_Toc407370790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47</w:t>
            </w:r>
            <w:r w:rsidR="12DC17DE" w:rsidRPr="003C407F">
              <w:rPr>
                <w:noProof/>
                <w:color w:val="000000" w:themeColor="text1"/>
              </w:rPr>
              <w:fldChar w:fldCharType="end"/>
            </w:r>
          </w:hyperlink>
        </w:p>
        <w:p w14:paraId="709CE318" w14:textId="17CD5F57" w:rsidR="12DC17DE" w:rsidRPr="003C407F" w:rsidRDefault="00000000" w:rsidP="6ED8ECC5">
          <w:pPr>
            <w:pStyle w:val="TDC3"/>
            <w:tabs>
              <w:tab w:val="right" w:leader="dot" w:pos="9255"/>
            </w:tabs>
            <w:rPr>
              <w:rStyle w:val="Hipervnculo"/>
              <w:noProof/>
              <w:color w:val="000000" w:themeColor="text1"/>
            </w:rPr>
          </w:pPr>
          <w:hyperlink w:anchor="_Toc43474968">
            <w:r w:rsidR="5A538E2E" w:rsidRPr="003C407F">
              <w:rPr>
                <w:rStyle w:val="Hipervnculo"/>
                <w:noProof/>
                <w:color w:val="000000" w:themeColor="text1"/>
              </w:rPr>
              <w:t>Primera. Protección de datos</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_Toc43474968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47</w:t>
            </w:r>
            <w:r w:rsidR="12DC17DE" w:rsidRPr="003C407F">
              <w:rPr>
                <w:noProof/>
                <w:color w:val="000000" w:themeColor="text1"/>
              </w:rPr>
              <w:fldChar w:fldCharType="end"/>
            </w:r>
          </w:hyperlink>
        </w:p>
        <w:p w14:paraId="2BBD7F71" w14:textId="78163D90" w:rsidR="12DC17DE" w:rsidRPr="003C407F" w:rsidRDefault="00000000" w:rsidP="12DC17DE">
          <w:pPr>
            <w:pStyle w:val="TDC3"/>
            <w:tabs>
              <w:tab w:val="right" w:leader="dot" w:pos="9255"/>
            </w:tabs>
            <w:rPr>
              <w:rStyle w:val="Hipervnculo"/>
              <w:noProof/>
              <w:color w:val="000000" w:themeColor="text1"/>
            </w:rPr>
          </w:pPr>
          <w:hyperlink w:anchor="_Toc805836497">
            <w:r w:rsidR="5A538E2E" w:rsidRPr="003C407F">
              <w:rPr>
                <w:rStyle w:val="Hipervnculo"/>
                <w:noProof/>
                <w:color w:val="000000" w:themeColor="text1"/>
              </w:rPr>
              <w:t>Segunda. Desarrollo normativo.</w:t>
            </w:r>
            <w:r w:rsidR="12DC17DE" w:rsidRPr="003C407F">
              <w:rPr>
                <w:noProof/>
                <w:color w:val="000000" w:themeColor="text1"/>
              </w:rPr>
              <w:tab/>
            </w:r>
            <w:r w:rsidR="12DC17DE" w:rsidRPr="003C407F">
              <w:rPr>
                <w:noProof/>
                <w:color w:val="000000" w:themeColor="text1"/>
              </w:rPr>
              <w:fldChar w:fldCharType="begin"/>
            </w:r>
            <w:r w:rsidR="12DC17DE" w:rsidRPr="003C407F">
              <w:rPr>
                <w:noProof/>
                <w:color w:val="000000" w:themeColor="text1"/>
              </w:rPr>
              <w:instrText>PAGEREF _Toc805836497 \h</w:instrText>
            </w:r>
            <w:r w:rsidR="12DC17DE" w:rsidRPr="003C407F">
              <w:rPr>
                <w:noProof/>
                <w:color w:val="000000" w:themeColor="text1"/>
              </w:rPr>
            </w:r>
            <w:r w:rsidR="12DC17DE" w:rsidRPr="003C407F">
              <w:rPr>
                <w:noProof/>
                <w:color w:val="000000" w:themeColor="text1"/>
              </w:rPr>
              <w:fldChar w:fldCharType="separate"/>
            </w:r>
            <w:r w:rsidR="00753481">
              <w:rPr>
                <w:noProof/>
                <w:color w:val="000000" w:themeColor="text1"/>
              </w:rPr>
              <w:t>47</w:t>
            </w:r>
            <w:r w:rsidR="12DC17DE" w:rsidRPr="003C407F">
              <w:rPr>
                <w:noProof/>
                <w:color w:val="000000" w:themeColor="text1"/>
              </w:rPr>
              <w:fldChar w:fldCharType="end"/>
            </w:r>
          </w:hyperlink>
        </w:p>
        <w:p w14:paraId="6ACDE4C3" w14:textId="4DEB3C5C" w:rsidR="6AECE8E1" w:rsidRPr="003C407F" w:rsidRDefault="00000000" w:rsidP="6ED8ECC5">
          <w:pPr>
            <w:pStyle w:val="TDC3"/>
            <w:tabs>
              <w:tab w:val="right" w:leader="dot" w:pos="9255"/>
            </w:tabs>
            <w:rPr>
              <w:rStyle w:val="Hipervnculo"/>
              <w:color w:val="000000" w:themeColor="text1"/>
            </w:rPr>
          </w:pPr>
          <w:hyperlink w:anchor="_Toc1920090766">
            <w:r w:rsidR="5A538E2E" w:rsidRPr="003C407F">
              <w:rPr>
                <w:rStyle w:val="Hipervnculo"/>
                <w:noProof/>
                <w:color w:val="000000" w:themeColor="text1"/>
              </w:rPr>
              <w:t>Tercera. Entrada en vigor.</w:t>
            </w:r>
            <w:r w:rsidR="6AECE8E1" w:rsidRPr="003C407F">
              <w:rPr>
                <w:noProof/>
                <w:color w:val="000000" w:themeColor="text1"/>
              </w:rPr>
              <w:tab/>
            </w:r>
            <w:r w:rsidR="6AECE8E1" w:rsidRPr="003C407F">
              <w:rPr>
                <w:noProof/>
                <w:color w:val="000000" w:themeColor="text1"/>
              </w:rPr>
              <w:fldChar w:fldCharType="begin"/>
            </w:r>
            <w:r w:rsidR="6AECE8E1" w:rsidRPr="003C407F">
              <w:rPr>
                <w:noProof/>
                <w:color w:val="000000" w:themeColor="text1"/>
              </w:rPr>
              <w:instrText>PAGEREF _Toc1920090766 \h</w:instrText>
            </w:r>
            <w:r w:rsidR="6AECE8E1" w:rsidRPr="003C407F">
              <w:rPr>
                <w:noProof/>
                <w:color w:val="000000" w:themeColor="text1"/>
              </w:rPr>
            </w:r>
            <w:r w:rsidR="6AECE8E1" w:rsidRPr="003C407F">
              <w:rPr>
                <w:noProof/>
                <w:color w:val="000000" w:themeColor="text1"/>
              </w:rPr>
              <w:fldChar w:fldCharType="separate"/>
            </w:r>
            <w:r w:rsidR="00753481">
              <w:rPr>
                <w:noProof/>
                <w:color w:val="000000" w:themeColor="text1"/>
              </w:rPr>
              <w:t>47</w:t>
            </w:r>
            <w:r w:rsidR="6AECE8E1" w:rsidRPr="003C407F">
              <w:rPr>
                <w:noProof/>
                <w:color w:val="000000" w:themeColor="text1"/>
              </w:rPr>
              <w:fldChar w:fldCharType="end"/>
            </w:r>
          </w:hyperlink>
          <w:r w:rsidR="6AECE8E1" w:rsidRPr="003C407F">
            <w:rPr>
              <w:color w:val="000000" w:themeColor="text1"/>
            </w:rPr>
            <w:fldChar w:fldCharType="end"/>
          </w:r>
        </w:p>
      </w:sdtContent>
    </w:sdt>
    <w:p w14:paraId="7E60D594" w14:textId="477FD26E" w:rsidR="0345DCBC" w:rsidRPr="003C407F" w:rsidRDefault="1CB21E3E" w:rsidP="12DC17DE">
      <w:pPr>
        <w:pStyle w:val="Ttulo1"/>
        <w:jc w:val="center"/>
        <w:rPr>
          <w:color w:val="000000" w:themeColor="text1"/>
        </w:rPr>
      </w:pPr>
      <w:bookmarkStart w:id="0" w:name="_Toc20822915"/>
      <w:r w:rsidRPr="003C407F">
        <w:rPr>
          <w:color w:val="000000" w:themeColor="text1"/>
        </w:rPr>
        <w:t>PREÁMBULO</w:t>
      </w:r>
      <w:bookmarkEnd w:id="0"/>
    </w:p>
    <w:p w14:paraId="78871E07" w14:textId="7D119F59" w:rsidR="12DC17DE" w:rsidRPr="003C407F" w:rsidRDefault="173484D0" w:rsidP="6ED8ECC5">
      <w:pPr>
        <w:jc w:val="center"/>
        <w:rPr>
          <w:rFonts w:eastAsiaTheme="minorEastAsia"/>
          <w:color w:val="000000" w:themeColor="text1"/>
        </w:rPr>
      </w:pPr>
      <w:r w:rsidRPr="003C407F">
        <w:rPr>
          <w:rFonts w:eastAsiaTheme="minorEastAsia"/>
          <w:color w:val="000000" w:themeColor="text1"/>
        </w:rPr>
        <w:t xml:space="preserve">I </w:t>
      </w:r>
    </w:p>
    <w:p w14:paraId="21F05B50" w14:textId="5C488206"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 xml:space="preserve">La convivencia es uno de los objetivos fundamentales del sistema educativo. </w:t>
      </w:r>
    </w:p>
    <w:p w14:paraId="7FA9A255" w14:textId="3604EA38"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Aprender a relacionarse y convivir, es una parte imprescindible del derecho a la educación. Es impo</w:t>
      </w:r>
      <w:r w:rsidR="741750BD" w:rsidRPr="003C407F">
        <w:rPr>
          <w:rFonts w:ascii="Calibri" w:eastAsia="Calibri" w:hAnsi="Calibri" w:cs="Calibri"/>
          <w:color w:val="000000" w:themeColor="text1"/>
        </w:rPr>
        <w:t>rtant</w:t>
      </w:r>
      <w:r w:rsidRPr="003C407F">
        <w:rPr>
          <w:rFonts w:ascii="Calibri" w:eastAsia="Calibri" w:hAnsi="Calibri" w:cs="Calibri"/>
          <w:color w:val="000000" w:themeColor="text1"/>
        </w:rPr>
        <w:t xml:space="preserve">e trabajar desde las distintas áreas o materias </w:t>
      </w:r>
      <w:r w:rsidR="0AEA062D" w:rsidRPr="003C407F">
        <w:rPr>
          <w:rFonts w:ascii="Calibri" w:eastAsia="Calibri" w:hAnsi="Calibri" w:cs="Calibri"/>
          <w:color w:val="000000" w:themeColor="text1"/>
        </w:rPr>
        <w:t>transmitiendo</w:t>
      </w:r>
      <w:r w:rsidRPr="003C407F">
        <w:rPr>
          <w:rFonts w:ascii="Calibri" w:eastAsia="Calibri" w:hAnsi="Calibri" w:cs="Calibri"/>
          <w:color w:val="000000" w:themeColor="text1"/>
        </w:rPr>
        <w:t xml:space="preserve"> a la vez un modelo de relación entre iguales y </w:t>
      </w:r>
      <w:r w:rsidR="057AD710" w:rsidRPr="003C407F">
        <w:rPr>
          <w:rFonts w:ascii="Calibri" w:eastAsia="Calibri" w:hAnsi="Calibri" w:cs="Calibri"/>
          <w:color w:val="000000" w:themeColor="text1"/>
        </w:rPr>
        <w:t>entre la propia comunidad educativa</w:t>
      </w:r>
      <w:r w:rsidRPr="003C407F">
        <w:rPr>
          <w:rFonts w:ascii="Calibri" w:eastAsia="Calibri" w:hAnsi="Calibri" w:cs="Calibri"/>
          <w:color w:val="000000" w:themeColor="text1"/>
        </w:rPr>
        <w:t xml:space="preserve">. Todas las personas que </w:t>
      </w:r>
      <w:r w:rsidR="751820BB" w:rsidRPr="003C407F">
        <w:rPr>
          <w:rFonts w:ascii="Calibri" w:eastAsia="Calibri" w:hAnsi="Calibri" w:cs="Calibri"/>
          <w:color w:val="000000" w:themeColor="text1"/>
        </w:rPr>
        <w:t>conviven con el</w:t>
      </w:r>
      <w:r w:rsidRPr="003C407F">
        <w:rPr>
          <w:rFonts w:ascii="Calibri" w:eastAsia="Calibri" w:hAnsi="Calibri" w:cs="Calibri"/>
          <w:color w:val="000000" w:themeColor="text1"/>
        </w:rPr>
        <w:t xml:space="preserve"> alumnado educan. </w:t>
      </w:r>
    </w:p>
    <w:p w14:paraId="46BA4F4C" w14:textId="4F390BFD" w:rsidR="12DC17DE" w:rsidRPr="003C407F" w:rsidRDefault="6531018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Los centros educativos deben ser lugares d</w:t>
      </w:r>
      <w:r w:rsidR="173484D0" w:rsidRPr="003C407F">
        <w:rPr>
          <w:rFonts w:ascii="Calibri" w:eastAsia="Calibri" w:hAnsi="Calibri" w:cs="Calibri"/>
          <w:color w:val="000000" w:themeColor="text1"/>
        </w:rPr>
        <w:t>onde el alumnado se sienta respetado, acogido y protegido</w:t>
      </w:r>
      <w:r w:rsidR="43BE066C" w:rsidRPr="003C407F">
        <w:rPr>
          <w:rFonts w:ascii="Calibri" w:eastAsia="Calibri" w:hAnsi="Calibri" w:cs="Calibri"/>
          <w:color w:val="000000" w:themeColor="text1"/>
        </w:rPr>
        <w:t xml:space="preserve"> </w:t>
      </w:r>
      <w:r w:rsidR="173484D0" w:rsidRPr="003C407F">
        <w:rPr>
          <w:rFonts w:ascii="Calibri" w:eastAsia="Calibri" w:hAnsi="Calibri" w:cs="Calibri"/>
          <w:color w:val="000000" w:themeColor="text1"/>
        </w:rPr>
        <w:t>en cada una de las etapas</w:t>
      </w:r>
      <w:r w:rsidR="6EA9085B" w:rsidRPr="003C407F">
        <w:rPr>
          <w:rFonts w:ascii="Calibri" w:eastAsia="Calibri" w:hAnsi="Calibri" w:cs="Calibri"/>
          <w:color w:val="000000" w:themeColor="text1"/>
        </w:rPr>
        <w:t>, alcanzando</w:t>
      </w:r>
      <w:r w:rsidR="173484D0" w:rsidRPr="003C407F">
        <w:rPr>
          <w:rFonts w:ascii="Calibri" w:eastAsia="Calibri" w:hAnsi="Calibri" w:cs="Calibri"/>
          <w:color w:val="000000" w:themeColor="text1"/>
        </w:rPr>
        <w:t xml:space="preserve"> el grado necesario de su desarrollo integral. Espacios donde la participación de l</w:t>
      </w:r>
      <w:r w:rsidR="1D14CEF2" w:rsidRPr="003C407F">
        <w:rPr>
          <w:rFonts w:ascii="Calibri" w:eastAsia="Calibri" w:hAnsi="Calibri" w:cs="Calibri"/>
          <w:color w:val="000000" w:themeColor="text1"/>
        </w:rPr>
        <w:t>os padres, las madre</w:t>
      </w:r>
      <w:r w:rsidR="173484D0" w:rsidRPr="003C407F">
        <w:rPr>
          <w:rFonts w:ascii="Calibri" w:eastAsia="Calibri" w:hAnsi="Calibri" w:cs="Calibri"/>
          <w:color w:val="000000" w:themeColor="text1"/>
        </w:rPr>
        <w:t>s</w:t>
      </w:r>
      <w:r w:rsidR="1D14CEF2" w:rsidRPr="003C407F">
        <w:rPr>
          <w:rFonts w:ascii="Calibri" w:eastAsia="Calibri" w:hAnsi="Calibri" w:cs="Calibri"/>
          <w:color w:val="000000" w:themeColor="text1"/>
        </w:rPr>
        <w:t xml:space="preserve">, representantes legales </w:t>
      </w:r>
      <w:r w:rsidR="173484D0" w:rsidRPr="003C407F">
        <w:rPr>
          <w:rFonts w:ascii="Calibri" w:eastAsia="Calibri" w:hAnsi="Calibri" w:cs="Calibri"/>
          <w:color w:val="000000" w:themeColor="text1"/>
        </w:rPr>
        <w:t>y l</w:t>
      </w:r>
      <w:r w:rsidR="1F13E909" w:rsidRPr="003C407F">
        <w:rPr>
          <w:rFonts w:ascii="Calibri" w:eastAsia="Calibri" w:hAnsi="Calibri" w:cs="Calibri"/>
          <w:color w:val="000000" w:themeColor="text1"/>
        </w:rPr>
        <w:t>os servicios y entidades de</w:t>
      </w:r>
      <w:r w:rsidR="47BFC1E9" w:rsidRPr="003C407F">
        <w:rPr>
          <w:rFonts w:ascii="Calibri" w:eastAsia="Calibri" w:hAnsi="Calibri" w:cs="Calibri"/>
          <w:color w:val="000000" w:themeColor="text1"/>
        </w:rPr>
        <w:t xml:space="preserve"> los ámbito</w:t>
      </w:r>
      <w:r w:rsidR="18FA96E0" w:rsidRPr="003C407F">
        <w:rPr>
          <w:rFonts w:ascii="Calibri" w:eastAsia="Calibri" w:hAnsi="Calibri" w:cs="Calibri"/>
          <w:color w:val="000000" w:themeColor="text1"/>
        </w:rPr>
        <w:t>s especializados</w:t>
      </w:r>
      <w:r w:rsidR="47BFC1E9" w:rsidRPr="003C407F">
        <w:rPr>
          <w:rFonts w:ascii="Calibri" w:eastAsia="Calibri" w:hAnsi="Calibri" w:cs="Calibri"/>
          <w:color w:val="000000" w:themeColor="text1"/>
        </w:rPr>
        <w:t xml:space="preserve"> implicados</w:t>
      </w:r>
      <w:r w:rsidR="173484D0" w:rsidRPr="003C407F">
        <w:rPr>
          <w:rFonts w:ascii="Calibri" w:eastAsia="Calibri" w:hAnsi="Calibri" w:cs="Calibri"/>
          <w:color w:val="000000" w:themeColor="text1"/>
        </w:rPr>
        <w:t xml:space="preserve"> sirvan de apoyo y refuerzo</w:t>
      </w:r>
      <w:r w:rsidR="7CF2734A" w:rsidRPr="003C407F">
        <w:rPr>
          <w:rFonts w:ascii="Calibri" w:eastAsia="Calibri" w:hAnsi="Calibri" w:cs="Calibri"/>
          <w:color w:val="000000" w:themeColor="text1"/>
        </w:rPr>
        <w:t xml:space="preserve"> a la promoción de la convivencia, el fomento del bienestar y la p</w:t>
      </w:r>
      <w:r w:rsidR="40576AF1" w:rsidRPr="003C407F">
        <w:rPr>
          <w:rFonts w:ascii="Calibri" w:eastAsia="Calibri" w:hAnsi="Calibri" w:cs="Calibri"/>
          <w:color w:val="000000" w:themeColor="text1"/>
        </w:rPr>
        <w:t xml:space="preserve">rotección de la salud mental. </w:t>
      </w:r>
    </w:p>
    <w:p w14:paraId="34553B06" w14:textId="5C9FDD02" w:rsidR="12DC17DE" w:rsidRPr="003C407F" w:rsidRDefault="173484D0" w:rsidP="6ED8ECC5">
      <w:pPr>
        <w:jc w:val="center"/>
        <w:rPr>
          <w:rFonts w:ascii="Calibri" w:eastAsia="Calibri" w:hAnsi="Calibri" w:cs="Calibri"/>
          <w:color w:val="000000" w:themeColor="text1"/>
        </w:rPr>
      </w:pPr>
      <w:r w:rsidRPr="003C407F">
        <w:rPr>
          <w:rFonts w:ascii="Calibri" w:eastAsia="Calibri" w:hAnsi="Calibri" w:cs="Calibri"/>
          <w:color w:val="000000" w:themeColor="text1"/>
        </w:rPr>
        <w:t xml:space="preserve">II </w:t>
      </w:r>
    </w:p>
    <w:p w14:paraId="2D325538" w14:textId="65C2DF2D" w:rsidR="12DC17DE" w:rsidRPr="003C407F" w:rsidRDefault="173484D0" w:rsidP="5A538E2E">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La Constitución Española </w:t>
      </w:r>
      <w:r w:rsidR="76AD23F3" w:rsidRPr="003C407F">
        <w:rPr>
          <w:rFonts w:ascii="Calibri" w:eastAsia="Calibri" w:hAnsi="Calibri" w:cs="Calibri"/>
          <w:color w:val="000000" w:themeColor="text1"/>
        </w:rPr>
        <w:t xml:space="preserve">establece en el artículo 1 que </w:t>
      </w:r>
      <w:r w:rsidR="42145311" w:rsidRPr="003C407F">
        <w:rPr>
          <w:rFonts w:ascii="Calibri" w:eastAsia="Calibri" w:hAnsi="Calibri" w:cs="Calibri"/>
          <w:color w:val="000000" w:themeColor="text1"/>
        </w:rPr>
        <w:t xml:space="preserve">España se constituye </w:t>
      </w:r>
      <w:r w:rsidR="66D957F0" w:rsidRPr="003C407F">
        <w:rPr>
          <w:rFonts w:ascii="Calibri" w:eastAsia="Calibri" w:hAnsi="Calibri" w:cs="Calibri"/>
          <w:color w:val="000000" w:themeColor="text1"/>
        </w:rPr>
        <w:t>en un Estado social y democrático de Derecho, que propugna como valores superiores de su ordenamiento jurídico la libertad, la justicia</w:t>
      </w:r>
      <w:r w:rsidR="66D957F0" w:rsidRPr="00656DE6">
        <w:rPr>
          <w:rFonts w:ascii="Calibri" w:eastAsia="Calibri" w:hAnsi="Calibri" w:cs="Calibri"/>
          <w:color w:val="000000" w:themeColor="text1"/>
        </w:rPr>
        <w:t xml:space="preserve">, </w:t>
      </w:r>
      <w:r w:rsidR="2A230ACA" w:rsidRPr="00656DE6">
        <w:rPr>
          <w:rFonts w:ascii="Calibri" w:eastAsia="Calibri" w:hAnsi="Calibri" w:cs="Calibri"/>
          <w:color w:val="000000" w:themeColor="text1"/>
        </w:rPr>
        <w:t>la igualdad</w:t>
      </w:r>
      <w:r w:rsidR="2A230ACA" w:rsidRPr="003C407F">
        <w:rPr>
          <w:rFonts w:ascii="Calibri" w:eastAsia="Calibri" w:hAnsi="Calibri" w:cs="Calibri"/>
          <w:color w:val="000000" w:themeColor="text1"/>
        </w:rPr>
        <w:t xml:space="preserve"> y el pluralismo político.</w:t>
      </w:r>
      <w:r w:rsidR="63BF90C3" w:rsidRPr="003C407F">
        <w:rPr>
          <w:rFonts w:ascii="Calibri" w:eastAsia="Calibri" w:hAnsi="Calibri" w:cs="Calibri"/>
          <w:color w:val="000000" w:themeColor="text1"/>
        </w:rPr>
        <w:t xml:space="preserve"> El artículo 9 consagra la obligación de los poderes públicos de promover las condiciones para que la libertad y la igualdad del individuo y de los grupos en que se integra sean reales y efectivas.</w:t>
      </w:r>
      <w:r w:rsidR="2A230ACA" w:rsidRPr="003C407F">
        <w:rPr>
          <w:rFonts w:ascii="Calibri" w:eastAsia="Calibri" w:hAnsi="Calibri" w:cs="Calibri"/>
          <w:color w:val="000000" w:themeColor="text1"/>
        </w:rPr>
        <w:t xml:space="preserve"> </w:t>
      </w:r>
      <w:r w:rsidR="76AD23F3" w:rsidRPr="003C407F">
        <w:rPr>
          <w:rFonts w:ascii="Calibri" w:eastAsia="Calibri" w:hAnsi="Calibri" w:cs="Calibri"/>
          <w:color w:val="000000" w:themeColor="text1"/>
        </w:rPr>
        <w:t xml:space="preserve">Además, </w:t>
      </w:r>
      <w:r w:rsidRPr="003C407F">
        <w:rPr>
          <w:rFonts w:ascii="Calibri" w:eastAsia="Calibri" w:hAnsi="Calibri" w:cs="Calibri"/>
          <w:color w:val="000000" w:themeColor="text1"/>
        </w:rPr>
        <w:t>en su artículo 10 proclama que la dignidad de la persona, los derechos inviolables que les son inherentes, el libre desarrollo de la personalidad, el respeto a la Ley y a los derechos de los demás son fundamento del orden político y de la paz social.</w:t>
      </w:r>
      <w:r w:rsidRPr="003C407F">
        <w:rPr>
          <w:rFonts w:eastAsiaTheme="minorEastAsia"/>
          <w:color w:val="000000" w:themeColor="text1"/>
        </w:rPr>
        <w:t xml:space="preserve"> </w:t>
      </w:r>
      <w:r w:rsidR="533D9A1D" w:rsidRPr="00B22493">
        <w:rPr>
          <w:rFonts w:ascii="Calibri" w:eastAsiaTheme="minorEastAsia" w:hAnsi="Calibri" w:cs="Calibri"/>
          <w:color w:val="000000" w:themeColor="text1"/>
        </w:rPr>
        <w:t>En su párrafo segundo declara que 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r w:rsidR="52CF44FD" w:rsidRPr="00B22493">
        <w:rPr>
          <w:rFonts w:ascii="Calibri" w:eastAsiaTheme="minorEastAsia" w:hAnsi="Calibri" w:cs="Calibri"/>
          <w:color w:val="000000" w:themeColor="text1"/>
        </w:rPr>
        <w:t xml:space="preserve"> Asimismo, el artículo 14 perpetúa que “los </w:t>
      </w:r>
      <w:r w:rsidR="75950280" w:rsidRPr="00B22493">
        <w:rPr>
          <w:rFonts w:ascii="Calibri" w:eastAsiaTheme="minorEastAsia" w:hAnsi="Calibri" w:cs="Calibri"/>
          <w:color w:val="000000" w:themeColor="text1"/>
        </w:rPr>
        <w:t xml:space="preserve">españoles son iguales ante la ley, sin que pueda prevalecer discriminación alguna por razón de nacimiento, raza, sexo, religión, opinión o cualquier otra condición o circunstancia personal o social". </w:t>
      </w:r>
      <w:r w:rsidR="533D9A1D" w:rsidRPr="00B22493">
        <w:rPr>
          <w:rFonts w:ascii="Calibri" w:eastAsiaTheme="minorEastAsia" w:hAnsi="Calibri" w:cs="Calibri"/>
          <w:color w:val="000000" w:themeColor="text1"/>
        </w:rPr>
        <w:t>Finalmente, e</w:t>
      </w:r>
      <w:r w:rsidRPr="00B22493">
        <w:rPr>
          <w:rFonts w:ascii="Calibri" w:eastAsia="Calibri" w:hAnsi="Calibri" w:cs="Calibri"/>
          <w:color w:val="000000" w:themeColor="text1"/>
        </w:rPr>
        <w:t>n el artículo 27 se consagra el derecho a la educación como derecho fundam</w:t>
      </w:r>
      <w:r w:rsidRPr="003C407F">
        <w:rPr>
          <w:rFonts w:ascii="Calibri" w:eastAsia="Calibri" w:hAnsi="Calibri" w:cs="Calibri"/>
          <w:color w:val="000000" w:themeColor="text1"/>
        </w:rPr>
        <w:t xml:space="preserve">ental. Esto implica que los poderes públicos tienen la responsabilidad de asegurar este derecho y los padres, las madres </w:t>
      </w:r>
      <w:r w:rsidR="65AE2E69" w:rsidRPr="003C407F">
        <w:rPr>
          <w:rFonts w:ascii="Calibri" w:eastAsia="Calibri" w:hAnsi="Calibri" w:cs="Calibri"/>
          <w:color w:val="000000" w:themeColor="text1"/>
        </w:rPr>
        <w:t>o</w:t>
      </w:r>
      <w:r w:rsidRPr="003C407F">
        <w:rPr>
          <w:rFonts w:ascii="Calibri" w:eastAsia="Calibri" w:hAnsi="Calibri" w:cs="Calibri"/>
          <w:color w:val="000000" w:themeColor="text1"/>
        </w:rPr>
        <w:t xml:space="preserve"> representantes legales deben cumplir con la escolarización </w:t>
      </w:r>
      <w:r w:rsidRPr="003C407F">
        <w:rPr>
          <w:rFonts w:ascii="Calibri" w:eastAsia="Calibri" w:hAnsi="Calibri" w:cs="Calibri"/>
          <w:color w:val="000000" w:themeColor="text1"/>
        </w:rPr>
        <w:lastRenderedPageBreak/>
        <w:t xml:space="preserve">de sus hijos e hijas y atender a sus necesidades educativas. El derecho a la educación persigue, entre otros, el desarrollo integral de la personalidad en los principios democráticos de la convivencia. En este marco se establece el presente </w:t>
      </w:r>
      <w:r w:rsidR="5FBB9190" w:rsidRPr="003C407F">
        <w:rPr>
          <w:rFonts w:ascii="Calibri" w:eastAsia="Calibri" w:hAnsi="Calibri" w:cs="Calibri"/>
          <w:color w:val="000000" w:themeColor="text1"/>
        </w:rPr>
        <w:t>d</w:t>
      </w:r>
      <w:r w:rsidRPr="003C407F">
        <w:rPr>
          <w:rFonts w:ascii="Calibri" w:eastAsia="Calibri" w:hAnsi="Calibri" w:cs="Calibri"/>
          <w:color w:val="000000" w:themeColor="text1"/>
        </w:rPr>
        <w:t>ecreto, con el objetivo de promover una convivencia armoniosa y respetuosa en todos los ámbitos personales y en todos los contextos sociales.</w:t>
      </w:r>
    </w:p>
    <w:p w14:paraId="62ABA1D8" w14:textId="16E45368"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La convivencia es un pilar fundamental para el desarrollo de una sociedad justa y equitativa. En este sentido el presente </w:t>
      </w:r>
      <w:r w:rsidR="33083225" w:rsidRPr="003C407F">
        <w:rPr>
          <w:rFonts w:ascii="Calibri" w:eastAsia="Calibri" w:hAnsi="Calibri" w:cs="Calibri"/>
          <w:color w:val="000000" w:themeColor="text1"/>
        </w:rPr>
        <w:t>d</w:t>
      </w:r>
      <w:r w:rsidRPr="003C407F">
        <w:rPr>
          <w:rFonts w:ascii="Calibri" w:eastAsia="Calibri" w:hAnsi="Calibri" w:cs="Calibri"/>
          <w:color w:val="000000" w:themeColor="text1"/>
        </w:rPr>
        <w:t>ecreto recoge y armoniza los principios y directrices establecidos en toda la normativa tanto de ámbito estatal como autonómica.</w:t>
      </w:r>
    </w:p>
    <w:p w14:paraId="1EBB219A" w14:textId="02EA9838"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La comunidad internacional ha mostrado siempre un gran interés por la educación para la convivencia y la cultura de paz, lo cual se ha reflejado en numerosas declaraciones e iniciativas. Un ejemplo destacado es la Resolución A/RES/53/25 de la Asamblea General de las Naciones Unidas, del 19 de noviembre de 1998, que declara el "Decenio Internacional de la promoción de una cultura de no violencia y de paz en beneficio de los niños del mundo".</w:t>
      </w:r>
    </w:p>
    <w:p w14:paraId="2D021F69" w14:textId="730AB061"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Los artículos 39 y 40 de la Convención sobre los Derechos del Niño, aprobada como tratado internacional de derechos humanos el 20 de noviembre de 1989, reflexiona sobre la responsabilidad ética y colectiva de proteger y rehabilitar a los menores afectados por conflictos. En especial, el artículo 39 subraya la importancia de la recuperación física y psicológica de niños víctimas de cualquier forma de abuso, explotación o violencia, promoviendo su integración en un entorno seguro. El artículo 40 destaca el derecho de los menores a un trato justo, asegurando el respeto de sus derechos y promoviendo su rehabilitación e integración social. Por tanto, los centros educativos deben sumarse a estos derechos promulgando objetivos como la protección de la víctima y ofreciendo medidas con carácter rehabilitador y educativo para el alumnado que infrinja las normas y cause un daño deliberado tanto sus compañeros y compañeras como al profesorado.</w:t>
      </w:r>
    </w:p>
    <w:p w14:paraId="2E53651B" w14:textId="32756736"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La Ley Orgánica 1/1996, de 15 de enero, de protección jurídica del menor, de modificación parcial del Código Civil y de la Ley de Enjuiciamiento Civil, en el artículo 6 consagra la libertad ideológica de los menores, reconociendo su derecho a formar y expresar sus propias creencias y opiniones. Este principio no solo protege la diversidad de pensamiento, sino que también fomenta el desarrollo de una identidad personal y autónoma. La ley reconoce que cada menor es un ser único con la capacidad de reflexionar y decidir sobre sus propias convicciones, promoviendo así una sociedad plural y respetuosa de las diferencias individuales. Asimismo, el artículo 7 establece el derecho de los menores a participar, asociarse y reunirse, reconociendo su capacidad para interactuar y contribuir activamente en la sociedad. Este principio refleja una visión de la infancia no como una etapa de pasividad, sino como un periodo de crecimiento y desarrollo en el que los menores deben ser considerados actores sociales con derechos y responsabilidades. La ley fomenta una cultura de respeto y reconocimiento hacia los menores, promoviendo su integración y participación en la vida comunitaria como elementos esenciales para su desarrollo personal y social.</w:t>
      </w:r>
    </w:p>
    <w:p w14:paraId="3EBEFD8C" w14:textId="1257B2D0" w:rsidR="63794116" w:rsidRPr="003C407F" w:rsidRDefault="63794116" w:rsidP="6AC7FF41">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La Ley Orgánica 3/2007,</w:t>
      </w:r>
      <w:r w:rsidR="6E64C069" w:rsidRPr="003C407F">
        <w:rPr>
          <w:rFonts w:ascii="Calibri" w:eastAsia="Calibri" w:hAnsi="Calibri" w:cs="Calibri"/>
          <w:color w:val="000000" w:themeColor="text1"/>
        </w:rPr>
        <w:t xml:space="preserve"> de 22 de marzo</w:t>
      </w:r>
      <w:r w:rsidRPr="003C407F">
        <w:rPr>
          <w:rFonts w:ascii="Calibri" w:eastAsia="Calibri" w:hAnsi="Calibri" w:cs="Calibri"/>
          <w:color w:val="000000" w:themeColor="text1"/>
        </w:rPr>
        <w:t>,</w:t>
      </w:r>
      <w:r w:rsidR="3E181192" w:rsidRPr="003C407F">
        <w:rPr>
          <w:rFonts w:ascii="Calibri" w:eastAsia="Calibri" w:hAnsi="Calibri" w:cs="Calibri"/>
          <w:color w:val="000000" w:themeColor="text1"/>
        </w:rPr>
        <w:t xml:space="preserve"> para la igualdad efectiva de mujeres y hombres,</w:t>
      </w:r>
      <w:r w:rsidRPr="003C407F">
        <w:rPr>
          <w:rFonts w:ascii="Calibri" w:eastAsia="Calibri" w:hAnsi="Calibri" w:cs="Calibri"/>
          <w:color w:val="000000" w:themeColor="text1"/>
        </w:rPr>
        <w:t xml:space="preserve"> el </w:t>
      </w:r>
      <w:r w:rsidR="04FA937F" w:rsidRPr="003C407F">
        <w:rPr>
          <w:rFonts w:ascii="Calibri" w:eastAsia="Calibri" w:hAnsi="Calibri" w:cs="Calibri"/>
          <w:color w:val="000000" w:themeColor="text1"/>
        </w:rPr>
        <w:t xml:space="preserve">Capítulo II </w:t>
      </w:r>
      <w:r w:rsidR="79652D17" w:rsidRPr="003C407F">
        <w:rPr>
          <w:rFonts w:ascii="Calibri" w:eastAsia="Calibri" w:hAnsi="Calibri" w:cs="Calibri"/>
          <w:color w:val="000000" w:themeColor="text1"/>
        </w:rPr>
        <w:t>de</w:t>
      </w:r>
      <w:r w:rsidR="04FA937F" w:rsidRPr="003C407F">
        <w:rPr>
          <w:rFonts w:ascii="Calibri" w:eastAsia="Calibri" w:hAnsi="Calibri" w:cs="Calibri"/>
          <w:color w:val="000000" w:themeColor="text1"/>
        </w:rPr>
        <w:t xml:space="preserve"> Acción administrativa para la igualdad dedica el articulado del 23 al 2</w:t>
      </w:r>
      <w:r w:rsidR="3BD168E3" w:rsidRPr="003C407F">
        <w:rPr>
          <w:rFonts w:ascii="Calibri" w:eastAsia="Calibri" w:hAnsi="Calibri" w:cs="Calibri"/>
          <w:color w:val="000000" w:themeColor="text1"/>
        </w:rPr>
        <w:t>5</w:t>
      </w:r>
      <w:r w:rsidR="04FA937F" w:rsidRPr="003C407F">
        <w:rPr>
          <w:rFonts w:ascii="Calibri" w:eastAsia="Calibri" w:hAnsi="Calibri" w:cs="Calibri"/>
          <w:color w:val="000000" w:themeColor="text1"/>
        </w:rPr>
        <w:t xml:space="preserve"> al papel de la igualdad en el ámbito de educación</w:t>
      </w:r>
      <w:r w:rsidR="0B3F8A3E" w:rsidRPr="003C407F">
        <w:rPr>
          <w:rFonts w:ascii="Calibri" w:eastAsia="Calibri" w:hAnsi="Calibri" w:cs="Calibri"/>
          <w:color w:val="000000" w:themeColor="text1"/>
        </w:rPr>
        <w:t xml:space="preserve">, incluyendo el respecto de los derechos y libertades fundamentales, así como </w:t>
      </w:r>
      <w:r w:rsidR="0B3F8A3E" w:rsidRPr="00656DE6">
        <w:rPr>
          <w:rFonts w:ascii="Calibri" w:eastAsia="Calibri" w:hAnsi="Calibri" w:cs="Calibri"/>
          <w:color w:val="000000" w:themeColor="text1"/>
        </w:rPr>
        <w:t xml:space="preserve">la </w:t>
      </w:r>
      <w:r w:rsidR="15F8AAFB" w:rsidRPr="00656DE6">
        <w:rPr>
          <w:rFonts w:ascii="Calibri" w:eastAsia="Calibri" w:hAnsi="Calibri" w:cs="Calibri"/>
          <w:color w:val="000000" w:themeColor="text1"/>
        </w:rPr>
        <w:t>igualdad de derechos y oportunidades entre mujeres y hombres</w:t>
      </w:r>
      <w:r w:rsidR="15F8AAFB" w:rsidRPr="003C407F">
        <w:rPr>
          <w:rFonts w:ascii="Calibri" w:eastAsia="Calibri" w:hAnsi="Calibri" w:cs="Calibri"/>
          <w:b/>
          <w:bCs/>
          <w:color w:val="000000" w:themeColor="text1"/>
        </w:rPr>
        <w:t xml:space="preserve"> </w:t>
      </w:r>
      <w:r w:rsidR="15F8AAFB" w:rsidRPr="003C407F">
        <w:rPr>
          <w:rFonts w:ascii="Calibri" w:eastAsia="Calibri" w:hAnsi="Calibri" w:cs="Calibri"/>
          <w:color w:val="000000" w:themeColor="text1"/>
        </w:rPr>
        <w:t xml:space="preserve">en los fines de la educación. </w:t>
      </w:r>
      <w:r w:rsidR="5DEBFEBE" w:rsidRPr="003C407F">
        <w:rPr>
          <w:rFonts w:ascii="Calibri" w:eastAsia="Calibri" w:hAnsi="Calibri" w:cs="Calibri"/>
          <w:color w:val="000000" w:themeColor="text1"/>
        </w:rPr>
        <w:t xml:space="preserve">Además, el sistema educativo debe contemplar en los principios de calidad la eliminación de los obstáculos que dificultan la igualdad </w:t>
      </w:r>
      <w:r w:rsidR="5FEDFA4F" w:rsidRPr="003C407F">
        <w:rPr>
          <w:rFonts w:ascii="Calibri" w:eastAsia="Calibri" w:hAnsi="Calibri" w:cs="Calibri"/>
          <w:color w:val="000000" w:themeColor="text1"/>
        </w:rPr>
        <w:t xml:space="preserve">efectiva entre mujeres y hombres y el fomento de la igualdad plena entre unas y otros. </w:t>
      </w:r>
    </w:p>
    <w:p w14:paraId="62BDFC39" w14:textId="5B0F4A5E" w:rsidR="613AAD0A" w:rsidRPr="003C407F" w:rsidRDefault="613AAD0A" w:rsidP="6AC7FF41">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En cuanto a</w:t>
      </w:r>
      <w:r w:rsidR="5E39A470" w:rsidRPr="003C407F">
        <w:rPr>
          <w:rFonts w:ascii="Calibri" w:eastAsia="Calibri" w:hAnsi="Calibri" w:cs="Calibri"/>
          <w:color w:val="000000" w:themeColor="text1"/>
        </w:rPr>
        <w:t xml:space="preserve"> la política de educación</w:t>
      </w:r>
      <w:r w:rsidR="6F1F0598" w:rsidRPr="003C407F">
        <w:rPr>
          <w:rFonts w:ascii="Calibri" w:eastAsia="Calibri" w:hAnsi="Calibri" w:cs="Calibri"/>
          <w:color w:val="000000" w:themeColor="text1"/>
        </w:rPr>
        <w:t xml:space="preserve">, la ley promulga que las Administraciones educativas garantizarán un </w:t>
      </w:r>
      <w:r w:rsidR="6F1F0598" w:rsidRPr="00656DE6">
        <w:rPr>
          <w:rFonts w:ascii="Calibri" w:eastAsia="Calibri" w:hAnsi="Calibri" w:cs="Calibri"/>
          <w:color w:val="000000" w:themeColor="text1"/>
        </w:rPr>
        <w:t>igual derecho a la educación de mujeres y hombres</w:t>
      </w:r>
      <w:r w:rsidR="6F1F0598" w:rsidRPr="003C407F">
        <w:rPr>
          <w:rFonts w:ascii="Calibri" w:eastAsia="Calibri" w:hAnsi="Calibri" w:cs="Calibri"/>
          <w:color w:val="000000" w:themeColor="text1"/>
        </w:rPr>
        <w:t xml:space="preserve"> a través de la integración activa, en los objetivos y en las actuaciones educativas, del principio de igualdad de trato, evitando que, por comportamientos sexistas o por los estereotipos sociales asociados, se produzcan desigualdades entre mujeres y hombres.</w:t>
      </w:r>
    </w:p>
    <w:p w14:paraId="738E1FCE" w14:textId="465C5A77"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t>La Ley Orgánica 5/2000, de 12 de enero, reguladora de la responsabilidad penal de los menores, en el artículo 59 establece que las medidas impuestas a los menores deben ser revisadas periódicamente para evaluar su efectividad y adecuación a las circunstancias cambiantes del menor. Este principio refleja una visión dinámica y evolutiva de la justicia, donde el objetivo no es solo sancionar, sino también rehabilitar y reintegrar al menor en la sociedad. La ley reconoce que los menores están en constante desarrollo y que las intervenciones deben adaptarse a sus necesidades y progresos, promoviendo así una justicia que es flexible y centrada en el bienestar del individuo. Asimismo, el artículo 19 dispone que el expediente de un menor puede ser sobreseído si se logra una conciliación o reparación entre el menor y la víctima. Este enfoque destaca la importancia de la reconciliación y la restauración de relaciones como elementos fundamentales de la justicia. La ley aboga por una resolución de conflictos que no solo busca castigar, sino también sanar y reconstruir el tejido social. Al promover la reparación y la conciliación, se fomenta una cultura de paz y entendimiento, donde la justicia se convierte en un proceso de transformación y crecimiento personal y comunitario.</w:t>
      </w:r>
    </w:p>
    <w:p w14:paraId="4A4B3069" w14:textId="3FD7398E" w:rsidR="12DC17DE" w:rsidRPr="003C407F" w:rsidRDefault="173484D0" w:rsidP="5A538E2E">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La Ley 4/2015, de 27 de abril, del Estatuto de la víctima del delito, promueve una visión de la justicia que </w:t>
      </w:r>
      <w:r w:rsidR="77FD95AE" w:rsidRPr="003C407F">
        <w:rPr>
          <w:rFonts w:ascii="Calibri" w:eastAsia="Calibri" w:hAnsi="Calibri" w:cs="Calibri"/>
          <w:color w:val="000000" w:themeColor="text1"/>
        </w:rPr>
        <w:t>aboga por</w:t>
      </w:r>
      <w:r w:rsidRPr="003C407F">
        <w:rPr>
          <w:rFonts w:ascii="Calibri" w:eastAsia="Calibri" w:hAnsi="Calibri" w:cs="Calibri"/>
          <w:color w:val="000000" w:themeColor="text1"/>
        </w:rPr>
        <w:t xml:space="preserve"> una justicia que permite a las víctimas ser escuchadas. Al fomentar la participación, se les otorga voz, lo que contribuye a su sanación y empoderamiento. El artículo 19 da protección a la intimidad y dignidad de las víctimas durante el proceso penal, limitando la divulgación de información personal.</w:t>
      </w:r>
    </w:p>
    <w:p w14:paraId="45C3EE61" w14:textId="1471E0C7"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En el marco de una sociedad digital en constante evolución, los artículos 84 y 92 de la Ley Orgánica 3/2018, de 5 de diciembre, de protección de datos personales y garantía de los derechos digitales pone en manifiesto la importancia de proteger a los menores en el entorno virtual y garantizar la seguridad de los datos personales en el ámbito laboral. El artículo 84 acentúa la necesidad de salvaguardar a los menores de los riesgos en Internet, promoviendo un entorno seguro y educativo que respete su dignidad y desarrollo integral.</w:t>
      </w:r>
      <w:r w:rsidR="43B49F3C"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 xml:space="preserve">Estos principios abogan sobre la responsabilidad colectiva de construir un entorno digital ético y seguro, donde </w:t>
      </w:r>
      <w:r w:rsidRPr="003C407F">
        <w:rPr>
          <w:rFonts w:ascii="Calibri" w:eastAsia="Calibri" w:hAnsi="Calibri" w:cs="Calibri"/>
          <w:color w:val="000000" w:themeColor="text1"/>
        </w:rPr>
        <w:lastRenderedPageBreak/>
        <w:t>la protección de los más vulnerables y el respeto por la privacidad sean pilares fundamentales de nuestra convivencia en los centros educativos.</w:t>
      </w:r>
    </w:p>
    <w:p w14:paraId="37326868" w14:textId="05602405"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En el espíritu de promover una sociedad más justa y equitativa, los artículos 51, 75 y 92 de la Ley 26/2018 de derechos y garantías de la infancia y la adolescencia señalan la importancia de proteger y fomentar el bienestar de los jóvenes. El artículo 51 destaca la necesidad de programas de prevención y erradicación de la violencia en los centros educativos, destacando el valor de la paz y la convivencia armoniosa. El artículo 75 enfatiza la protección especial de los menores como consumidores, asegurando que sus derechos sean respetados en todos los ámbitos de la vida cotidiana. Finalmente, el artículo 92 aborda la importancia de la participación de los jóvenes en la sociedad, reconociendo su capacidad para contribuir al desarrollo comunitario y la construcción de un futuro más inclusivo. Estos principios nos recuerdan que la protección y el empoderamiento de la infancia y la adolescencia son pilares fundamentales para la sociedad.</w:t>
      </w:r>
    </w:p>
    <w:p w14:paraId="050CD3E7" w14:textId="4C74D29F"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El Decreto 104/2018, de 27 de julio, del Consell, por el que se desarrollan los principios de equidad y de inclusión en el sistema educativo valenciano, incluye en el concepto de inclusión educativa al alumnado que, por causas emocionales, funcionales, de convivencia y participación en interacción con su contexto educativo, pueden estar sometidas a presiones excluyentes o que encuentran barreras en el acceso, la presencia, la participación y el aprendizaje en los centros educativos.</w:t>
      </w:r>
    </w:p>
    <w:p w14:paraId="3B8AF9D6" w14:textId="16F699F0"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Asimismo, en el artículo 6 se instaura entre las funciones del centro educativo la implementación de planes de sensibilización y toma de conciencia dirigidos a la comunidad educativa que tengan como finalidad el desarrollo de actitudes y comportamientos que promuevan la convivencia pacífica, el respeto a la diversidad, la igualdad y la inclusión de todas las personas.</w:t>
      </w:r>
    </w:p>
    <w:p w14:paraId="5A85E510" w14:textId="532E7D14"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La Ley Orgánica 8/2021, de 4 de junio, de Protección integral de la infancia y de la adolescencia frente a la violencia, en el artículo 35 describe la importancia de que en los centros educativos donde cursen estudios personas menores de edad se cree la figura de coordinación de bienestar y protección del alumnado, que actuará bajo la supervisión de la persona que ostente el cargo de la dirección o titular del centro.</w:t>
      </w:r>
    </w:p>
    <w:p w14:paraId="63835A3B" w14:textId="00018279" w:rsidR="622A7A7A" w:rsidRPr="003C407F" w:rsidRDefault="622A7A7A" w:rsidP="6AC7FF41">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La Ley 15/2022, de 12 de julio, integral para la igualdad de trato y la no discriminación,</w:t>
      </w:r>
      <w:r w:rsidR="0CB48ED9" w:rsidRPr="003C407F">
        <w:rPr>
          <w:rFonts w:ascii="Calibri" w:eastAsia="Calibri" w:hAnsi="Calibri" w:cs="Calibri"/>
          <w:color w:val="000000" w:themeColor="text1"/>
        </w:rPr>
        <w:t xml:space="preserve"> </w:t>
      </w:r>
      <w:r w:rsidR="6D05DB38" w:rsidRPr="003C407F">
        <w:rPr>
          <w:rFonts w:ascii="Calibri" w:eastAsia="Calibri" w:hAnsi="Calibri" w:cs="Calibri"/>
          <w:color w:val="000000" w:themeColor="text1"/>
        </w:rPr>
        <w:t>reconoce el derecho de toda persona a la igualdad de trato y no discriminación con independencia de su nacionalidad, de si son menores o mayores de edad o de si disfrutan o no de residencia legal. Nadie podrá ser discriminado por razón de nacimiento, origen racial o étnico, sexo, religión, convicción u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w:t>
      </w:r>
      <w:r w:rsidR="6D05DB38" w:rsidRPr="003C407F">
        <w:rPr>
          <w:rFonts w:eastAsiaTheme="minorEastAsia"/>
          <w:color w:val="000000" w:themeColor="text1"/>
        </w:rPr>
        <w:t xml:space="preserve"> </w:t>
      </w:r>
      <w:r w:rsidR="6D05DB38" w:rsidRPr="003C407F">
        <w:rPr>
          <w:rFonts w:ascii="Calibri" w:eastAsia="Calibri" w:hAnsi="Calibri" w:cs="Calibri"/>
          <w:color w:val="000000" w:themeColor="text1"/>
        </w:rPr>
        <w:t>E</w:t>
      </w:r>
      <w:r w:rsidR="0CB48ED9" w:rsidRPr="003C407F">
        <w:rPr>
          <w:rFonts w:ascii="Calibri" w:eastAsia="Calibri" w:hAnsi="Calibri" w:cs="Calibri"/>
          <w:color w:val="000000" w:themeColor="text1"/>
        </w:rPr>
        <w:t xml:space="preserve">n </w:t>
      </w:r>
      <w:r w:rsidR="5671E24B" w:rsidRPr="003C407F">
        <w:rPr>
          <w:rFonts w:ascii="Calibri" w:eastAsia="Calibri" w:hAnsi="Calibri" w:cs="Calibri"/>
          <w:color w:val="000000" w:themeColor="text1"/>
        </w:rPr>
        <w:t>el</w:t>
      </w:r>
      <w:r w:rsidR="0CB48ED9" w:rsidRPr="003C407F">
        <w:rPr>
          <w:rFonts w:ascii="Calibri" w:eastAsia="Calibri" w:hAnsi="Calibri" w:cs="Calibri"/>
          <w:color w:val="000000" w:themeColor="text1"/>
        </w:rPr>
        <w:t xml:space="preserve"> ar</w:t>
      </w:r>
      <w:r w:rsidR="1AAD9CDE" w:rsidRPr="003C407F">
        <w:rPr>
          <w:rFonts w:ascii="Calibri" w:eastAsia="Calibri" w:hAnsi="Calibri" w:cs="Calibri"/>
          <w:color w:val="000000" w:themeColor="text1"/>
        </w:rPr>
        <w:t>tículo 13</w:t>
      </w:r>
      <w:r w:rsidR="2A3822F8" w:rsidRPr="003C407F">
        <w:rPr>
          <w:rFonts w:ascii="Calibri" w:eastAsia="Calibri" w:hAnsi="Calibri" w:cs="Calibri"/>
          <w:color w:val="000000" w:themeColor="text1"/>
        </w:rPr>
        <w:t xml:space="preserve"> sobre derecho a la igualdad de trato y no discriminación en la educación </w:t>
      </w:r>
      <w:r w:rsidR="7DB74608" w:rsidRPr="003C407F">
        <w:rPr>
          <w:rFonts w:ascii="Calibri" w:eastAsia="Calibri" w:hAnsi="Calibri" w:cs="Calibri"/>
          <w:color w:val="000000" w:themeColor="text1"/>
        </w:rPr>
        <w:t xml:space="preserve">insta a las administraciones educativas, en el marco de sus respectivas competencias, a tomar medidas efectivas para la supresión de estereotipos y </w:t>
      </w:r>
      <w:r w:rsidR="7DB74608" w:rsidRPr="003C407F">
        <w:rPr>
          <w:rFonts w:ascii="Calibri" w:eastAsia="Calibri" w:hAnsi="Calibri" w:cs="Calibri"/>
          <w:color w:val="000000" w:themeColor="text1"/>
        </w:rPr>
        <w:lastRenderedPageBreak/>
        <w:t>garantizar la ausencia de cualquier forma de discriminación por razón de las causas previstas en la ley.</w:t>
      </w:r>
    </w:p>
    <w:p w14:paraId="68427FFF" w14:textId="54EFE65C" w:rsidR="12DC17DE" w:rsidRPr="003C407F" w:rsidRDefault="598A62FF" w:rsidP="6ED8ECC5">
      <w:pPr>
        <w:shd w:val="clear" w:color="auto" w:fill="FFFFFF" w:themeFill="background1"/>
        <w:spacing w:before="90" w:after="150"/>
        <w:jc w:val="both"/>
        <w:rPr>
          <w:rFonts w:ascii="Calibri" w:eastAsia="Calibri" w:hAnsi="Calibri" w:cs="Calibri"/>
          <w:color w:val="000000" w:themeColor="text1"/>
        </w:rPr>
      </w:pPr>
      <w:r w:rsidRPr="003C407F">
        <w:rPr>
          <w:rFonts w:ascii="Calibri" w:eastAsia="Calibri" w:hAnsi="Calibri" w:cs="Calibri"/>
          <w:color w:val="000000" w:themeColor="text1"/>
        </w:rPr>
        <w:t xml:space="preserve">El Gobierno, en el marco de lo dispuesto en el artículo 27 de la Constitución y en la Ley Orgánica 2/2006, de 3 de mayo, de Educación, incluirá entre los aspectos básicos del currículo de las distintas etapas educativas, el principio de igualdad de trato y no discriminación por las causas previstas en esta ley y el conocimiento y respeto de la diversidad sexual, de género y familiar de las personas LGTBI, de acuerdo con </w:t>
      </w:r>
      <w:r w:rsidR="13624812" w:rsidRPr="003C407F">
        <w:rPr>
          <w:rFonts w:ascii="Calibri" w:eastAsia="Calibri" w:hAnsi="Calibri" w:cs="Calibri"/>
          <w:color w:val="000000" w:themeColor="text1"/>
        </w:rPr>
        <w:t xml:space="preserve">el artículo 20 de </w:t>
      </w:r>
      <w:r w:rsidRPr="003C407F">
        <w:rPr>
          <w:rFonts w:ascii="Calibri" w:eastAsia="Calibri" w:hAnsi="Calibri" w:cs="Calibri"/>
          <w:color w:val="000000" w:themeColor="text1"/>
        </w:rPr>
        <w:t>l</w:t>
      </w:r>
      <w:r w:rsidR="1F3BB848" w:rsidRPr="003C407F">
        <w:rPr>
          <w:rFonts w:ascii="Calibri" w:eastAsia="Calibri" w:hAnsi="Calibri" w:cs="Calibri"/>
          <w:color w:val="000000" w:themeColor="text1"/>
        </w:rPr>
        <w:t>a Ley 4/2023, de 28 de febrero, para la igualdad real y efectiva de las personas trans y para la garantía de los derechos de las personas LGTBI</w:t>
      </w:r>
      <w:r w:rsidR="0356578F" w:rsidRPr="003C407F">
        <w:rPr>
          <w:rFonts w:ascii="Calibri" w:eastAsia="Calibri" w:hAnsi="Calibri" w:cs="Calibri"/>
          <w:color w:val="000000" w:themeColor="text1"/>
        </w:rPr>
        <w:t>.</w:t>
      </w:r>
      <w:r w:rsidR="6D3BCE0F" w:rsidRPr="003C407F">
        <w:rPr>
          <w:rFonts w:ascii="Calibri" w:eastAsia="Calibri" w:hAnsi="Calibri" w:cs="Calibri"/>
          <w:color w:val="000000" w:themeColor="text1"/>
        </w:rPr>
        <w:t xml:space="preserve"> Respecto a los deberes de las Administraciones educativas,</w:t>
      </w:r>
      <w:r w:rsidR="7974A20F" w:rsidRPr="003C407F">
        <w:rPr>
          <w:rFonts w:ascii="Calibri" w:eastAsia="Calibri" w:hAnsi="Calibri" w:cs="Calibri"/>
          <w:color w:val="000000" w:themeColor="text1"/>
        </w:rPr>
        <w:t xml:space="preserve"> </w:t>
      </w:r>
      <w:r w:rsidR="6D3BCE0F" w:rsidRPr="003C407F">
        <w:rPr>
          <w:rFonts w:ascii="Calibri" w:eastAsia="Calibri" w:hAnsi="Calibri" w:cs="Calibri"/>
          <w:color w:val="000000" w:themeColor="text1"/>
        </w:rPr>
        <w:t xml:space="preserve">el artículo 21 fija </w:t>
      </w:r>
      <w:r w:rsidR="19073E76" w:rsidRPr="003C407F">
        <w:rPr>
          <w:rFonts w:ascii="Calibri" w:eastAsia="Calibri" w:hAnsi="Calibri" w:cs="Calibri"/>
          <w:color w:val="000000" w:themeColor="text1"/>
        </w:rPr>
        <w:t>que, dentro de sus competencias, promoverán</w:t>
      </w:r>
      <w:r w:rsidR="782D0ABD" w:rsidRPr="003C407F">
        <w:rPr>
          <w:rFonts w:ascii="Calibri" w:eastAsia="Calibri" w:hAnsi="Calibri" w:cs="Calibri"/>
          <w:color w:val="000000" w:themeColor="text1"/>
        </w:rPr>
        <w:t xml:space="preserve"> </w:t>
      </w:r>
      <w:r w:rsidR="13651D7C" w:rsidRPr="003C407F">
        <w:rPr>
          <w:rFonts w:ascii="Calibri" w:eastAsia="Calibri" w:hAnsi="Calibri" w:cs="Calibri"/>
          <w:color w:val="000000" w:themeColor="text1"/>
        </w:rPr>
        <w:t xml:space="preserve">la aplicación de protocolos de prevención del acoso y ciberacoso escolar, </w:t>
      </w:r>
      <w:r w:rsidR="0CA11CE8" w:rsidRPr="003C407F">
        <w:rPr>
          <w:rFonts w:ascii="Calibri" w:eastAsia="Calibri" w:hAnsi="Calibri" w:cs="Calibri"/>
          <w:color w:val="000000" w:themeColor="text1"/>
        </w:rPr>
        <w:t>especialmente</w:t>
      </w:r>
      <w:r w:rsidR="13651D7C" w:rsidRPr="003C407F">
        <w:rPr>
          <w:rFonts w:ascii="Calibri" w:eastAsia="Calibri" w:hAnsi="Calibri" w:cs="Calibri"/>
          <w:color w:val="000000" w:themeColor="text1"/>
        </w:rPr>
        <w:t xml:space="preserve"> el acoso por LGTBIfobia, </w:t>
      </w:r>
      <w:r w:rsidR="19073E76" w:rsidRPr="003C407F">
        <w:rPr>
          <w:rFonts w:ascii="Calibri" w:eastAsia="Calibri" w:hAnsi="Calibri" w:cs="Calibri"/>
          <w:color w:val="000000" w:themeColor="text1"/>
        </w:rPr>
        <w:t>en los proyectos educativos de los centros y en sus normas de organización</w:t>
      </w:r>
      <w:r w:rsidR="606F9895" w:rsidRPr="003C407F">
        <w:rPr>
          <w:rFonts w:ascii="Calibri" w:eastAsia="Calibri" w:hAnsi="Calibri" w:cs="Calibri"/>
          <w:color w:val="000000" w:themeColor="text1"/>
        </w:rPr>
        <w:t>,</w:t>
      </w:r>
      <w:r w:rsidR="19073E76" w:rsidRPr="003C407F">
        <w:rPr>
          <w:rFonts w:ascii="Calibri" w:eastAsia="Calibri" w:hAnsi="Calibri" w:cs="Calibri"/>
          <w:color w:val="000000" w:themeColor="text1"/>
        </w:rPr>
        <w:t xml:space="preserve"> funcionamiento y convivencia</w:t>
      </w:r>
      <w:r w:rsidR="43D3CCBE" w:rsidRPr="003C407F">
        <w:rPr>
          <w:rFonts w:ascii="Calibri" w:eastAsia="Calibri" w:hAnsi="Calibri" w:cs="Calibri"/>
          <w:color w:val="000000" w:themeColor="text1"/>
        </w:rPr>
        <w:t>.</w:t>
      </w:r>
    </w:p>
    <w:p w14:paraId="0764933B" w14:textId="761DB07A" w:rsidR="12DC17DE" w:rsidRPr="003C407F" w:rsidRDefault="173484D0" w:rsidP="6ED8ECC5">
      <w:pPr>
        <w:jc w:val="center"/>
        <w:rPr>
          <w:rFonts w:ascii="Calibri" w:eastAsia="Calibri" w:hAnsi="Calibri" w:cs="Calibri"/>
          <w:color w:val="000000" w:themeColor="text1"/>
        </w:rPr>
      </w:pPr>
      <w:r w:rsidRPr="003C407F">
        <w:rPr>
          <w:rFonts w:ascii="Calibri" w:eastAsia="Calibri" w:hAnsi="Calibri" w:cs="Calibri"/>
          <w:color w:val="000000" w:themeColor="text1"/>
        </w:rPr>
        <w:t xml:space="preserve">III </w:t>
      </w:r>
    </w:p>
    <w:p w14:paraId="51A48D34" w14:textId="145163F6" w:rsidR="12DC17DE" w:rsidRPr="003C407F" w:rsidRDefault="173484D0" w:rsidP="6ED8ECC5">
      <w:pPr>
        <w:jc w:val="both"/>
        <w:rPr>
          <w:rFonts w:ascii="Calibri" w:eastAsia="Calibri" w:hAnsi="Calibri" w:cs="Calibri"/>
          <w:strike/>
          <w:color w:val="000000" w:themeColor="text1"/>
        </w:rPr>
      </w:pPr>
      <w:r w:rsidRPr="003C407F">
        <w:rPr>
          <w:rFonts w:ascii="Calibri" w:eastAsia="Calibri" w:hAnsi="Calibri" w:cs="Calibri"/>
          <w:color w:val="000000" w:themeColor="text1"/>
        </w:rPr>
        <w:t>La Ley Orgánica 2/2006, de 3 de mayo, de Educación, en su artículo 1, incluye entre los principios fundamentales del sistema educativo español la educación orientada a prevenir conflictos y resolverlos de manera pacífica, así como la promoción de la no violencia en todos los aspectos de la vida personal, familiar y social. En su artículo 2, apartado 1, letra c), menciona que uno de los objetivos del sistema educativo es enseñar el valor de la tolerancia y la libertad dentro de los principios democráticos de convivencia, así como prevenir y resolver conflictos de manera pacífica. Además, se basa en el principio de valorar la función docente como un elemento esencial para la calidad de la educación, reconociendo socialmente al profesorado y apoyando su labor. Según esta Ley, las Administraciones educativas deben asegurar que los docentes reciban el trato, la consideración y el respeto adecuados a la importancia social de su trabajo.</w:t>
      </w:r>
    </w:p>
    <w:p w14:paraId="4A909F5F" w14:textId="7050EEB6" w:rsidR="12DC17DE" w:rsidRPr="003C407F" w:rsidRDefault="173484D0" w:rsidP="5A538E2E">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Asimismo, establece en su artículo 124 que los centros elaborarán un plan de convivencia que incorporarán a la programación general anual y que recogerá todas las actividades que se programen con el fin de fomentar un buen clima de convivencia dentro del centro escolar, la concreción de los derechos y deberes del alumnado y las medidas correctoras aplicables en caso de su incumplimiento con arreglo a la normativa vigente para la resolución pacífica de conflictos, con especial atención a las actuaciones de prevención de la violencia de género, la igualdad y la no discriminación. Las normas de </w:t>
      </w:r>
      <w:r w:rsidR="50006C7D" w:rsidRPr="003C407F">
        <w:rPr>
          <w:rFonts w:ascii="Calibri" w:eastAsia="Calibri" w:hAnsi="Calibri" w:cs="Calibri"/>
          <w:color w:val="000000" w:themeColor="text1"/>
        </w:rPr>
        <w:t>organización y funcionamiento</w:t>
      </w:r>
      <w:r w:rsidRPr="003C407F">
        <w:rPr>
          <w:rFonts w:ascii="Calibri" w:eastAsia="Calibri" w:hAnsi="Calibri" w:cs="Calibri"/>
          <w:color w:val="000000" w:themeColor="text1"/>
        </w:rPr>
        <w:t xml:space="preserve"> de</w:t>
      </w:r>
      <w:r w:rsidR="369132AB" w:rsidRPr="003C407F">
        <w:rPr>
          <w:rFonts w:ascii="Calibri" w:eastAsia="Calibri" w:hAnsi="Calibri" w:cs="Calibri"/>
          <w:color w:val="000000" w:themeColor="text1"/>
        </w:rPr>
        <w:t>l centro educativo</w:t>
      </w:r>
      <w:r w:rsidRPr="003C407F">
        <w:rPr>
          <w:rFonts w:ascii="Calibri" w:eastAsia="Calibri" w:hAnsi="Calibri" w:cs="Calibri"/>
          <w:color w:val="000000" w:themeColor="text1"/>
        </w:rPr>
        <w:t xml:space="preserve"> son de obligado cumplimiento y deben concretar los deberes de</w:t>
      </w:r>
      <w:r w:rsidR="2EB67508" w:rsidRPr="003C407F">
        <w:rPr>
          <w:rFonts w:ascii="Calibri" w:eastAsia="Calibri" w:hAnsi="Calibri" w:cs="Calibri"/>
          <w:color w:val="000000" w:themeColor="text1"/>
        </w:rPr>
        <w:t>l alumnado</w:t>
      </w:r>
      <w:r w:rsidRPr="003C407F">
        <w:rPr>
          <w:rFonts w:ascii="Calibri" w:eastAsia="Calibri" w:hAnsi="Calibri" w:cs="Calibri"/>
          <w:color w:val="000000" w:themeColor="text1"/>
        </w:rPr>
        <w:t xml:space="preserve"> y las medidas correctoras aplicables en caso de incumplimiento, tomando en consideración su situación y condiciones personales.</w:t>
      </w:r>
    </w:p>
    <w:p w14:paraId="7FF323C1" w14:textId="680DBBB0" w:rsidR="76A163C5" w:rsidRPr="003C407F" w:rsidRDefault="76A163C5" w:rsidP="5A538E2E">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Entre las actuaciones y medidas </w:t>
      </w:r>
      <w:r w:rsidR="7A629A63" w:rsidRPr="003C407F">
        <w:rPr>
          <w:rFonts w:ascii="Calibri" w:eastAsia="Calibri" w:hAnsi="Calibri" w:cs="Calibri"/>
          <w:color w:val="000000" w:themeColor="text1"/>
        </w:rPr>
        <w:t xml:space="preserve">para la organización y funcionamiento </w:t>
      </w:r>
      <w:r w:rsidR="05ADEEE8" w:rsidRPr="003C407F">
        <w:rPr>
          <w:rFonts w:ascii="Calibri" w:eastAsia="Calibri" w:hAnsi="Calibri" w:cs="Calibri"/>
          <w:color w:val="000000" w:themeColor="text1"/>
        </w:rPr>
        <w:t xml:space="preserve">del centro educativo en materia de convivencia </w:t>
      </w:r>
      <w:r w:rsidR="24D6BC92" w:rsidRPr="003C407F">
        <w:rPr>
          <w:rFonts w:ascii="Calibri" w:eastAsia="Calibri" w:hAnsi="Calibri" w:cs="Calibri"/>
          <w:color w:val="000000" w:themeColor="text1"/>
        </w:rPr>
        <w:t xml:space="preserve">constarán aquellas que </w:t>
      </w:r>
      <w:r w:rsidR="1A317048" w:rsidRPr="003C407F">
        <w:rPr>
          <w:rFonts w:ascii="Calibri" w:eastAsia="Calibri" w:hAnsi="Calibri" w:cs="Calibri"/>
          <w:color w:val="000000" w:themeColor="text1"/>
        </w:rPr>
        <w:t>regulen el uso de los dispositivos móviles</w:t>
      </w:r>
      <w:r w:rsidR="7A629A63" w:rsidRPr="003C407F">
        <w:rPr>
          <w:rFonts w:ascii="Calibri" w:eastAsia="Calibri" w:hAnsi="Calibri" w:cs="Calibri"/>
          <w:color w:val="000000" w:themeColor="text1"/>
        </w:rPr>
        <w:t xml:space="preserve">. Promover una educación digital responsable implica restricciones de tiempo, finalidad y lugar de uso, tanto dentro como fuera de los entornos educativos. </w:t>
      </w:r>
      <w:r w:rsidR="4DC0F7EA" w:rsidRPr="003C407F">
        <w:rPr>
          <w:rFonts w:ascii="Calibri" w:eastAsia="Calibri" w:hAnsi="Calibri" w:cs="Calibri"/>
          <w:color w:val="000000" w:themeColor="text1"/>
        </w:rPr>
        <w:t xml:space="preserve">La Conselleria de Educación, Cultura, Universidades y Empleo publicó una resolución al respecto y, ante su buena acogida por </w:t>
      </w:r>
      <w:r w:rsidR="4DC0F7EA" w:rsidRPr="003C407F">
        <w:rPr>
          <w:rFonts w:ascii="Calibri" w:eastAsia="Calibri" w:hAnsi="Calibri" w:cs="Calibri"/>
          <w:color w:val="000000" w:themeColor="text1"/>
        </w:rPr>
        <w:lastRenderedPageBreak/>
        <w:t xml:space="preserve">la comunidad educativa y atendiendo a la demanda social, </w:t>
      </w:r>
      <w:r w:rsidR="55C9F677" w:rsidRPr="003C407F">
        <w:rPr>
          <w:rFonts w:ascii="Calibri" w:eastAsia="Calibri" w:hAnsi="Calibri" w:cs="Calibri"/>
          <w:color w:val="000000" w:themeColor="text1"/>
        </w:rPr>
        <w:t>esta conselleria ha considerado</w:t>
      </w:r>
      <w:r w:rsidR="3D2FD5AF" w:rsidRPr="003C407F">
        <w:rPr>
          <w:rFonts w:ascii="Calibri" w:eastAsia="Calibri" w:hAnsi="Calibri" w:cs="Calibri"/>
          <w:color w:val="000000" w:themeColor="text1"/>
        </w:rPr>
        <w:t xml:space="preserve"> dotar de rango normativo superior la regulación de los dispositivos móviles en el ámbito educativo. </w:t>
      </w:r>
    </w:p>
    <w:p w14:paraId="423FF58B" w14:textId="018B942E" w:rsidR="5A538E2E" w:rsidRPr="003C407F" w:rsidRDefault="5A538E2E" w:rsidP="5A538E2E">
      <w:pPr>
        <w:jc w:val="both"/>
        <w:rPr>
          <w:rFonts w:ascii="Calibri" w:eastAsia="Calibri" w:hAnsi="Calibri" w:cs="Calibri"/>
          <w:color w:val="000000" w:themeColor="text1"/>
        </w:rPr>
      </w:pPr>
    </w:p>
    <w:p w14:paraId="2336D3CF" w14:textId="1647C9C3"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t>La Ley 15/2010, de 3 de diciembre, de Autoridad del Profesorado subraya la importancia de reconocer y valorar la figura del profesorado como pilar fundamental del sistema educativo. Esta ley otorga a los docentes la condición de autoridad pública, lo que implica que sus decisiones y observaciones gozan de presunción de veracidad. Esto otorga el respeto y la dignidad que merecen aquellos que dedican su vida a la formación de las futuras generaciones</w:t>
      </w:r>
      <w:r w:rsidR="61ED6155" w:rsidRPr="003C407F">
        <w:rPr>
          <w:rFonts w:ascii="Calibri" w:eastAsia="Calibri" w:hAnsi="Calibri" w:cs="Calibri"/>
          <w:color w:val="000000" w:themeColor="text1"/>
        </w:rPr>
        <w:t>,</w:t>
      </w:r>
      <w:r w:rsidRPr="003C407F">
        <w:rPr>
          <w:rFonts w:ascii="Calibri" w:eastAsia="Calibri" w:hAnsi="Calibri" w:cs="Calibri"/>
          <w:color w:val="000000" w:themeColor="text1"/>
        </w:rPr>
        <w:t xml:space="preserve"> </w:t>
      </w:r>
      <w:r w:rsidR="34322C19" w:rsidRPr="003C407F">
        <w:rPr>
          <w:rFonts w:ascii="Calibri" w:eastAsia="Calibri" w:hAnsi="Calibri" w:cs="Calibri"/>
          <w:color w:val="000000" w:themeColor="text1"/>
        </w:rPr>
        <w:t>f</w:t>
      </w:r>
      <w:r w:rsidR="35FE80D3" w:rsidRPr="003C407F">
        <w:rPr>
          <w:rFonts w:ascii="Calibri" w:eastAsia="Calibri" w:hAnsi="Calibri" w:cs="Calibri"/>
          <w:color w:val="000000" w:themeColor="text1"/>
        </w:rPr>
        <w:t>ortaleciendo su posición</w:t>
      </w:r>
      <w:r w:rsidRPr="003C407F">
        <w:rPr>
          <w:rFonts w:ascii="Calibri" w:eastAsia="Calibri" w:hAnsi="Calibri" w:cs="Calibri"/>
          <w:color w:val="000000" w:themeColor="text1"/>
        </w:rPr>
        <w:t xml:space="preserve"> en el ámbito educativo</w:t>
      </w:r>
      <w:r w:rsidR="772FC9D5" w:rsidRPr="003C407F">
        <w:rPr>
          <w:rFonts w:ascii="Calibri" w:eastAsia="Calibri" w:hAnsi="Calibri" w:cs="Calibri"/>
          <w:color w:val="000000" w:themeColor="text1"/>
        </w:rPr>
        <w:t xml:space="preserve"> y</w:t>
      </w:r>
      <w:r w:rsidRPr="003C407F">
        <w:rPr>
          <w:rFonts w:ascii="Calibri" w:eastAsia="Calibri" w:hAnsi="Calibri" w:cs="Calibri"/>
          <w:color w:val="000000" w:themeColor="text1"/>
        </w:rPr>
        <w:t xml:space="preserve"> prom</w:t>
      </w:r>
      <w:r w:rsidR="703C4323" w:rsidRPr="003C407F">
        <w:rPr>
          <w:rFonts w:ascii="Calibri" w:eastAsia="Calibri" w:hAnsi="Calibri" w:cs="Calibri"/>
          <w:color w:val="000000" w:themeColor="text1"/>
        </w:rPr>
        <w:t>oviendo</w:t>
      </w:r>
      <w:r w:rsidRPr="003C407F">
        <w:rPr>
          <w:rFonts w:ascii="Calibri" w:eastAsia="Calibri" w:hAnsi="Calibri" w:cs="Calibri"/>
          <w:color w:val="000000" w:themeColor="text1"/>
        </w:rPr>
        <w:t xml:space="preserve"> un entorno de convivencia basado en el respeto mutuo y la responsabilidad compartida</w:t>
      </w:r>
      <w:r w:rsidR="139E5CB2" w:rsidRPr="003C407F">
        <w:rPr>
          <w:rFonts w:ascii="Calibri" w:eastAsia="Calibri" w:hAnsi="Calibri" w:cs="Calibri"/>
          <w:color w:val="000000" w:themeColor="text1"/>
        </w:rPr>
        <w:t>,</w:t>
      </w:r>
      <w:r w:rsidRPr="003C407F">
        <w:rPr>
          <w:rFonts w:ascii="Calibri" w:eastAsia="Calibri" w:hAnsi="Calibri" w:cs="Calibri"/>
          <w:color w:val="000000" w:themeColor="text1"/>
        </w:rPr>
        <w:t xml:space="preserve"> esenciales</w:t>
      </w:r>
      <w:r w:rsidR="4D4AC56B" w:rsidRPr="003C407F">
        <w:rPr>
          <w:rFonts w:ascii="Calibri" w:eastAsia="Calibri" w:hAnsi="Calibri" w:cs="Calibri"/>
          <w:color w:val="000000" w:themeColor="text1"/>
        </w:rPr>
        <w:t xml:space="preserve"> en la comunidad educativa</w:t>
      </w:r>
      <w:r w:rsidRPr="003C407F">
        <w:rPr>
          <w:rFonts w:ascii="Calibri" w:eastAsia="Calibri" w:hAnsi="Calibri" w:cs="Calibri"/>
          <w:color w:val="000000" w:themeColor="text1"/>
        </w:rPr>
        <w:t>.</w:t>
      </w:r>
    </w:p>
    <w:p w14:paraId="0E5F188F" w14:textId="7CE93F7B" w:rsidR="12DC17DE" w:rsidRPr="003C407F" w:rsidRDefault="2F8200C2" w:rsidP="6ED8ECC5">
      <w:pPr>
        <w:shd w:val="clear" w:color="auto" w:fill="FFFFFF" w:themeFill="background1"/>
        <w:spacing w:before="90" w:after="150"/>
        <w:jc w:val="both"/>
        <w:rPr>
          <w:rFonts w:ascii="Calibri" w:eastAsia="Calibri" w:hAnsi="Calibri" w:cs="Calibri"/>
          <w:strike/>
          <w:color w:val="000000" w:themeColor="text1"/>
        </w:rPr>
      </w:pPr>
      <w:r w:rsidRPr="003C407F">
        <w:rPr>
          <w:rFonts w:ascii="Calibri" w:eastAsia="Calibri" w:hAnsi="Calibri" w:cs="Calibri"/>
          <w:color w:val="000000" w:themeColor="text1"/>
        </w:rPr>
        <w:t>El Real Decreto Legislativo 1/2013, de 29 de noviembre, por el que se aprueba el Texto Refundido de la Ley General de derechos de las personas con discapacidad y de su inclusión social, en el artículo 4 se centra en el reconocimiento y la garantía de los derechos de las personas con discapacidad sin discriminación alguna, como un principio fundamental de justicia y equidad. Esto implica un reconocimiento de la dignidad inherente a cada individuo y la necesidad de asegurar su plena inclusión en la sociedad.</w:t>
      </w:r>
    </w:p>
    <w:p w14:paraId="3B331F34" w14:textId="45872AF4" w:rsidR="12DC17DE" w:rsidRPr="003C407F" w:rsidRDefault="2F8200C2" w:rsidP="6ED8ECC5">
      <w:pPr>
        <w:jc w:val="both"/>
        <w:rPr>
          <w:rFonts w:ascii="Calibri" w:eastAsia="Calibri" w:hAnsi="Calibri" w:cs="Calibri"/>
          <w:color w:val="000000" w:themeColor="text1"/>
        </w:rPr>
      </w:pPr>
      <w:r w:rsidRPr="003C407F">
        <w:rPr>
          <w:rFonts w:ascii="Calibri" w:eastAsia="Calibri" w:hAnsi="Calibri" w:cs="Calibri"/>
          <w:color w:val="000000" w:themeColor="text1"/>
        </w:rPr>
        <w:t>E</w:t>
      </w:r>
      <w:r w:rsidR="173484D0" w:rsidRPr="003C407F">
        <w:rPr>
          <w:rFonts w:ascii="Calibri" w:eastAsia="Calibri" w:hAnsi="Calibri" w:cs="Calibri"/>
          <w:color w:val="000000" w:themeColor="text1"/>
        </w:rPr>
        <w:t xml:space="preserve">n cuanto a la aplicación de trámites, la Ley 6/2024, de 5 de diciembre, de simplificación administrativa, promueve el uso de tecnologías avanzadas para agilizar los procesos administrativos, estableciendo plazos de resolución más cortos para garantizar respuestas rápidas y eficientes. La aplicación del </w:t>
      </w:r>
      <w:r w:rsidR="66EAEBDF" w:rsidRPr="003C407F">
        <w:rPr>
          <w:rFonts w:ascii="Calibri" w:eastAsia="Calibri" w:hAnsi="Calibri" w:cs="Calibri"/>
          <w:color w:val="000000" w:themeColor="text1"/>
        </w:rPr>
        <w:t>d</w:t>
      </w:r>
      <w:r w:rsidR="173484D0" w:rsidRPr="003C407F">
        <w:rPr>
          <w:rFonts w:ascii="Calibri" w:eastAsia="Calibri" w:hAnsi="Calibri" w:cs="Calibri"/>
          <w:color w:val="000000" w:themeColor="text1"/>
        </w:rPr>
        <w:t xml:space="preserve">ecreto </w:t>
      </w:r>
      <w:r w:rsidR="296AAC2B" w:rsidRPr="003C407F">
        <w:rPr>
          <w:rFonts w:ascii="Calibri" w:eastAsia="Calibri" w:hAnsi="Calibri" w:cs="Calibri"/>
          <w:color w:val="000000" w:themeColor="text1"/>
        </w:rPr>
        <w:t>ha conllevado</w:t>
      </w:r>
      <w:r w:rsidR="173484D0" w:rsidRPr="003C407F">
        <w:rPr>
          <w:rFonts w:ascii="Calibri" w:eastAsia="Calibri" w:hAnsi="Calibri" w:cs="Calibri"/>
          <w:color w:val="000000" w:themeColor="text1"/>
        </w:rPr>
        <w:t xml:space="preserve"> el desarrollo de un módulo informático en la plataforma ITACA que permite la gestión del expediente disciplinario en cada fase del procedimiento, facilitando la documentación que se deriva del mismo. </w:t>
      </w:r>
    </w:p>
    <w:p w14:paraId="7709B95B" w14:textId="157F4E44" w:rsidR="12DC17DE" w:rsidRPr="003C407F" w:rsidRDefault="0364A4C3" w:rsidP="164C6380">
      <w:pPr>
        <w:jc w:val="both"/>
        <w:rPr>
          <w:rFonts w:ascii="Calibri" w:eastAsia="Calibri" w:hAnsi="Calibri" w:cs="Calibri"/>
          <w:color w:val="000000" w:themeColor="text1"/>
        </w:rPr>
      </w:pPr>
      <w:r w:rsidRPr="003C407F">
        <w:rPr>
          <w:rFonts w:ascii="Calibri" w:eastAsia="Calibri" w:hAnsi="Calibri" w:cs="Calibri"/>
          <w:color w:val="000000" w:themeColor="text1"/>
        </w:rPr>
        <w:t>El texto del decreto promulga la igualdad de género y la igualdad de oportunidades sin discriminació</w:t>
      </w:r>
      <w:r w:rsidR="3A86CDC7" w:rsidRPr="003C407F">
        <w:rPr>
          <w:rFonts w:ascii="Calibri" w:eastAsia="Calibri" w:hAnsi="Calibri" w:cs="Calibri"/>
          <w:color w:val="000000" w:themeColor="text1"/>
        </w:rPr>
        <w:t xml:space="preserve">n alguna como principio transversal en todas las políticas, cultura y acciones implementadas en los centros educativos. </w:t>
      </w:r>
      <w:r w:rsidR="68328E3D" w:rsidRPr="003C407F">
        <w:rPr>
          <w:rFonts w:ascii="Calibri" w:eastAsia="Calibri" w:hAnsi="Calibri" w:cs="Calibri"/>
          <w:color w:val="000000" w:themeColor="text1"/>
        </w:rPr>
        <w:t>Esto implica que se considerarán las necesidades y perspectivas de todas las personas en la convivencia de la comunidad educativa. De esta manera, se promoverá una sociedad más justa e inclusiva, donde se respeten y valoren los derechos y oportunidades de todas las personas por igual.</w:t>
      </w:r>
    </w:p>
    <w:p w14:paraId="0B33324C" w14:textId="51B5BEE0" w:rsidR="12DC17DE" w:rsidRPr="003C407F" w:rsidRDefault="173484D0" w:rsidP="164C6380">
      <w:pPr>
        <w:jc w:val="center"/>
        <w:rPr>
          <w:rFonts w:ascii="Calibri" w:eastAsia="Calibri" w:hAnsi="Calibri" w:cs="Calibri"/>
          <w:color w:val="000000" w:themeColor="text1"/>
        </w:rPr>
      </w:pPr>
      <w:r w:rsidRPr="003C407F">
        <w:rPr>
          <w:rFonts w:ascii="Calibri" w:eastAsia="Calibri" w:hAnsi="Calibri" w:cs="Calibri"/>
          <w:color w:val="000000" w:themeColor="text1"/>
        </w:rPr>
        <w:t xml:space="preserve">IV </w:t>
      </w:r>
    </w:p>
    <w:p w14:paraId="11F9FE45" w14:textId="2ECB19E8" w:rsidR="12DC17DE" w:rsidRPr="003C407F" w:rsidRDefault="2F0FBD84"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El contenido del </w:t>
      </w:r>
      <w:r w:rsidR="3F331BEB" w:rsidRPr="003C407F">
        <w:rPr>
          <w:rFonts w:ascii="Calibri" w:eastAsia="Calibri" w:hAnsi="Calibri" w:cs="Calibri"/>
          <w:color w:val="000000" w:themeColor="text1"/>
        </w:rPr>
        <w:t>d</w:t>
      </w:r>
      <w:r w:rsidRPr="003C407F">
        <w:rPr>
          <w:rFonts w:ascii="Calibri" w:eastAsia="Calibri" w:hAnsi="Calibri" w:cs="Calibri"/>
          <w:color w:val="000000" w:themeColor="text1"/>
        </w:rPr>
        <w:t>ecreto está organizado para abordar de forma integra</w:t>
      </w:r>
      <w:r w:rsidR="38BFE659" w:rsidRPr="003C407F">
        <w:rPr>
          <w:rFonts w:ascii="Calibri" w:eastAsia="Calibri" w:hAnsi="Calibri" w:cs="Calibri"/>
          <w:color w:val="000000" w:themeColor="text1"/>
        </w:rPr>
        <w:t xml:space="preserve">l la convivencia en el centro educativo. </w:t>
      </w:r>
    </w:p>
    <w:p w14:paraId="7EE490B2" w14:textId="7B608968" w:rsidR="12DC17DE" w:rsidRPr="003C407F" w:rsidRDefault="38BFE659"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El </w:t>
      </w:r>
      <w:r w:rsidR="4814BED2" w:rsidRPr="003C407F">
        <w:rPr>
          <w:rFonts w:ascii="Calibri" w:eastAsia="Calibri" w:hAnsi="Calibri" w:cs="Calibri"/>
          <w:color w:val="000000" w:themeColor="text1"/>
        </w:rPr>
        <w:t xml:space="preserve">Título I </w:t>
      </w:r>
      <w:r w:rsidR="5365B7D4" w:rsidRPr="003C407F">
        <w:rPr>
          <w:rFonts w:ascii="Calibri" w:eastAsia="Calibri" w:hAnsi="Calibri" w:cs="Calibri"/>
          <w:color w:val="000000" w:themeColor="text1"/>
        </w:rPr>
        <w:t>establece las b</w:t>
      </w:r>
      <w:r w:rsidR="4814BED2" w:rsidRPr="003C407F">
        <w:rPr>
          <w:rFonts w:ascii="Calibri" w:eastAsia="Calibri" w:hAnsi="Calibri" w:cs="Calibri"/>
          <w:color w:val="000000" w:themeColor="text1"/>
        </w:rPr>
        <w:t xml:space="preserve">ases para la </w:t>
      </w:r>
      <w:r w:rsidR="4144CCDB" w:rsidRPr="003C407F">
        <w:rPr>
          <w:rFonts w:ascii="Calibri" w:eastAsia="Calibri" w:hAnsi="Calibri" w:cs="Calibri"/>
          <w:color w:val="000000" w:themeColor="text1"/>
        </w:rPr>
        <w:t xml:space="preserve">promoción de la </w:t>
      </w:r>
      <w:r w:rsidR="4814BED2" w:rsidRPr="003C407F">
        <w:rPr>
          <w:rFonts w:ascii="Calibri" w:eastAsia="Calibri" w:hAnsi="Calibri" w:cs="Calibri"/>
          <w:color w:val="000000" w:themeColor="text1"/>
        </w:rPr>
        <w:t>convivencia</w:t>
      </w:r>
      <w:r w:rsidR="60E5DB14" w:rsidRPr="003C407F">
        <w:rPr>
          <w:rFonts w:ascii="Calibri" w:eastAsia="Calibri" w:hAnsi="Calibri" w:cs="Calibri"/>
          <w:color w:val="000000" w:themeColor="text1"/>
        </w:rPr>
        <w:t xml:space="preserve"> en</w:t>
      </w:r>
      <w:r w:rsidR="4B49C699" w:rsidRPr="003C407F">
        <w:rPr>
          <w:rFonts w:ascii="Calibri" w:eastAsia="Calibri" w:hAnsi="Calibri" w:cs="Calibri"/>
          <w:color w:val="000000" w:themeColor="text1"/>
        </w:rPr>
        <w:t xml:space="preserve"> el centro educativo, definiendo los agentes responsables</w:t>
      </w:r>
      <w:r w:rsidR="2BBBAF45" w:rsidRPr="003C407F">
        <w:rPr>
          <w:rFonts w:ascii="Calibri" w:eastAsia="Calibri" w:hAnsi="Calibri" w:cs="Calibri"/>
          <w:color w:val="000000" w:themeColor="text1"/>
        </w:rPr>
        <w:t>, las actuaciones y el registro para asegurar la transparencia y la eficacia e</w:t>
      </w:r>
      <w:r w:rsidR="36491BB2" w:rsidRPr="003C407F">
        <w:rPr>
          <w:rFonts w:ascii="Calibri" w:eastAsia="Calibri" w:hAnsi="Calibri" w:cs="Calibri"/>
          <w:color w:val="000000" w:themeColor="text1"/>
        </w:rPr>
        <w:t xml:space="preserve">n el procedimiento. </w:t>
      </w:r>
    </w:p>
    <w:p w14:paraId="0ABCC18E" w14:textId="48482501" w:rsidR="12DC17DE" w:rsidRPr="003C407F" w:rsidRDefault="4F4CD88D" w:rsidP="6ED8ECC5">
      <w:pPr>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El Título II desarrolla la gestión de la convivencia</w:t>
      </w:r>
      <w:r w:rsidR="053312A7" w:rsidRPr="003C407F">
        <w:rPr>
          <w:rFonts w:ascii="Calibri" w:eastAsia="Calibri" w:hAnsi="Calibri" w:cs="Calibri"/>
          <w:color w:val="000000" w:themeColor="text1"/>
        </w:rPr>
        <w:t>, e</w:t>
      </w:r>
      <w:r w:rsidR="17C9881C" w:rsidRPr="003C407F">
        <w:rPr>
          <w:rFonts w:ascii="Calibri" w:eastAsia="Calibri" w:hAnsi="Calibri" w:cs="Calibri"/>
          <w:color w:val="000000" w:themeColor="text1"/>
        </w:rPr>
        <w:t xml:space="preserve">l incumplimiento de las normas de convivencia, los criterios necesarios para la toma de decisiones y la gradación de responsabilidad del alumnado frente a la conducta. Para ello, se </w:t>
      </w:r>
      <w:r w:rsidR="57C9F963" w:rsidRPr="003C407F">
        <w:rPr>
          <w:rFonts w:ascii="Calibri" w:eastAsia="Calibri" w:hAnsi="Calibri" w:cs="Calibri"/>
          <w:color w:val="000000" w:themeColor="text1"/>
        </w:rPr>
        <w:t>especifica</w:t>
      </w:r>
      <w:r w:rsidR="676784BF" w:rsidRPr="003C407F">
        <w:rPr>
          <w:rFonts w:ascii="Calibri" w:eastAsia="Calibri" w:hAnsi="Calibri" w:cs="Calibri"/>
          <w:color w:val="000000" w:themeColor="text1"/>
        </w:rPr>
        <w:t>n</w:t>
      </w:r>
      <w:r w:rsidR="57C9F963" w:rsidRPr="003C407F">
        <w:rPr>
          <w:rFonts w:ascii="Calibri" w:eastAsia="Calibri" w:hAnsi="Calibri" w:cs="Calibri"/>
          <w:color w:val="000000" w:themeColor="text1"/>
        </w:rPr>
        <w:t xml:space="preserve"> las conductas </w:t>
      </w:r>
      <w:r w:rsidR="11C6D9CA" w:rsidRPr="003C407F">
        <w:rPr>
          <w:rFonts w:ascii="Calibri" w:eastAsia="Calibri" w:hAnsi="Calibri" w:cs="Calibri"/>
          <w:color w:val="000000" w:themeColor="text1"/>
        </w:rPr>
        <w:t>consideradas</w:t>
      </w:r>
      <w:r w:rsidR="57C9F963" w:rsidRPr="003C407F">
        <w:rPr>
          <w:rFonts w:ascii="Calibri" w:eastAsia="Calibri" w:hAnsi="Calibri" w:cs="Calibri"/>
          <w:color w:val="000000" w:themeColor="text1"/>
        </w:rPr>
        <w:t xml:space="preserve"> contrarias a la convivencia</w:t>
      </w:r>
      <w:r w:rsidR="47E9D450" w:rsidRPr="003C407F">
        <w:rPr>
          <w:rFonts w:ascii="Calibri" w:eastAsia="Calibri" w:hAnsi="Calibri" w:cs="Calibri"/>
          <w:color w:val="000000" w:themeColor="text1"/>
        </w:rPr>
        <w:t xml:space="preserve"> a las que se aplicarán </w:t>
      </w:r>
      <w:r w:rsidR="57C9F963" w:rsidRPr="003C407F">
        <w:rPr>
          <w:rFonts w:ascii="Calibri" w:eastAsia="Calibri" w:hAnsi="Calibri" w:cs="Calibri"/>
          <w:color w:val="000000" w:themeColor="text1"/>
        </w:rPr>
        <w:t>las medidas correctoras</w:t>
      </w:r>
      <w:r w:rsidR="4E85A10C" w:rsidRPr="003C407F">
        <w:rPr>
          <w:rFonts w:ascii="Calibri" w:eastAsia="Calibri" w:hAnsi="Calibri" w:cs="Calibri"/>
          <w:color w:val="000000" w:themeColor="text1"/>
        </w:rPr>
        <w:t>, así como</w:t>
      </w:r>
      <w:r w:rsidR="57C9F963" w:rsidRPr="003C407F">
        <w:rPr>
          <w:rFonts w:ascii="Calibri" w:eastAsia="Calibri" w:hAnsi="Calibri" w:cs="Calibri"/>
          <w:color w:val="000000" w:themeColor="text1"/>
        </w:rPr>
        <w:t xml:space="preserve"> las conductas gravemente perjudiciale</w:t>
      </w:r>
      <w:r w:rsidR="732AF731" w:rsidRPr="003C407F">
        <w:rPr>
          <w:rFonts w:ascii="Calibri" w:eastAsia="Calibri" w:hAnsi="Calibri" w:cs="Calibri"/>
          <w:color w:val="000000" w:themeColor="text1"/>
        </w:rPr>
        <w:t xml:space="preserve">s </w:t>
      </w:r>
      <w:r w:rsidR="26799A42" w:rsidRPr="003C407F">
        <w:rPr>
          <w:rFonts w:ascii="Calibri" w:eastAsia="Calibri" w:hAnsi="Calibri" w:cs="Calibri"/>
          <w:color w:val="000000" w:themeColor="text1"/>
        </w:rPr>
        <w:t xml:space="preserve">en las que se </w:t>
      </w:r>
      <w:r w:rsidR="7A34D163" w:rsidRPr="003C407F">
        <w:rPr>
          <w:rFonts w:ascii="Calibri" w:eastAsia="Calibri" w:hAnsi="Calibri" w:cs="Calibri"/>
          <w:color w:val="000000" w:themeColor="text1"/>
        </w:rPr>
        <w:t>iniciará el procedimiento de</w:t>
      </w:r>
      <w:r w:rsidR="26799A42" w:rsidRPr="003C407F">
        <w:rPr>
          <w:rFonts w:ascii="Calibri" w:eastAsia="Calibri" w:hAnsi="Calibri" w:cs="Calibri"/>
          <w:color w:val="000000" w:themeColor="text1"/>
        </w:rPr>
        <w:t xml:space="preserve"> expediente disciplinario y se aplicará</w:t>
      </w:r>
      <w:r w:rsidR="732AF731" w:rsidRPr="003C407F">
        <w:rPr>
          <w:rFonts w:ascii="Calibri" w:eastAsia="Calibri" w:hAnsi="Calibri" w:cs="Calibri"/>
          <w:color w:val="000000" w:themeColor="text1"/>
        </w:rPr>
        <w:t>n</w:t>
      </w:r>
      <w:r w:rsidR="03BE1CF5" w:rsidRPr="003C407F">
        <w:rPr>
          <w:rFonts w:ascii="Calibri" w:eastAsia="Calibri" w:hAnsi="Calibri" w:cs="Calibri"/>
          <w:color w:val="000000" w:themeColor="text1"/>
        </w:rPr>
        <w:t xml:space="preserve"> </w:t>
      </w:r>
      <w:r w:rsidR="732AF731" w:rsidRPr="003C407F">
        <w:rPr>
          <w:rFonts w:ascii="Calibri" w:eastAsia="Calibri" w:hAnsi="Calibri" w:cs="Calibri"/>
          <w:color w:val="000000" w:themeColor="text1"/>
        </w:rPr>
        <w:t xml:space="preserve">medidas disciplinarias. </w:t>
      </w:r>
    </w:p>
    <w:p w14:paraId="06BC8F45" w14:textId="6864633A" w:rsidR="12DC17DE" w:rsidRPr="003C407F" w:rsidRDefault="44B61D5B" w:rsidP="6ED8ECC5">
      <w:pPr>
        <w:jc w:val="both"/>
        <w:rPr>
          <w:rFonts w:ascii="Calibri" w:eastAsia="Calibri" w:hAnsi="Calibri" w:cs="Calibri"/>
          <w:color w:val="000000" w:themeColor="text1"/>
        </w:rPr>
      </w:pPr>
      <w:r w:rsidRPr="003C407F">
        <w:rPr>
          <w:rFonts w:ascii="Calibri" w:eastAsia="Calibri" w:hAnsi="Calibri" w:cs="Calibri"/>
          <w:color w:val="000000" w:themeColor="text1"/>
        </w:rPr>
        <w:t>E</w:t>
      </w:r>
      <w:r w:rsidR="50C2DB89" w:rsidRPr="003C407F">
        <w:rPr>
          <w:rFonts w:ascii="Calibri" w:eastAsia="Calibri" w:hAnsi="Calibri" w:cs="Calibri"/>
          <w:color w:val="000000" w:themeColor="text1"/>
        </w:rPr>
        <w:t xml:space="preserve">n el </w:t>
      </w:r>
      <w:r w:rsidRPr="003C407F">
        <w:rPr>
          <w:rFonts w:ascii="Calibri" w:eastAsia="Calibri" w:hAnsi="Calibri" w:cs="Calibri"/>
          <w:color w:val="000000" w:themeColor="text1"/>
        </w:rPr>
        <w:t xml:space="preserve">Título III </w:t>
      </w:r>
      <w:r w:rsidR="5CAD8799" w:rsidRPr="003C407F">
        <w:rPr>
          <w:rFonts w:ascii="Calibri" w:eastAsia="Calibri" w:hAnsi="Calibri" w:cs="Calibri"/>
          <w:color w:val="000000" w:themeColor="text1"/>
        </w:rPr>
        <w:t xml:space="preserve">están amparados los derechos y deberes </w:t>
      </w:r>
      <w:r w:rsidR="0D36798B" w:rsidRPr="003C407F">
        <w:rPr>
          <w:rFonts w:ascii="Calibri" w:eastAsia="Calibri" w:hAnsi="Calibri" w:cs="Calibri"/>
          <w:color w:val="000000" w:themeColor="text1"/>
        </w:rPr>
        <w:t xml:space="preserve">de la comunidad educativa: alumnado, personal docente, personal de la Administración y servicios y personal no docente de atención educativa, padres, madres o representantes legales. </w:t>
      </w:r>
      <w:r w:rsidR="0F9C40DF" w:rsidRPr="003C407F">
        <w:rPr>
          <w:rFonts w:ascii="Calibri" w:eastAsia="Calibri" w:hAnsi="Calibri" w:cs="Calibri"/>
          <w:color w:val="000000" w:themeColor="text1"/>
        </w:rPr>
        <w:t>Entre los derechos</w:t>
      </w:r>
      <w:r w:rsidR="1F51102D" w:rsidRPr="003C407F">
        <w:rPr>
          <w:rFonts w:ascii="Calibri" w:eastAsia="Calibri" w:hAnsi="Calibri" w:cs="Calibri"/>
          <w:color w:val="000000" w:themeColor="text1"/>
        </w:rPr>
        <w:t xml:space="preserve"> del alumnado</w:t>
      </w:r>
      <w:r w:rsidR="0F9C40DF" w:rsidRPr="003C407F">
        <w:rPr>
          <w:rFonts w:ascii="Calibri" w:eastAsia="Calibri" w:hAnsi="Calibri" w:cs="Calibri"/>
          <w:color w:val="000000" w:themeColor="text1"/>
        </w:rPr>
        <w:t>, el decreto reconoce el derecho a la reunión</w:t>
      </w:r>
      <w:r w:rsidR="77486B47" w:rsidRPr="003C407F">
        <w:rPr>
          <w:rFonts w:ascii="Calibri" w:eastAsia="Calibri" w:hAnsi="Calibri" w:cs="Calibri"/>
          <w:color w:val="000000" w:themeColor="text1"/>
        </w:rPr>
        <w:t xml:space="preserve"> y </w:t>
      </w:r>
      <w:r w:rsidR="27837BAB" w:rsidRPr="003C407F">
        <w:rPr>
          <w:rFonts w:ascii="Calibri" w:eastAsia="Calibri" w:hAnsi="Calibri" w:cs="Calibri"/>
          <w:color w:val="000000" w:themeColor="text1"/>
        </w:rPr>
        <w:t xml:space="preserve">el derecho de la víctima a manifestar </w:t>
      </w:r>
      <w:r w:rsidR="50016DFA" w:rsidRPr="003C407F">
        <w:rPr>
          <w:rFonts w:ascii="Calibri" w:eastAsia="Calibri" w:hAnsi="Calibri" w:cs="Calibri"/>
          <w:color w:val="000000" w:themeColor="text1"/>
        </w:rPr>
        <w:t>rechazo o aceptación ante una oferta de mediación, a excepción de los supuestos de violencia sexual y de género en los que no tiene cabida la mediació</w:t>
      </w:r>
      <w:r w:rsidR="7EBEEFF0" w:rsidRPr="003C407F">
        <w:rPr>
          <w:rFonts w:ascii="Calibri" w:eastAsia="Calibri" w:hAnsi="Calibri" w:cs="Calibri"/>
          <w:color w:val="000000" w:themeColor="text1"/>
        </w:rPr>
        <w:t xml:space="preserve">n ni la conciliación. </w:t>
      </w:r>
    </w:p>
    <w:p w14:paraId="766CD273" w14:textId="27A5664B" w:rsidR="12DC17DE" w:rsidRPr="003C407F" w:rsidRDefault="475C04CD"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El decreto propugna el deber </w:t>
      </w:r>
      <w:r w:rsidR="4DE08375" w:rsidRPr="003C407F">
        <w:rPr>
          <w:rFonts w:ascii="Calibri" w:eastAsia="Calibri" w:hAnsi="Calibri" w:cs="Calibri"/>
          <w:color w:val="000000" w:themeColor="text1"/>
        </w:rPr>
        <w:t xml:space="preserve">de respecto </w:t>
      </w:r>
      <w:r w:rsidRPr="003C407F">
        <w:rPr>
          <w:rFonts w:ascii="Calibri" w:eastAsia="Calibri" w:hAnsi="Calibri" w:cs="Calibri"/>
          <w:color w:val="000000" w:themeColor="text1"/>
        </w:rPr>
        <w:t>a la función docente como autoridad pública</w:t>
      </w:r>
      <w:r w:rsidR="55AF1861" w:rsidRPr="003C407F">
        <w:rPr>
          <w:rFonts w:ascii="Calibri" w:eastAsia="Calibri" w:hAnsi="Calibri" w:cs="Calibri"/>
          <w:color w:val="000000" w:themeColor="text1"/>
        </w:rPr>
        <w:t xml:space="preserve"> por parte del alumnado y el deber de </w:t>
      </w:r>
      <w:r w:rsidR="00DC566F" w:rsidRPr="003C407F">
        <w:rPr>
          <w:rFonts w:ascii="Calibri" w:eastAsia="Calibri" w:hAnsi="Calibri" w:cs="Calibri"/>
          <w:color w:val="000000" w:themeColor="text1"/>
        </w:rPr>
        <w:t xml:space="preserve">los padres, madres o representantes legales de </w:t>
      </w:r>
      <w:r w:rsidR="55AF1861" w:rsidRPr="003C407F">
        <w:rPr>
          <w:rFonts w:ascii="Calibri" w:eastAsia="Calibri" w:hAnsi="Calibri" w:cs="Calibri"/>
          <w:color w:val="000000" w:themeColor="text1"/>
        </w:rPr>
        <w:t>respe</w:t>
      </w:r>
      <w:r w:rsidR="4423C355" w:rsidRPr="003C407F">
        <w:rPr>
          <w:rFonts w:ascii="Calibri" w:eastAsia="Calibri" w:hAnsi="Calibri" w:cs="Calibri"/>
          <w:color w:val="000000" w:themeColor="text1"/>
        </w:rPr>
        <w:t>tar y hacer respetar las normas de organización y funcionamiento que rigen el centro educativo</w:t>
      </w:r>
      <w:r w:rsidR="41CBBE01" w:rsidRPr="003C407F">
        <w:rPr>
          <w:rFonts w:ascii="Calibri" w:eastAsia="Calibri" w:hAnsi="Calibri" w:cs="Calibri"/>
          <w:color w:val="000000" w:themeColor="text1"/>
        </w:rPr>
        <w:t>. Tanto para el personal docente como el personal de la Administración y servicios y personal no docente de atención educativa</w:t>
      </w:r>
      <w:r w:rsidR="732E1ED0" w:rsidRPr="003C407F">
        <w:rPr>
          <w:rFonts w:ascii="Calibri" w:eastAsia="Calibri" w:hAnsi="Calibri" w:cs="Calibri"/>
          <w:color w:val="000000" w:themeColor="text1"/>
        </w:rPr>
        <w:t>,</w:t>
      </w:r>
      <w:r w:rsidR="41CBBE01" w:rsidRPr="003C407F">
        <w:rPr>
          <w:rFonts w:ascii="Calibri" w:eastAsia="Calibri" w:hAnsi="Calibri" w:cs="Calibri"/>
          <w:color w:val="000000" w:themeColor="text1"/>
        </w:rPr>
        <w:t xml:space="preserve"> el decreto ga</w:t>
      </w:r>
      <w:r w:rsidR="79F6C1F3" w:rsidRPr="003C407F">
        <w:rPr>
          <w:rFonts w:ascii="Calibri" w:eastAsia="Calibri" w:hAnsi="Calibri" w:cs="Calibri"/>
          <w:color w:val="000000" w:themeColor="text1"/>
        </w:rPr>
        <w:t>rantiza la defensa jurídica en los procedimientos derivados del ejercicio legítimo de sus funciones, según establece la normativa vigente.</w:t>
      </w:r>
    </w:p>
    <w:p w14:paraId="4B14D1BB" w14:textId="4AB3E0AF" w:rsidR="12DC17DE" w:rsidRPr="003C407F" w:rsidRDefault="7442DE3F"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La organización del contenido del decreto permite visualizar un marco claro y conciso para la promoción de la convivencia </w:t>
      </w:r>
      <w:r w:rsidR="51E197F2" w:rsidRPr="003C407F">
        <w:rPr>
          <w:rFonts w:ascii="Calibri" w:eastAsia="Calibri" w:hAnsi="Calibri" w:cs="Calibri"/>
          <w:color w:val="000000" w:themeColor="text1"/>
        </w:rPr>
        <w:t>y la actuación ante conductas consideradas contrarias a la convivencia o gravemente perjudiciales</w:t>
      </w:r>
      <w:r w:rsidR="37A91F40" w:rsidRPr="003C407F">
        <w:rPr>
          <w:rFonts w:ascii="Calibri" w:eastAsia="Calibri" w:hAnsi="Calibri" w:cs="Calibri"/>
          <w:color w:val="000000" w:themeColor="text1"/>
        </w:rPr>
        <w:t xml:space="preserve">, </w:t>
      </w:r>
      <w:r w:rsidR="0A979583" w:rsidRPr="003C407F">
        <w:rPr>
          <w:rFonts w:ascii="Calibri" w:eastAsia="Calibri" w:hAnsi="Calibri" w:cs="Calibri"/>
          <w:color w:val="000000" w:themeColor="text1"/>
        </w:rPr>
        <w:t xml:space="preserve">sosteniendo que los miembros de la comunidad educativa deberán comprender y cumplir con sus derechos y deberes. </w:t>
      </w:r>
    </w:p>
    <w:p w14:paraId="2F86DAB0" w14:textId="6A60830E" w:rsidR="12DC17DE" w:rsidRPr="003C407F" w:rsidRDefault="12DC17DE" w:rsidP="6ED8ECC5">
      <w:pPr>
        <w:jc w:val="both"/>
        <w:rPr>
          <w:rFonts w:ascii="Calibri" w:eastAsia="Calibri" w:hAnsi="Calibri" w:cs="Calibri"/>
          <w:color w:val="000000" w:themeColor="text1"/>
        </w:rPr>
      </w:pPr>
    </w:p>
    <w:p w14:paraId="33BAD0D2" w14:textId="32DA2D15" w:rsidR="12DC17DE" w:rsidRPr="003C407F" w:rsidRDefault="173484D0" w:rsidP="6ED8ECC5">
      <w:pPr>
        <w:jc w:val="center"/>
        <w:rPr>
          <w:rFonts w:ascii="Calibri" w:eastAsia="Calibri" w:hAnsi="Calibri" w:cs="Calibri"/>
          <w:color w:val="000000" w:themeColor="text1"/>
        </w:rPr>
      </w:pPr>
      <w:r w:rsidRPr="003C407F">
        <w:rPr>
          <w:rFonts w:ascii="Calibri" w:eastAsia="Calibri" w:hAnsi="Calibri" w:cs="Calibri"/>
          <w:color w:val="000000" w:themeColor="text1"/>
        </w:rPr>
        <w:t>IV</w:t>
      </w:r>
    </w:p>
    <w:p w14:paraId="64D11186" w14:textId="6F56B463" w:rsidR="12DC17DE" w:rsidRPr="003C407F" w:rsidRDefault="173484D0" w:rsidP="6ED8ECC5">
      <w:pPr>
        <w:spacing w:before="210" w:after="210" w:line="300"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En la tramitación del </w:t>
      </w:r>
      <w:r w:rsidR="477DAF3B" w:rsidRPr="003C407F">
        <w:rPr>
          <w:rFonts w:ascii="Calibri" w:eastAsia="Calibri" w:hAnsi="Calibri" w:cs="Calibri"/>
          <w:color w:val="000000" w:themeColor="text1"/>
        </w:rPr>
        <w:t>d</w:t>
      </w:r>
      <w:r w:rsidRPr="003C407F">
        <w:rPr>
          <w:rFonts w:ascii="Calibri" w:eastAsia="Calibri" w:hAnsi="Calibri" w:cs="Calibri"/>
          <w:color w:val="000000" w:themeColor="text1"/>
        </w:rPr>
        <w:t>ecreto se han seguido los principios de buena regulación a los que se refiere el artículo 129 de la Ley 39/2015, de 1 de octubre, del procedimiento administrativo común de las administraciones públicas: necesidad, eficacia, proporcionalidad, seguridad jurídica, transparencia y eficiencia.</w:t>
      </w:r>
    </w:p>
    <w:p w14:paraId="25E2B8E9" w14:textId="75CF965D" w:rsidR="12DC17DE" w:rsidRPr="003C407F" w:rsidRDefault="173484D0" w:rsidP="6ED8ECC5">
      <w:pPr>
        <w:spacing w:before="210" w:after="210" w:line="300"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Atendiendo a las demandas y necesidades de la sociedad actual, el </w:t>
      </w:r>
      <w:r w:rsidR="639BE004" w:rsidRPr="003C407F">
        <w:rPr>
          <w:rFonts w:ascii="Calibri" w:eastAsia="Calibri" w:hAnsi="Calibri" w:cs="Calibri"/>
          <w:color w:val="000000" w:themeColor="text1"/>
        </w:rPr>
        <w:t>presente d</w:t>
      </w:r>
      <w:r w:rsidRPr="003C407F">
        <w:rPr>
          <w:rFonts w:ascii="Calibri" w:eastAsia="Calibri" w:hAnsi="Calibri" w:cs="Calibri"/>
          <w:color w:val="000000" w:themeColor="text1"/>
        </w:rPr>
        <w:t xml:space="preserve">ecreto da respuesta a la necesidad </w:t>
      </w:r>
      <w:r w:rsidR="0C38693E" w:rsidRPr="003C407F">
        <w:rPr>
          <w:rFonts w:ascii="Calibri" w:eastAsia="Calibri" w:hAnsi="Calibri" w:cs="Calibri"/>
          <w:color w:val="000000" w:themeColor="text1"/>
        </w:rPr>
        <w:t xml:space="preserve">de </w:t>
      </w:r>
      <w:r w:rsidRPr="003C407F">
        <w:rPr>
          <w:rFonts w:ascii="Calibri" w:eastAsia="Calibri" w:hAnsi="Calibri" w:cs="Calibri"/>
          <w:color w:val="000000" w:themeColor="text1"/>
        </w:rPr>
        <w:t xml:space="preserve">garantizar los derechos y principios fundamentales para la protección y bienestar del alumnado, incluyendo la protección contra </w:t>
      </w:r>
      <w:r w:rsidR="52DD8D53" w:rsidRPr="003C407F">
        <w:rPr>
          <w:rFonts w:ascii="Calibri" w:eastAsia="Calibri" w:hAnsi="Calibri" w:cs="Calibri"/>
          <w:color w:val="000000" w:themeColor="text1"/>
        </w:rPr>
        <w:t>todo tipo de</w:t>
      </w:r>
      <w:r w:rsidRPr="003C407F">
        <w:rPr>
          <w:rFonts w:ascii="Calibri" w:eastAsia="Calibri" w:hAnsi="Calibri" w:cs="Calibri"/>
          <w:color w:val="000000" w:themeColor="text1"/>
        </w:rPr>
        <w:t xml:space="preserve"> violencia, la no discriminación, el respeto a la diversidad, y la promoción de un entorno escolar seguro y respetuoso. Para dar respuesta a estas demandas, el </w:t>
      </w:r>
      <w:r w:rsidR="34065599" w:rsidRPr="003C407F">
        <w:rPr>
          <w:rFonts w:ascii="Calibri" w:eastAsia="Calibri" w:hAnsi="Calibri" w:cs="Calibri"/>
          <w:color w:val="000000" w:themeColor="text1"/>
        </w:rPr>
        <w:t>d</w:t>
      </w:r>
      <w:r w:rsidRPr="003C407F">
        <w:rPr>
          <w:rFonts w:ascii="Calibri" w:eastAsia="Calibri" w:hAnsi="Calibri" w:cs="Calibri"/>
          <w:color w:val="000000" w:themeColor="text1"/>
        </w:rPr>
        <w:t xml:space="preserve">ecreto refuerza la autoridad del profesorado, siendo el daño, la agresión, la injuria o la ofensa al profesorado en el ejercicio de sus funciones una circunstancia agravante de la conducta y considerado este hecho </w:t>
      </w:r>
      <w:r w:rsidR="67D5BAC0" w:rsidRPr="003C407F">
        <w:rPr>
          <w:rFonts w:ascii="Calibri" w:eastAsia="Calibri" w:hAnsi="Calibri" w:cs="Calibri"/>
          <w:color w:val="000000" w:themeColor="text1"/>
        </w:rPr>
        <w:t>como</w:t>
      </w:r>
      <w:r w:rsidRPr="003C407F">
        <w:rPr>
          <w:rFonts w:ascii="Calibri" w:eastAsia="Calibri" w:hAnsi="Calibri" w:cs="Calibri"/>
          <w:color w:val="000000" w:themeColor="text1"/>
        </w:rPr>
        <w:t xml:space="preserve"> atentado contra la autoridad. </w:t>
      </w:r>
    </w:p>
    <w:p w14:paraId="058AA8DD" w14:textId="248C81AE" w:rsidR="12DC17DE" w:rsidRPr="003C407F" w:rsidRDefault="173484D0" w:rsidP="6ED8ECC5">
      <w:pPr>
        <w:spacing w:before="210" w:after="210" w:line="300" w:lineRule="auto"/>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También destaca la autonomía de los centros educativos en la gestión de la convivencia y en la implementación de programas preventivos y educativos para fomentar la salud mental y el desarrollo integral del alumnado, asegurando un trato digno y equitativo para todos.</w:t>
      </w:r>
    </w:p>
    <w:p w14:paraId="3C166454" w14:textId="5C220516" w:rsidR="12DC17DE" w:rsidRPr="003C407F" w:rsidRDefault="173484D0" w:rsidP="6ED8ECC5">
      <w:pPr>
        <w:spacing w:before="210" w:after="210" w:line="300"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El </w:t>
      </w:r>
      <w:r w:rsidR="760B4447" w:rsidRPr="003C407F">
        <w:rPr>
          <w:rFonts w:ascii="Calibri" w:eastAsia="Calibri" w:hAnsi="Calibri" w:cs="Calibri"/>
          <w:color w:val="000000" w:themeColor="text1"/>
        </w:rPr>
        <w:t>d</w:t>
      </w:r>
      <w:r w:rsidRPr="003C407F">
        <w:rPr>
          <w:rFonts w:ascii="Calibri" w:eastAsia="Calibri" w:hAnsi="Calibri" w:cs="Calibri"/>
          <w:color w:val="000000" w:themeColor="text1"/>
        </w:rPr>
        <w:t>ecreto también da respuesta a la demanda social de regulación del uso de los dispositivos móviles</w:t>
      </w:r>
      <w:r w:rsidR="660DC921" w:rsidRPr="003C407F">
        <w:rPr>
          <w:rFonts w:ascii="Calibri" w:eastAsia="Calibri" w:hAnsi="Calibri" w:cs="Calibri"/>
          <w:color w:val="000000" w:themeColor="text1"/>
        </w:rPr>
        <w:t>, pues t</w:t>
      </w:r>
      <w:r w:rsidRPr="003C407F">
        <w:rPr>
          <w:rFonts w:ascii="Calibri" w:eastAsia="Calibri" w:hAnsi="Calibri" w:cs="Calibri"/>
          <w:color w:val="000000" w:themeColor="text1"/>
        </w:rPr>
        <w:t xml:space="preserve">iene un impacto directo en el aprendizaje, en el desarrollo socioemocional del alumnado y en el establecimiento de relaciones personales saludables que aseguren una convivencia respetuosa. </w:t>
      </w:r>
    </w:p>
    <w:p w14:paraId="467E46EB" w14:textId="49B35F23"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El presente </w:t>
      </w:r>
      <w:r w:rsidR="5A76AD3F" w:rsidRPr="003C407F">
        <w:rPr>
          <w:rFonts w:ascii="Calibri" w:eastAsia="Calibri" w:hAnsi="Calibri" w:cs="Calibri"/>
          <w:color w:val="000000" w:themeColor="text1"/>
        </w:rPr>
        <w:t>d</w:t>
      </w:r>
      <w:r w:rsidRPr="003C407F">
        <w:rPr>
          <w:rFonts w:ascii="Calibri" w:eastAsia="Calibri" w:hAnsi="Calibri" w:cs="Calibri"/>
          <w:color w:val="000000" w:themeColor="text1"/>
        </w:rPr>
        <w:t xml:space="preserve">ecreto establece un marco normativo integral para fomentar la convivencia en los centros educativos, promoviendo la colaboración entre el ámbito educativo y los servicios </w:t>
      </w:r>
      <w:r w:rsidR="547CEF33" w:rsidRPr="003C407F">
        <w:rPr>
          <w:rFonts w:ascii="Calibri" w:eastAsia="Calibri" w:hAnsi="Calibri" w:cs="Calibri"/>
          <w:color w:val="000000" w:themeColor="text1"/>
        </w:rPr>
        <w:t xml:space="preserve">y entidades de los ámbitos </w:t>
      </w:r>
      <w:r w:rsidR="639FE2EC" w:rsidRPr="003C407F">
        <w:rPr>
          <w:rFonts w:ascii="Calibri" w:eastAsia="Calibri" w:hAnsi="Calibri" w:cs="Calibri"/>
          <w:color w:val="000000" w:themeColor="text1"/>
        </w:rPr>
        <w:t xml:space="preserve">especializados </w:t>
      </w:r>
      <w:r w:rsidR="547CEF33" w:rsidRPr="003C407F">
        <w:rPr>
          <w:rFonts w:ascii="Calibri" w:eastAsia="Calibri" w:hAnsi="Calibri" w:cs="Calibri"/>
          <w:color w:val="000000" w:themeColor="text1"/>
        </w:rPr>
        <w:t>implicados</w:t>
      </w:r>
      <w:r w:rsidRPr="003C407F">
        <w:rPr>
          <w:rFonts w:ascii="Calibri" w:eastAsia="Calibri" w:hAnsi="Calibri" w:cs="Calibri"/>
          <w:color w:val="000000" w:themeColor="text1"/>
        </w:rPr>
        <w:t xml:space="preserve"> de la red de recursos del entorno.</w:t>
      </w:r>
    </w:p>
    <w:p w14:paraId="1E2A5403" w14:textId="1114467F"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En virtud del principio de proporcionalidad, el </w:t>
      </w:r>
      <w:r w:rsidR="27902E9E" w:rsidRPr="003C407F">
        <w:rPr>
          <w:rFonts w:ascii="Calibri" w:eastAsia="Calibri" w:hAnsi="Calibri" w:cs="Calibri"/>
          <w:color w:val="000000" w:themeColor="text1"/>
        </w:rPr>
        <w:t>d</w:t>
      </w:r>
      <w:r w:rsidRPr="003C407F">
        <w:rPr>
          <w:rFonts w:ascii="Calibri" w:eastAsia="Calibri" w:hAnsi="Calibri" w:cs="Calibri"/>
          <w:color w:val="000000" w:themeColor="text1"/>
        </w:rPr>
        <w:t>ecreto de convivencia posibilita a la dirección o titular del centro educativ</w:t>
      </w:r>
      <w:r w:rsidR="34B8D6F2" w:rsidRPr="003C407F">
        <w:rPr>
          <w:rFonts w:ascii="Calibri" w:eastAsia="Calibri" w:hAnsi="Calibri" w:cs="Calibri"/>
          <w:color w:val="000000" w:themeColor="text1"/>
        </w:rPr>
        <w:t>o</w:t>
      </w:r>
      <w:r w:rsidRPr="003C407F">
        <w:rPr>
          <w:rFonts w:ascii="Calibri" w:eastAsia="Calibri" w:hAnsi="Calibri" w:cs="Calibri"/>
          <w:color w:val="000000" w:themeColor="text1"/>
        </w:rPr>
        <w:t xml:space="preserve"> aplicar medidas educativas provisionales de carácter cautelar antes de la apertura del expediente disciplinario o en cualquier momento de la tramitación</w:t>
      </w:r>
      <w:r w:rsidR="3AAA4AF0" w:rsidRPr="003C407F">
        <w:rPr>
          <w:rFonts w:ascii="Calibri" w:eastAsia="Calibri" w:hAnsi="Calibri" w:cs="Calibri"/>
          <w:color w:val="000000" w:themeColor="text1"/>
        </w:rPr>
        <w:t xml:space="preserve">, siendo tenidas en cuenta en la resolución del expediente disciplinario. </w:t>
      </w:r>
      <w:r w:rsidR="3D01006D" w:rsidRPr="003C407F">
        <w:rPr>
          <w:rFonts w:ascii="Calibri" w:eastAsia="Calibri" w:hAnsi="Calibri" w:cs="Calibri"/>
          <w:color w:val="000000" w:themeColor="text1"/>
        </w:rPr>
        <w:t>Además, l</w:t>
      </w:r>
      <w:r w:rsidRPr="003C407F">
        <w:rPr>
          <w:rFonts w:ascii="Calibri" w:eastAsia="Calibri" w:hAnsi="Calibri" w:cs="Calibri"/>
          <w:color w:val="000000" w:themeColor="text1"/>
        </w:rPr>
        <w:t xml:space="preserve">a dirección o titular del centro </w:t>
      </w:r>
      <w:r w:rsidR="3EE7F738" w:rsidRPr="003C407F">
        <w:rPr>
          <w:rFonts w:ascii="Calibri" w:eastAsia="Calibri" w:hAnsi="Calibri" w:cs="Calibri"/>
          <w:color w:val="000000" w:themeColor="text1"/>
        </w:rPr>
        <w:t>educativo podrá</w:t>
      </w:r>
      <w:r w:rsidRPr="003C407F">
        <w:rPr>
          <w:rFonts w:ascii="Calibri" w:eastAsia="Calibri" w:hAnsi="Calibri" w:cs="Calibri"/>
          <w:color w:val="000000" w:themeColor="text1"/>
        </w:rPr>
        <w:t xml:space="preserve"> ofrecer la tramitación del procedimiento conciliado en la apertura del expediente disciplinario. En este caso, la medida aplicada será más leve que la que se hubiera aplicado en el expediente disciplinario.</w:t>
      </w:r>
    </w:p>
    <w:p w14:paraId="58B8CC43" w14:textId="1DAAB5F6" w:rsidR="12DC17DE" w:rsidRPr="003C407F" w:rsidRDefault="12DC17DE" w:rsidP="6ED8ECC5">
      <w:pPr>
        <w:spacing w:after="0" w:line="276" w:lineRule="auto"/>
        <w:jc w:val="both"/>
        <w:rPr>
          <w:rFonts w:ascii="Calibri" w:eastAsia="Calibri" w:hAnsi="Calibri" w:cs="Calibri"/>
          <w:color w:val="000000" w:themeColor="text1"/>
        </w:rPr>
      </w:pPr>
    </w:p>
    <w:p w14:paraId="087838F7" w14:textId="7122F345"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A fin de garantizar el principio de seguridad jurídica, el </w:t>
      </w:r>
      <w:r w:rsidR="6509D41A" w:rsidRPr="003C407F">
        <w:rPr>
          <w:rFonts w:ascii="Calibri" w:eastAsia="Calibri" w:hAnsi="Calibri" w:cs="Calibri"/>
          <w:color w:val="000000" w:themeColor="text1"/>
        </w:rPr>
        <w:t>decreto establece</w:t>
      </w:r>
      <w:r w:rsidRPr="003C407F">
        <w:rPr>
          <w:rFonts w:ascii="Calibri" w:eastAsia="Calibri" w:hAnsi="Calibri" w:cs="Calibri"/>
          <w:color w:val="000000" w:themeColor="text1"/>
        </w:rPr>
        <w:t xml:space="preserve"> el procedimiento de expediente disciplinario según lo dictado en la Ley 39/2015, de 1 de octubre, del procedimiento administrativo común de las administraciones públicas y la Ley 40/2015 de octubre de Régimen Jurídico del sector público. Además, se ha añadido la posibilidad de acogerse a un trámite de urgencia del expediente disciplinario, reduciendo a la mitad los plazos establecidos en el desarrollo del procedimiento. </w:t>
      </w:r>
    </w:p>
    <w:p w14:paraId="1AF2F6A9" w14:textId="7F1D93A3"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En aplicación del principio de eficiencia, el </w:t>
      </w:r>
      <w:r w:rsidR="502F1357" w:rsidRPr="003C407F">
        <w:rPr>
          <w:rFonts w:ascii="Calibri" w:eastAsia="Calibri" w:hAnsi="Calibri" w:cs="Calibri"/>
          <w:color w:val="000000" w:themeColor="text1"/>
        </w:rPr>
        <w:t>d</w:t>
      </w:r>
      <w:r w:rsidRPr="003C407F">
        <w:rPr>
          <w:rFonts w:ascii="Calibri" w:eastAsia="Calibri" w:hAnsi="Calibri" w:cs="Calibri"/>
          <w:color w:val="000000" w:themeColor="text1"/>
        </w:rPr>
        <w:t xml:space="preserve">ecreto parte de la premisa de que para el bienestar </w:t>
      </w:r>
      <w:r w:rsidR="6218A635" w:rsidRPr="003C407F">
        <w:rPr>
          <w:rFonts w:ascii="Calibri" w:eastAsia="Calibri" w:hAnsi="Calibri" w:cs="Calibri"/>
          <w:color w:val="000000" w:themeColor="text1"/>
        </w:rPr>
        <w:t>de la comunidad educativa</w:t>
      </w:r>
      <w:r w:rsidRPr="003C407F">
        <w:rPr>
          <w:rFonts w:ascii="Calibri" w:eastAsia="Calibri" w:hAnsi="Calibri" w:cs="Calibri"/>
          <w:color w:val="000000" w:themeColor="text1"/>
        </w:rPr>
        <w:t xml:space="preserve"> es fundamental un entorno educativo óptimo. Por ello, se considera esencial la presencia de la coordinación de bienestar y protección en el centro educativo, así como la estructura de la orientación educativa, y completar la labor pedagógica del profesorado con otros recursos específicos</w:t>
      </w:r>
      <w:r w:rsidR="37A725C7" w:rsidRPr="003C407F">
        <w:rPr>
          <w:rFonts w:ascii="Calibri" w:eastAsia="Calibri" w:hAnsi="Calibri" w:cs="Calibri"/>
          <w:color w:val="000000" w:themeColor="text1"/>
        </w:rPr>
        <w:t xml:space="preserve"> implicados</w:t>
      </w:r>
      <w:r w:rsidRPr="003C407F">
        <w:rPr>
          <w:rFonts w:ascii="Calibri" w:eastAsia="Calibri" w:hAnsi="Calibri" w:cs="Calibri"/>
          <w:color w:val="000000" w:themeColor="text1"/>
        </w:rPr>
        <w:t xml:space="preserve">. El </w:t>
      </w:r>
      <w:r w:rsidR="250E57B7" w:rsidRPr="003C407F">
        <w:rPr>
          <w:rFonts w:ascii="Calibri" w:eastAsia="Calibri" w:hAnsi="Calibri" w:cs="Calibri"/>
          <w:color w:val="000000" w:themeColor="text1"/>
        </w:rPr>
        <w:t>d</w:t>
      </w:r>
      <w:r w:rsidRPr="003C407F">
        <w:rPr>
          <w:rFonts w:ascii="Calibri" w:eastAsia="Calibri" w:hAnsi="Calibri" w:cs="Calibri"/>
          <w:color w:val="000000" w:themeColor="text1"/>
        </w:rPr>
        <w:t xml:space="preserve">ecreto establece una organización y gestión de la convivencia con perspectiva comunitaria e integral para que </w:t>
      </w:r>
      <w:r w:rsidR="634208BC" w:rsidRPr="003C407F">
        <w:rPr>
          <w:rFonts w:ascii="Calibri" w:eastAsia="Calibri" w:hAnsi="Calibri" w:cs="Calibri"/>
          <w:color w:val="000000" w:themeColor="text1"/>
        </w:rPr>
        <w:t>la comunidad educativa y los ámbitos especializados implicados</w:t>
      </w:r>
      <w:r w:rsidRPr="003C407F">
        <w:rPr>
          <w:rFonts w:ascii="Calibri" w:eastAsia="Calibri" w:hAnsi="Calibri" w:cs="Calibri"/>
          <w:color w:val="000000" w:themeColor="text1"/>
        </w:rPr>
        <w:t xml:space="preserve"> puedan colaborar en la promoción de la convivencia, así como en la prevención y actuación ante situaciones y conductas contrarias a la convivencia o gravemente perjudiciales. </w:t>
      </w:r>
    </w:p>
    <w:p w14:paraId="7AC3C151" w14:textId="08CA5BE4"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En este aspecto, el </w:t>
      </w:r>
      <w:r w:rsidR="12E89D3A" w:rsidRPr="003C407F">
        <w:rPr>
          <w:rFonts w:ascii="Calibri" w:eastAsia="Calibri" w:hAnsi="Calibri" w:cs="Calibri"/>
          <w:color w:val="000000" w:themeColor="text1"/>
        </w:rPr>
        <w:t>d</w:t>
      </w:r>
      <w:r w:rsidRPr="003C407F">
        <w:rPr>
          <w:rFonts w:ascii="Calibri" w:eastAsia="Calibri" w:hAnsi="Calibri" w:cs="Calibri"/>
          <w:color w:val="000000" w:themeColor="text1"/>
        </w:rPr>
        <w:t xml:space="preserve">ecreto destaca el papel de los órganos unipersonales de gobierno, órganos colegiados, órganos de coordinación y agentes responsables de la convivencia como herramientas para la participación de la comunidad educativa. </w:t>
      </w:r>
    </w:p>
    <w:p w14:paraId="0CEC101E" w14:textId="565CF38D" w:rsidR="12DC17DE" w:rsidRPr="003C407F" w:rsidRDefault="173484D0" w:rsidP="6ED8ECC5">
      <w:pPr>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 xml:space="preserve">Con la finalidad de garantizar el principio de transparencia y que todo el personal de los centros educativos sea conocedor del </w:t>
      </w:r>
      <w:r w:rsidR="2354DCA6" w:rsidRPr="003C407F">
        <w:rPr>
          <w:rFonts w:ascii="Calibri" w:eastAsia="Calibri" w:hAnsi="Calibri" w:cs="Calibri"/>
          <w:color w:val="000000" w:themeColor="text1"/>
        </w:rPr>
        <w:t>d</w:t>
      </w:r>
      <w:r w:rsidRPr="003C407F">
        <w:rPr>
          <w:rFonts w:ascii="Calibri" w:eastAsia="Calibri" w:hAnsi="Calibri" w:cs="Calibri"/>
          <w:color w:val="000000" w:themeColor="text1"/>
        </w:rPr>
        <w:t>ecreto, la conselleria competente en materia de educación informará a los centros de su publicación, facilitando modelos y otra documentación auxiliar.</w:t>
      </w:r>
    </w:p>
    <w:p w14:paraId="3364C513" w14:textId="0BCC185B" w:rsidR="6AECE8E1" w:rsidRPr="003C407F" w:rsidRDefault="02BCB712" w:rsidP="164C6380">
      <w:pPr>
        <w:jc w:val="both"/>
        <w:rPr>
          <w:rFonts w:ascii="Calibri" w:eastAsia="Calibri" w:hAnsi="Calibri" w:cs="Calibri"/>
          <w:color w:val="000000" w:themeColor="text1"/>
        </w:rPr>
      </w:pPr>
      <w:r w:rsidRPr="003C407F">
        <w:rPr>
          <w:rFonts w:ascii="Calibri" w:eastAsia="Calibri" w:hAnsi="Calibri" w:cs="Calibri"/>
          <w:color w:val="000000" w:themeColor="text1"/>
        </w:rPr>
        <w:t xml:space="preserve">Por todo lo expuesto, de acuerdo con el artículo 49.1.3a y 53 de la Ley orgánica 5/1982, de 1 de julio, de Estatuto de Autonomía de la Comunidad Valenciana, y lo dispuesto en el artículo 28.c de la Ley 5/1983, de 30 de diciembre, de la Generalitat, del Consell, conforme con el dictamen del Consell Jurídic Consultiu, y a propuesta de la persona titular de la conselleria competente en materia de </w:t>
      </w:r>
      <w:r w:rsidR="3B62E41E" w:rsidRPr="003C407F">
        <w:rPr>
          <w:rFonts w:ascii="Calibri" w:eastAsia="Calibri" w:hAnsi="Calibri" w:cs="Calibri"/>
          <w:color w:val="000000" w:themeColor="text1"/>
        </w:rPr>
        <w:t>E</w:t>
      </w:r>
      <w:r w:rsidRPr="003C407F">
        <w:rPr>
          <w:rFonts w:ascii="Calibri" w:eastAsia="Calibri" w:hAnsi="Calibri" w:cs="Calibri"/>
          <w:color w:val="000000" w:themeColor="text1"/>
        </w:rPr>
        <w:t xml:space="preserve">ducación, </w:t>
      </w:r>
      <w:r w:rsidR="700C83CC" w:rsidRPr="003C407F">
        <w:rPr>
          <w:rFonts w:ascii="Calibri" w:eastAsia="Calibri" w:hAnsi="Calibri" w:cs="Calibri"/>
          <w:color w:val="000000" w:themeColor="text1"/>
        </w:rPr>
        <w:t>C</w:t>
      </w:r>
      <w:r w:rsidR="153B7D86" w:rsidRPr="003C407F">
        <w:rPr>
          <w:rFonts w:ascii="Calibri" w:eastAsia="Calibri" w:hAnsi="Calibri" w:cs="Calibri"/>
          <w:color w:val="000000" w:themeColor="text1"/>
        </w:rPr>
        <w:t>ultu</w:t>
      </w:r>
      <w:r w:rsidR="2502F8FF" w:rsidRPr="003C407F">
        <w:rPr>
          <w:rFonts w:ascii="Calibri" w:eastAsia="Calibri" w:hAnsi="Calibri" w:cs="Calibri"/>
          <w:color w:val="000000" w:themeColor="text1"/>
        </w:rPr>
        <w:t>r</w:t>
      </w:r>
      <w:r w:rsidR="153B7D86" w:rsidRPr="003C407F">
        <w:rPr>
          <w:rFonts w:ascii="Calibri" w:eastAsia="Calibri" w:hAnsi="Calibri" w:cs="Calibri"/>
          <w:color w:val="000000" w:themeColor="text1"/>
        </w:rPr>
        <w:t xml:space="preserve">a, </w:t>
      </w:r>
      <w:r w:rsidR="63FDC874" w:rsidRPr="003C407F">
        <w:rPr>
          <w:rFonts w:ascii="Calibri" w:eastAsia="Calibri" w:hAnsi="Calibri" w:cs="Calibri"/>
          <w:color w:val="000000" w:themeColor="text1"/>
        </w:rPr>
        <w:t>U</w:t>
      </w:r>
      <w:r w:rsidRPr="003C407F">
        <w:rPr>
          <w:rFonts w:ascii="Calibri" w:eastAsia="Calibri" w:hAnsi="Calibri" w:cs="Calibri"/>
          <w:color w:val="000000" w:themeColor="text1"/>
        </w:rPr>
        <w:t xml:space="preserve">niversidades y </w:t>
      </w:r>
      <w:r w:rsidR="4F6689DB" w:rsidRPr="003C407F">
        <w:rPr>
          <w:rFonts w:ascii="Calibri" w:eastAsia="Calibri" w:hAnsi="Calibri" w:cs="Calibri"/>
          <w:color w:val="000000" w:themeColor="text1"/>
        </w:rPr>
        <w:t>E</w:t>
      </w:r>
      <w:r w:rsidRPr="003C407F">
        <w:rPr>
          <w:rFonts w:ascii="Calibri" w:eastAsia="Calibri" w:hAnsi="Calibri" w:cs="Calibri"/>
          <w:color w:val="000000" w:themeColor="text1"/>
        </w:rPr>
        <w:t>mpleo</w:t>
      </w:r>
      <w:r w:rsidR="08B85531" w:rsidRPr="003C407F">
        <w:rPr>
          <w:rFonts w:ascii="Calibri" w:eastAsia="Calibri" w:hAnsi="Calibri" w:cs="Calibri"/>
          <w:color w:val="000000" w:themeColor="text1"/>
        </w:rPr>
        <w:t xml:space="preserve">, previa deliberación del Consell, en la reunión de __ de ___ de ____, </w:t>
      </w:r>
    </w:p>
    <w:p w14:paraId="3B820544" w14:textId="200DD2C1" w:rsidR="08B85531" w:rsidRPr="003C407F" w:rsidRDefault="08B85531" w:rsidP="6AECE8E1">
      <w:pPr>
        <w:ind w:left="90"/>
        <w:jc w:val="center"/>
        <w:rPr>
          <w:rFonts w:ascii="Aptos" w:eastAsia="Aptos" w:hAnsi="Aptos" w:cs="Aptos"/>
          <w:color w:val="000000" w:themeColor="text1"/>
        </w:rPr>
      </w:pPr>
      <w:r w:rsidRPr="003C407F">
        <w:rPr>
          <w:rFonts w:ascii="Aptos" w:eastAsia="Aptos" w:hAnsi="Aptos" w:cs="Aptos"/>
          <w:color w:val="000000" w:themeColor="text1"/>
        </w:rPr>
        <w:t xml:space="preserve">DECRETO </w:t>
      </w:r>
    </w:p>
    <w:p w14:paraId="10A59D93" w14:textId="031953EE" w:rsidR="24E118FD" w:rsidRPr="003C407F" w:rsidRDefault="24E118FD" w:rsidP="6AECE8E1">
      <w:pPr>
        <w:pStyle w:val="Ttulo1"/>
        <w:jc w:val="center"/>
        <w:rPr>
          <w:rFonts w:ascii="Calibri Light" w:eastAsia="Calibri Light" w:hAnsi="Calibri Light" w:cs="Calibri Light"/>
          <w:color w:val="000000" w:themeColor="text1"/>
          <w:sz w:val="28"/>
          <w:szCs w:val="28"/>
        </w:rPr>
      </w:pPr>
      <w:bookmarkStart w:id="1" w:name="_Toc42804"/>
      <w:r w:rsidRPr="003C407F">
        <w:rPr>
          <w:color w:val="000000" w:themeColor="text1"/>
        </w:rPr>
        <w:t>TÍTULO PRELIMINAR</w:t>
      </w:r>
      <w:bookmarkEnd w:id="1"/>
    </w:p>
    <w:p w14:paraId="53B0C69B" w14:textId="4CE64312" w:rsidR="24E118FD" w:rsidRPr="003C407F" w:rsidRDefault="24E118FD" w:rsidP="6AECE8E1">
      <w:pPr>
        <w:pStyle w:val="Ttulo1"/>
        <w:jc w:val="center"/>
        <w:rPr>
          <w:color w:val="000000" w:themeColor="text1"/>
        </w:rPr>
      </w:pPr>
      <w:bookmarkStart w:id="2" w:name="_Toc818363625"/>
      <w:r w:rsidRPr="003C407F">
        <w:rPr>
          <w:color w:val="000000" w:themeColor="text1"/>
        </w:rPr>
        <w:t>Disposiciones generales</w:t>
      </w:r>
      <w:bookmarkEnd w:id="2"/>
    </w:p>
    <w:p w14:paraId="0934B09D" w14:textId="6B168B04" w:rsidR="6AECE8E1" w:rsidRPr="003C407F" w:rsidRDefault="6AECE8E1" w:rsidP="6AECE8E1">
      <w:pPr>
        <w:rPr>
          <w:color w:val="000000" w:themeColor="text1"/>
        </w:rPr>
      </w:pPr>
    </w:p>
    <w:p w14:paraId="54A67302" w14:textId="5AA026E8" w:rsidR="1E100BD5" w:rsidRPr="003C407F" w:rsidRDefault="53001773" w:rsidP="12DC17DE">
      <w:pPr>
        <w:pStyle w:val="Ttulo2"/>
        <w:spacing w:line="276" w:lineRule="auto"/>
        <w:rPr>
          <w:color w:val="000000" w:themeColor="text1"/>
        </w:rPr>
      </w:pPr>
      <w:bookmarkStart w:id="3" w:name="_Toc560183525"/>
      <w:r w:rsidRPr="003C407F">
        <w:rPr>
          <w:color w:val="000000" w:themeColor="text1"/>
        </w:rPr>
        <w:t>Articulo 1. Objeto</w:t>
      </w:r>
      <w:bookmarkEnd w:id="3"/>
    </w:p>
    <w:p w14:paraId="3566ABBD" w14:textId="37FF3A4D" w:rsidR="53001773" w:rsidRPr="003C407F" w:rsidRDefault="53001773">
      <w:pPr>
        <w:pStyle w:val="Prrafodelista"/>
        <w:numPr>
          <w:ilvl w:val="0"/>
          <w:numId w:val="32"/>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Establecer y regular el modelo de gestión de la convivencia en </w:t>
      </w:r>
      <w:r w:rsidR="052ACF3B" w:rsidRPr="003C407F">
        <w:rPr>
          <w:rFonts w:ascii="Calibri" w:eastAsia="Calibri" w:hAnsi="Calibri" w:cs="Calibri"/>
          <w:color w:val="000000" w:themeColor="text1"/>
        </w:rPr>
        <w:t xml:space="preserve">los centros </w:t>
      </w:r>
      <w:r w:rsidR="6B0C64DA" w:rsidRPr="003C407F">
        <w:rPr>
          <w:rFonts w:ascii="Calibri" w:eastAsia="Calibri" w:hAnsi="Calibri" w:cs="Calibri"/>
          <w:color w:val="000000" w:themeColor="text1"/>
        </w:rPr>
        <w:t>educativos del</w:t>
      </w:r>
      <w:r w:rsidRPr="003C407F">
        <w:rPr>
          <w:rFonts w:ascii="Calibri" w:eastAsia="Calibri" w:hAnsi="Calibri" w:cs="Calibri"/>
          <w:color w:val="000000" w:themeColor="text1"/>
        </w:rPr>
        <w:t xml:space="preserve"> sistema educativo valenciano para conseguir un buen clima de convivencia escolar que permita el desarrollo integral del alumnado </w:t>
      </w:r>
      <w:r w:rsidR="5D607D4C" w:rsidRPr="003C407F">
        <w:rPr>
          <w:rFonts w:ascii="Calibri" w:eastAsia="Calibri" w:hAnsi="Calibri" w:cs="Calibri"/>
          <w:color w:val="000000" w:themeColor="text1"/>
        </w:rPr>
        <w:t>y facilite</w:t>
      </w:r>
      <w:r w:rsidRPr="003C407F">
        <w:rPr>
          <w:rFonts w:ascii="Calibri" w:eastAsia="Calibri" w:hAnsi="Calibri" w:cs="Calibri"/>
          <w:color w:val="000000" w:themeColor="text1"/>
        </w:rPr>
        <w:t xml:space="preserve"> la tarea docente.</w:t>
      </w:r>
    </w:p>
    <w:p w14:paraId="1FB4D6C3" w14:textId="21D27323" w:rsidR="1E100BD5" w:rsidRPr="003C407F" w:rsidRDefault="53001773">
      <w:pPr>
        <w:pStyle w:val="Prrafodelista"/>
        <w:numPr>
          <w:ilvl w:val="0"/>
          <w:numId w:val="32"/>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Regular los derechos y deberes del alumnado, del profesorado, de </w:t>
      </w:r>
      <w:r w:rsidR="00CB3C77" w:rsidRPr="003C407F">
        <w:rPr>
          <w:rStyle w:val="normaltextrun"/>
          <w:rFonts w:ascii="Calibri" w:eastAsia="Calibri" w:hAnsi="Calibri" w:cs="Calibri"/>
          <w:color w:val="000000" w:themeColor="text1"/>
        </w:rPr>
        <w:t>los padres, madres</w:t>
      </w:r>
      <w:r w:rsidR="4C34F4D8" w:rsidRPr="003C407F">
        <w:rPr>
          <w:rStyle w:val="normaltextrun"/>
          <w:rFonts w:ascii="Calibri" w:eastAsia="Calibri" w:hAnsi="Calibri" w:cs="Calibri"/>
          <w:color w:val="000000" w:themeColor="text1"/>
        </w:rPr>
        <w:t xml:space="preserve"> </w:t>
      </w:r>
      <w:r w:rsidR="00CB3C77" w:rsidRPr="003C407F">
        <w:rPr>
          <w:rStyle w:val="normaltextrun"/>
          <w:rFonts w:ascii="Calibri" w:eastAsia="Calibri" w:hAnsi="Calibri" w:cs="Calibri"/>
          <w:color w:val="000000" w:themeColor="text1"/>
        </w:rPr>
        <w:t xml:space="preserve">o representantes legales del </w:t>
      </w:r>
      <w:r w:rsidRPr="003C407F">
        <w:rPr>
          <w:rFonts w:ascii="Calibri" w:eastAsia="Calibri" w:hAnsi="Calibri" w:cs="Calibri"/>
          <w:color w:val="000000" w:themeColor="text1"/>
        </w:rPr>
        <w:t>alumnado</w:t>
      </w:r>
      <w:r w:rsidR="5A40B008"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del personal de administración y servicios y del personal no docente de atención educativa.</w:t>
      </w:r>
    </w:p>
    <w:p w14:paraId="6E5DB775" w14:textId="0BB8A51C" w:rsidR="1E100BD5" w:rsidRPr="003C407F" w:rsidRDefault="53001773" w:rsidP="12DC17DE">
      <w:pPr>
        <w:pStyle w:val="Ttulo2"/>
        <w:spacing w:line="276" w:lineRule="auto"/>
        <w:rPr>
          <w:color w:val="000000" w:themeColor="text1"/>
        </w:rPr>
      </w:pPr>
      <w:bookmarkStart w:id="4" w:name="_Toc1008516079"/>
      <w:r w:rsidRPr="003C407F">
        <w:rPr>
          <w:color w:val="000000" w:themeColor="text1"/>
        </w:rPr>
        <w:t>Art</w:t>
      </w:r>
      <w:r w:rsidR="4AF7BC3D" w:rsidRPr="003C407F">
        <w:rPr>
          <w:color w:val="000000" w:themeColor="text1"/>
        </w:rPr>
        <w:t>í</w:t>
      </w:r>
      <w:r w:rsidRPr="003C407F">
        <w:rPr>
          <w:color w:val="000000" w:themeColor="text1"/>
        </w:rPr>
        <w:t>culo 2. Ámbito de aplicación</w:t>
      </w:r>
      <w:bookmarkEnd w:id="4"/>
    </w:p>
    <w:p w14:paraId="534A9AA2" w14:textId="35473790" w:rsidR="53001773" w:rsidRPr="003C407F" w:rsidRDefault="53001773">
      <w:pPr>
        <w:pStyle w:val="Prrafodelista"/>
        <w:numPr>
          <w:ilvl w:val="0"/>
          <w:numId w:val="31"/>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presente decreto será de aplicación en los centros educativos de enseñanza no universitaria sostenidos con fondos públicos de la Comunitat Valenciana.</w:t>
      </w:r>
    </w:p>
    <w:p w14:paraId="2CC0FA18" w14:textId="6F7074A9" w:rsidR="53001773" w:rsidRPr="003C407F" w:rsidRDefault="53001773">
      <w:pPr>
        <w:pStyle w:val="Prrafodelista"/>
        <w:numPr>
          <w:ilvl w:val="0"/>
          <w:numId w:val="31"/>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titularidad de los centros privados concertados, en el marco de su autonomía pedagógica, organizativa y de gestión que su régimen jurídico les reconoce, adaptará lo que se prevé en este decreto a la normativa propia que le es de aplicación.</w:t>
      </w:r>
    </w:p>
    <w:p w14:paraId="5CD51E5E" w14:textId="1377C25E" w:rsidR="72F3B9D0" w:rsidRPr="003C407F" w:rsidRDefault="53001773">
      <w:pPr>
        <w:pStyle w:val="Prrafodelista"/>
        <w:numPr>
          <w:ilvl w:val="0"/>
          <w:numId w:val="31"/>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Los centros educativos privados de enseñanzas no </w:t>
      </w:r>
      <w:r w:rsidR="23E9E8EA" w:rsidRPr="003C407F">
        <w:rPr>
          <w:rFonts w:ascii="Calibri" w:eastAsia="Calibri" w:hAnsi="Calibri" w:cs="Calibri"/>
          <w:color w:val="000000" w:themeColor="text1"/>
        </w:rPr>
        <w:t>universitarias podrán</w:t>
      </w:r>
      <w:r w:rsidRPr="003C407F">
        <w:rPr>
          <w:rFonts w:ascii="Calibri" w:eastAsia="Calibri" w:hAnsi="Calibri" w:cs="Calibri"/>
          <w:color w:val="000000" w:themeColor="text1"/>
        </w:rPr>
        <w:t xml:space="preserve"> acogerse a lo regulado por la normativa vigente que les sea de aplicación.</w:t>
      </w:r>
    </w:p>
    <w:p w14:paraId="09D1681A" w14:textId="49609F70" w:rsidR="0A4355D7" w:rsidRPr="003C407F" w:rsidRDefault="6E37DD74" w:rsidP="12DC17DE">
      <w:pPr>
        <w:pStyle w:val="Ttulo2"/>
        <w:spacing w:line="276" w:lineRule="auto"/>
        <w:rPr>
          <w:color w:val="000000" w:themeColor="text1"/>
        </w:rPr>
      </w:pPr>
      <w:bookmarkStart w:id="5" w:name="_Toc374241896"/>
      <w:r w:rsidRPr="003C407F">
        <w:rPr>
          <w:color w:val="000000" w:themeColor="text1"/>
        </w:rPr>
        <w:t>Artículo 3</w:t>
      </w:r>
      <w:r w:rsidR="192B2055" w:rsidRPr="003C407F">
        <w:rPr>
          <w:color w:val="000000" w:themeColor="text1"/>
        </w:rPr>
        <w:t>. Principios generales</w:t>
      </w:r>
      <w:bookmarkEnd w:id="5"/>
    </w:p>
    <w:p w14:paraId="75543B61" w14:textId="5D51E298" w:rsidR="34465ED9" w:rsidRPr="003C407F" w:rsidRDefault="373CE23C"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21FE4EE7" w:rsidRPr="003C407F">
        <w:rPr>
          <w:rFonts w:ascii="Calibri" w:eastAsia="Calibri" w:hAnsi="Calibri" w:cs="Calibri"/>
          <w:color w:val="000000" w:themeColor="text1"/>
        </w:rPr>
        <w:t xml:space="preserve">La dirección o titular del centro educativo </w:t>
      </w:r>
      <w:r w:rsidR="14404969" w:rsidRPr="003C407F">
        <w:rPr>
          <w:rFonts w:ascii="Calibri" w:eastAsia="Calibri" w:hAnsi="Calibri" w:cs="Calibri"/>
          <w:color w:val="000000" w:themeColor="text1"/>
        </w:rPr>
        <w:t xml:space="preserve">velará por </w:t>
      </w:r>
      <w:r w:rsidR="0FB7B483" w:rsidRPr="003C407F">
        <w:rPr>
          <w:rFonts w:ascii="Calibri" w:eastAsia="Calibri" w:hAnsi="Calibri" w:cs="Calibri"/>
          <w:color w:val="000000" w:themeColor="text1"/>
        </w:rPr>
        <w:t xml:space="preserve">el ejercicio de les derechos y el cumplimiento de los deberes por parte de la comunidad educativa </w:t>
      </w:r>
      <w:r w:rsidR="621D6109" w:rsidRPr="003C407F">
        <w:rPr>
          <w:rFonts w:ascii="Calibri" w:eastAsia="Calibri" w:hAnsi="Calibri" w:cs="Calibri"/>
          <w:color w:val="000000" w:themeColor="text1"/>
        </w:rPr>
        <w:t>en el marco de los principios que a la actividad educativa atribuye el artículo 2 de la Ley Orgánica 8/1985, de 3 de julio, reguladora del Derecho a la Educación</w:t>
      </w:r>
      <w:r w:rsidR="5BCCB07E" w:rsidRPr="003C407F">
        <w:rPr>
          <w:rFonts w:ascii="Calibri" w:eastAsia="Calibri" w:hAnsi="Calibri" w:cs="Calibri"/>
          <w:color w:val="000000" w:themeColor="text1"/>
        </w:rPr>
        <w:t xml:space="preserve"> </w:t>
      </w:r>
      <w:r w:rsidR="0DE265C6" w:rsidRPr="003C407F">
        <w:rPr>
          <w:rFonts w:ascii="Calibri" w:eastAsia="Calibri" w:hAnsi="Calibri" w:cs="Calibri"/>
          <w:color w:val="000000" w:themeColor="text1"/>
        </w:rPr>
        <w:t>y el artículo</w:t>
      </w:r>
      <w:r w:rsidR="5DCA46E2" w:rsidRPr="003C407F">
        <w:rPr>
          <w:rFonts w:ascii="Calibri" w:eastAsia="Calibri" w:hAnsi="Calibri" w:cs="Calibri"/>
          <w:color w:val="000000" w:themeColor="text1"/>
        </w:rPr>
        <w:t xml:space="preserve"> </w:t>
      </w:r>
      <w:r w:rsidR="621D6109" w:rsidRPr="003C407F">
        <w:rPr>
          <w:rFonts w:ascii="Calibri" w:eastAsia="Calibri" w:hAnsi="Calibri" w:cs="Calibri"/>
          <w:color w:val="000000" w:themeColor="text1"/>
        </w:rPr>
        <w:t>1 de la Ley Orgánica 2/2006, de 3 de mayo, de Educación</w:t>
      </w:r>
      <w:r w:rsidR="67DFEFF7" w:rsidRPr="003C407F">
        <w:rPr>
          <w:rFonts w:ascii="Calibri" w:eastAsia="Calibri" w:hAnsi="Calibri" w:cs="Calibri"/>
          <w:color w:val="000000" w:themeColor="text1"/>
        </w:rPr>
        <w:t xml:space="preserve">, modificada por la Ley Orgánica 3/2020, de 29 de diciembre. </w:t>
      </w:r>
    </w:p>
    <w:p w14:paraId="45B96F84" w14:textId="5875E56F" w:rsidR="5D31E48F" w:rsidRPr="003C407F" w:rsidRDefault="5D31E48F"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 xml:space="preserve">2. </w:t>
      </w:r>
      <w:r w:rsidR="1BF598DE" w:rsidRPr="003C407F">
        <w:rPr>
          <w:rFonts w:ascii="Calibri" w:eastAsia="Calibri" w:hAnsi="Calibri" w:cs="Calibri"/>
          <w:color w:val="000000" w:themeColor="text1"/>
        </w:rPr>
        <w:t xml:space="preserve">La convivencia en los centros educativos </w:t>
      </w:r>
      <w:r w:rsidR="10934F38" w:rsidRPr="003C407F">
        <w:rPr>
          <w:rFonts w:ascii="Calibri" w:eastAsia="Calibri" w:hAnsi="Calibri" w:cs="Calibri"/>
          <w:color w:val="000000" w:themeColor="text1"/>
        </w:rPr>
        <w:t xml:space="preserve">atenderá a los principios siguientes </w:t>
      </w:r>
      <w:r w:rsidRPr="003C407F">
        <w:rPr>
          <w:rFonts w:ascii="Calibri" w:eastAsia="Calibri" w:hAnsi="Calibri" w:cs="Calibri"/>
          <w:color w:val="000000" w:themeColor="text1"/>
        </w:rPr>
        <w:t>que derivan de las demandas y necesidades de la sociedad actual</w:t>
      </w:r>
      <w:r w:rsidR="0099273C" w:rsidRPr="003C407F">
        <w:rPr>
          <w:rFonts w:ascii="Calibri" w:eastAsia="Calibri" w:hAnsi="Calibri" w:cs="Calibri"/>
          <w:color w:val="000000" w:themeColor="text1"/>
        </w:rPr>
        <w:t>:</w:t>
      </w:r>
      <w:r w:rsidR="47BF3F35" w:rsidRPr="003C407F">
        <w:rPr>
          <w:rFonts w:ascii="Calibri" w:eastAsia="Calibri" w:hAnsi="Calibri" w:cs="Calibri"/>
          <w:color w:val="000000" w:themeColor="text1"/>
        </w:rPr>
        <w:t xml:space="preserve"> </w:t>
      </w:r>
    </w:p>
    <w:p w14:paraId="63AECA17" w14:textId="29C104E2" w:rsidR="47BF3F35" w:rsidRPr="003C407F" w:rsidRDefault="47BF3F35" w:rsidP="12DC17DE">
      <w:pPr>
        <w:spacing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 xml:space="preserve">a) </w:t>
      </w:r>
      <w:r w:rsidR="33442D19" w:rsidRPr="003C407F">
        <w:rPr>
          <w:rFonts w:ascii="Calibri" w:eastAsia="Calibri" w:hAnsi="Calibri" w:cs="Calibri"/>
          <w:color w:val="000000" w:themeColor="text1"/>
        </w:rPr>
        <w:t xml:space="preserve">El </w:t>
      </w:r>
      <w:r w:rsidRPr="003C407F">
        <w:rPr>
          <w:rFonts w:ascii="Calibri" w:eastAsia="Calibri" w:hAnsi="Calibri" w:cs="Calibri"/>
          <w:color w:val="000000" w:themeColor="text1"/>
        </w:rPr>
        <w:t>derecho a la protección, información, apoyo, asistencia, atención y reparación</w:t>
      </w:r>
      <w:r w:rsidR="33ACB3CF" w:rsidRPr="003C407F">
        <w:rPr>
          <w:rFonts w:ascii="Calibri" w:eastAsia="Calibri" w:hAnsi="Calibri" w:cs="Calibri"/>
          <w:color w:val="000000" w:themeColor="text1"/>
        </w:rPr>
        <w:t xml:space="preserve"> que toda víctima tiene,</w:t>
      </w:r>
      <w:r w:rsidRPr="003C407F">
        <w:rPr>
          <w:rFonts w:ascii="Calibri" w:eastAsia="Calibri" w:hAnsi="Calibri" w:cs="Calibri"/>
          <w:color w:val="000000" w:themeColor="text1"/>
        </w:rPr>
        <w:t xml:space="preserve"> así como </w:t>
      </w:r>
      <w:r w:rsidR="4E148C38" w:rsidRPr="003C407F">
        <w:rPr>
          <w:rFonts w:ascii="Calibri" w:eastAsia="Calibri" w:hAnsi="Calibri" w:cs="Calibri"/>
          <w:color w:val="000000" w:themeColor="text1"/>
        </w:rPr>
        <w:t xml:space="preserve">el derecho a </w:t>
      </w:r>
      <w:r w:rsidRPr="003C407F">
        <w:rPr>
          <w:rFonts w:ascii="Calibri" w:eastAsia="Calibri" w:hAnsi="Calibri" w:cs="Calibri"/>
          <w:color w:val="000000" w:themeColor="text1"/>
        </w:rPr>
        <w:t xml:space="preserve">la </w:t>
      </w:r>
      <w:r w:rsidR="73C12E04" w:rsidRPr="003C407F">
        <w:rPr>
          <w:rFonts w:ascii="Calibri" w:eastAsia="Calibri" w:hAnsi="Calibri" w:cs="Calibri"/>
          <w:color w:val="000000" w:themeColor="text1"/>
        </w:rPr>
        <w:t>participación</w:t>
      </w:r>
      <w:r w:rsidRPr="003C407F">
        <w:rPr>
          <w:rFonts w:ascii="Calibri" w:eastAsia="Calibri" w:hAnsi="Calibri" w:cs="Calibri"/>
          <w:color w:val="000000" w:themeColor="text1"/>
        </w:rPr>
        <w:t xml:space="preserve"> </w:t>
      </w:r>
      <w:r w:rsidR="5E8FE4D5" w:rsidRPr="003C407F">
        <w:rPr>
          <w:rFonts w:ascii="Calibri" w:eastAsia="Calibri" w:hAnsi="Calibri" w:cs="Calibri"/>
          <w:color w:val="000000" w:themeColor="text1"/>
        </w:rPr>
        <w:t xml:space="preserve">activa </w:t>
      </w:r>
      <w:r w:rsidRPr="003C407F">
        <w:rPr>
          <w:rFonts w:ascii="Calibri" w:eastAsia="Calibri" w:hAnsi="Calibri" w:cs="Calibri"/>
          <w:color w:val="000000" w:themeColor="text1"/>
        </w:rPr>
        <w:t>en el procedimiento y a recibir un trato respetuoso, pr</w:t>
      </w:r>
      <w:r w:rsidR="4BD801BB" w:rsidRPr="003C407F">
        <w:rPr>
          <w:rFonts w:ascii="Calibri" w:eastAsia="Calibri" w:hAnsi="Calibri" w:cs="Calibri"/>
          <w:color w:val="000000" w:themeColor="text1"/>
        </w:rPr>
        <w:t>ofesional, individualizado y no discriminatorio.</w:t>
      </w:r>
    </w:p>
    <w:p w14:paraId="51EEB3EB" w14:textId="09A88DD3" w:rsidR="36129629" w:rsidRPr="003C407F" w:rsidRDefault="36129629" w:rsidP="12DC17DE">
      <w:pPr>
        <w:spacing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b)</w:t>
      </w:r>
      <w:r w:rsidR="5E98CF52" w:rsidRPr="003C407F">
        <w:rPr>
          <w:rFonts w:ascii="Calibri" w:eastAsia="Calibri" w:hAnsi="Calibri" w:cs="Calibri"/>
          <w:color w:val="000000" w:themeColor="text1"/>
        </w:rPr>
        <w:t xml:space="preserve"> El desarrollo</w:t>
      </w:r>
      <w:r w:rsidR="5B4F537A" w:rsidRPr="003C407F">
        <w:rPr>
          <w:rFonts w:ascii="Calibri" w:eastAsia="Calibri" w:hAnsi="Calibri" w:cs="Calibri"/>
          <w:color w:val="000000" w:themeColor="text1"/>
        </w:rPr>
        <w:t xml:space="preserve"> de competencias adecuadas en el alumnado en el uso de dispositivos móviles, enseñando las formas de interacción social adecuada</w:t>
      </w:r>
      <w:r w:rsidR="09F83993" w:rsidRPr="003C407F">
        <w:rPr>
          <w:rFonts w:ascii="Calibri" w:eastAsia="Calibri" w:hAnsi="Calibri" w:cs="Calibri"/>
          <w:color w:val="000000" w:themeColor="text1"/>
        </w:rPr>
        <w:t>s</w:t>
      </w:r>
      <w:r w:rsidR="5A3B96CF" w:rsidRPr="003C407F">
        <w:rPr>
          <w:rFonts w:ascii="Calibri" w:eastAsia="Calibri" w:hAnsi="Calibri" w:cs="Calibri"/>
          <w:color w:val="000000" w:themeColor="text1"/>
        </w:rPr>
        <w:t xml:space="preserve"> </w:t>
      </w:r>
      <w:r w:rsidR="5B4F537A" w:rsidRPr="003C407F">
        <w:rPr>
          <w:rFonts w:ascii="Calibri" w:eastAsia="Calibri" w:hAnsi="Calibri" w:cs="Calibri"/>
          <w:color w:val="000000" w:themeColor="text1"/>
        </w:rPr>
        <w:t>e</w:t>
      </w:r>
      <w:r w:rsidR="281E0E84" w:rsidRPr="003C407F">
        <w:rPr>
          <w:rFonts w:ascii="Calibri" w:eastAsia="Calibri" w:hAnsi="Calibri" w:cs="Calibri"/>
          <w:color w:val="000000" w:themeColor="text1"/>
        </w:rPr>
        <w:t>n contextos de aprendizaje formal.</w:t>
      </w:r>
    </w:p>
    <w:p w14:paraId="43E7BC1D" w14:textId="0473565B" w:rsidR="281E0E84" w:rsidRPr="003C407F" w:rsidRDefault="281E0E84" w:rsidP="12DC17DE">
      <w:pPr>
        <w:spacing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 xml:space="preserve">c) </w:t>
      </w:r>
      <w:r w:rsidR="5CD0D29B" w:rsidRPr="003C407F">
        <w:rPr>
          <w:rFonts w:ascii="Calibri" w:eastAsia="Calibri" w:hAnsi="Calibri" w:cs="Calibri"/>
          <w:color w:val="000000" w:themeColor="text1"/>
        </w:rPr>
        <w:t>La p</w:t>
      </w:r>
      <w:r w:rsidRPr="003C407F">
        <w:rPr>
          <w:rFonts w:ascii="Calibri" w:eastAsia="Calibri" w:hAnsi="Calibri" w:cs="Calibri"/>
          <w:color w:val="000000" w:themeColor="text1"/>
        </w:rPr>
        <w:t>romoción y establecimiento de programas que fomente</w:t>
      </w:r>
      <w:r w:rsidR="00B97186" w:rsidRPr="003C407F">
        <w:rPr>
          <w:rFonts w:ascii="Calibri" w:eastAsia="Calibri" w:hAnsi="Calibri" w:cs="Calibri"/>
          <w:color w:val="000000" w:themeColor="text1"/>
        </w:rPr>
        <w:t>n</w:t>
      </w:r>
      <w:r w:rsidRPr="003C407F">
        <w:rPr>
          <w:rFonts w:ascii="Calibri" w:eastAsia="Calibri" w:hAnsi="Calibri" w:cs="Calibri"/>
          <w:color w:val="000000" w:themeColor="text1"/>
        </w:rPr>
        <w:t xml:space="preserve"> el bienestar </w:t>
      </w:r>
      <w:r w:rsidR="4F23A5C9" w:rsidRPr="003C407F">
        <w:rPr>
          <w:rFonts w:ascii="Calibri" w:eastAsia="Calibri" w:hAnsi="Calibri" w:cs="Calibri"/>
          <w:color w:val="000000" w:themeColor="text1"/>
        </w:rPr>
        <w:t xml:space="preserve">y la prevención de la violencia </w:t>
      </w:r>
      <w:r w:rsidRPr="003C407F">
        <w:rPr>
          <w:rFonts w:ascii="Calibri" w:eastAsia="Calibri" w:hAnsi="Calibri" w:cs="Calibri"/>
          <w:color w:val="000000" w:themeColor="text1"/>
        </w:rPr>
        <w:t xml:space="preserve">como factor de protección de la salud mental. </w:t>
      </w:r>
    </w:p>
    <w:p w14:paraId="7763BA58" w14:textId="0118D905" w:rsidR="485B9A13" w:rsidRPr="003C407F" w:rsidRDefault="485B9A13" w:rsidP="12DC17DE">
      <w:pPr>
        <w:spacing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d) El reconocimiento</w:t>
      </w:r>
      <w:r w:rsidR="5B95E261" w:rsidRPr="003C407F">
        <w:rPr>
          <w:rFonts w:ascii="Calibri" w:eastAsia="Calibri" w:hAnsi="Calibri" w:cs="Calibri"/>
          <w:color w:val="000000" w:themeColor="text1"/>
        </w:rPr>
        <w:t xml:space="preserve"> social,</w:t>
      </w:r>
      <w:r w:rsidRPr="003C407F">
        <w:rPr>
          <w:rFonts w:ascii="Calibri" w:eastAsia="Calibri" w:hAnsi="Calibri" w:cs="Calibri"/>
          <w:color w:val="000000" w:themeColor="text1"/>
        </w:rPr>
        <w:t xml:space="preserve"> institucional y legal de la autoridad </w:t>
      </w:r>
      <w:r w:rsidR="2BC5F546" w:rsidRPr="003C407F">
        <w:rPr>
          <w:rFonts w:ascii="Calibri" w:eastAsia="Calibri" w:hAnsi="Calibri" w:cs="Calibri"/>
          <w:color w:val="000000" w:themeColor="text1"/>
        </w:rPr>
        <w:t>del profesorado</w:t>
      </w:r>
      <w:r w:rsidR="27DC427D" w:rsidRPr="003C407F">
        <w:rPr>
          <w:rFonts w:ascii="Calibri" w:eastAsia="Calibri" w:hAnsi="Calibri" w:cs="Calibri"/>
          <w:color w:val="000000" w:themeColor="text1"/>
        </w:rPr>
        <w:t xml:space="preserve"> para que repercuta en un clima escolar óptimo y proporcione al alumnado valores de respeto hacia la labor docente. </w:t>
      </w:r>
    </w:p>
    <w:p w14:paraId="19577018" w14:textId="2AAE405A" w:rsidR="0099273C" w:rsidRPr="003C407F" w:rsidRDefault="2BC8400F"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3. </w:t>
      </w:r>
      <w:r w:rsidR="38D48FF6" w:rsidRPr="003C407F">
        <w:rPr>
          <w:rFonts w:ascii="Calibri" w:eastAsia="Calibri" w:hAnsi="Calibri" w:cs="Calibri"/>
          <w:color w:val="000000" w:themeColor="text1"/>
        </w:rPr>
        <w:t xml:space="preserve">En la aplicación del presente decreto primará el interés superior de los menores sobre cualquier otro interés legítimo que pudiera concurrir. Cuantas medidas se adopten al amparo del presente decreto </w:t>
      </w:r>
      <w:r w:rsidR="1DCD6BB1" w:rsidRPr="003C407F">
        <w:rPr>
          <w:rFonts w:ascii="Calibri" w:eastAsia="Calibri" w:hAnsi="Calibri" w:cs="Calibri"/>
          <w:color w:val="000000" w:themeColor="text1"/>
        </w:rPr>
        <w:t>tendrán un carácter educativo</w:t>
      </w:r>
      <w:r w:rsidR="6202EB5C" w:rsidRPr="003C407F">
        <w:rPr>
          <w:rFonts w:ascii="Calibri" w:eastAsia="Calibri" w:hAnsi="Calibri" w:cs="Calibri"/>
          <w:color w:val="000000" w:themeColor="text1"/>
        </w:rPr>
        <w:t xml:space="preserve"> y se integrarán en la práctica educativa, contribuyendo al desarrollo de la competencia </w:t>
      </w:r>
      <w:r w:rsidR="2261C310" w:rsidRPr="003C407F">
        <w:rPr>
          <w:rFonts w:ascii="Calibri" w:eastAsia="Calibri" w:hAnsi="Calibri" w:cs="Calibri"/>
          <w:color w:val="000000" w:themeColor="text1"/>
        </w:rPr>
        <w:t xml:space="preserve">ciudadana y la competencia personal social y de aprender a aprender. </w:t>
      </w:r>
    </w:p>
    <w:p w14:paraId="6BF86D35" w14:textId="01B7159A" w:rsidR="12DC17DE" w:rsidRPr="003C407F" w:rsidRDefault="12DC17DE" w:rsidP="12DC17DE">
      <w:pPr>
        <w:spacing w:line="276" w:lineRule="auto"/>
        <w:jc w:val="both"/>
        <w:rPr>
          <w:rFonts w:ascii="Calibri" w:eastAsia="Calibri" w:hAnsi="Calibri" w:cs="Calibri"/>
          <w:color w:val="000000" w:themeColor="text1"/>
        </w:rPr>
      </w:pPr>
    </w:p>
    <w:p w14:paraId="0C504D77" w14:textId="584FCD34" w:rsidR="0A4355D7" w:rsidRPr="003C407F" w:rsidRDefault="5CD7D558" w:rsidP="12DC17DE">
      <w:pPr>
        <w:pStyle w:val="Ttulo1"/>
        <w:spacing w:line="276" w:lineRule="auto"/>
        <w:jc w:val="center"/>
        <w:rPr>
          <w:rFonts w:ascii="Calibri Light" w:eastAsia="Calibri Light" w:hAnsi="Calibri Light" w:cs="Calibri Light"/>
          <w:color w:val="000000" w:themeColor="text1"/>
          <w:sz w:val="28"/>
          <w:szCs w:val="28"/>
        </w:rPr>
      </w:pPr>
      <w:bookmarkStart w:id="6" w:name="_Toc1892530193"/>
      <w:r w:rsidRPr="003C407F">
        <w:rPr>
          <w:color w:val="000000" w:themeColor="text1"/>
        </w:rPr>
        <w:t>TÍTULO I</w:t>
      </w:r>
      <w:r w:rsidR="77F83894" w:rsidRPr="003C407F">
        <w:rPr>
          <w:color w:val="000000" w:themeColor="text1"/>
        </w:rPr>
        <w:t xml:space="preserve"> BASES</w:t>
      </w:r>
      <w:r w:rsidRPr="003C407F">
        <w:rPr>
          <w:color w:val="000000" w:themeColor="text1"/>
        </w:rPr>
        <w:t xml:space="preserve"> PARA LA CONVIVENCIA</w:t>
      </w:r>
      <w:bookmarkEnd w:id="6"/>
      <w:r w:rsidR="1A33F81C" w:rsidRPr="003C407F">
        <w:rPr>
          <w:color w:val="000000" w:themeColor="text1"/>
        </w:rPr>
        <w:t xml:space="preserve"> </w:t>
      </w:r>
    </w:p>
    <w:p w14:paraId="327DD2B1" w14:textId="2CA67F40" w:rsidR="0A4355D7" w:rsidRPr="003C407F" w:rsidRDefault="65284076" w:rsidP="12DC17DE">
      <w:pPr>
        <w:pStyle w:val="Ttulo1"/>
        <w:spacing w:line="276" w:lineRule="auto"/>
        <w:rPr>
          <w:color w:val="000000" w:themeColor="text1"/>
        </w:rPr>
      </w:pPr>
      <w:bookmarkStart w:id="7" w:name="_Toc1438081284"/>
      <w:r w:rsidRPr="003C407F">
        <w:rPr>
          <w:color w:val="000000" w:themeColor="text1"/>
        </w:rPr>
        <w:t xml:space="preserve">CAPÍTULO I. </w:t>
      </w:r>
      <w:r w:rsidR="0035ACF3" w:rsidRPr="003C407F">
        <w:rPr>
          <w:color w:val="000000" w:themeColor="text1"/>
        </w:rPr>
        <w:t>P</w:t>
      </w:r>
      <w:r w:rsidR="2C6750AC" w:rsidRPr="003C407F">
        <w:rPr>
          <w:color w:val="000000" w:themeColor="text1"/>
        </w:rPr>
        <w:t>ROMOCIÓN DE LA CONVIVENCIA</w:t>
      </w:r>
      <w:bookmarkEnd w:id="7"/>
    </w:p>
    <w:p w14:paraId="06D00A6D" w14:textId="29F25017" w:rsidR="43EB0244" w:rsidRPr="003C407F" w:rsidRDefault="43EB0244" w:rsidP="12DC17DE">
      <w:pPr>
        <w:spacing w:line="276" w:lineRule="auto"/>
        <w:rPr>
          <w:color w:val="000000" w:themeColor="text1"/>
        </w:rPr>
      </w:pPr>
    </w:p>
    <w:p w14:paraId="5D40CCF8" w14:textId="1038D08C" w:rsidR="0A4355D7" w:rsidRPr="003C407F" w:rsidRDefault="49E8E2CC" w:rsidP="12DC17DE">
      <w:pPr>
        <w:pStyle w:val="Ttulo2"/>
        <w:spacing w:line="276" w:lineRule="auto"/>
        <w:rPr>
          <w:color w:val="000000" w:themeColor="text1"/>
        </w:rPr>
      </w:pPr>
      <w:bookmarkStart w:id="8" w:name="_Toc429870545"/>
      <w:r w:rsidRPr="003C407F">
        <w:rPr>
          <w:color w:val="000000" w:themeColor="text1"/>
        </w:rPr>
        <w:t>Artículo 4</w:t>
      </w:r>
      <w:r w:rsidR="129C2D9B" w:rsidRPr="003C407F">
        <w:rPr>
          <w:color w:val="000000" w:themeColor="text1"/>
        </w:rPr>
        <w:t xml:space="preserve">. El Proyecto </w:t>
      </w:r>
      <w:r w:rsidR="62F8C92B" w:rsidRPr="003C407F">
        <w:rPr>
          <w:color w:val="000000" w:themeColor="text1"/>
        </w:rPr>
        <w:t>e</w:t>
      </w:r>
      <w:r w:rsidR="129C2D9B" w:rsidRPr="003C407F">
        <w:rPr>
          <w:color w:val="000000" w:themeColor="text1"/>
        </w:rPr>
        <w:t>ducativo</w:t>
      </w:r>
      <w:bookmarkEnd w:id="8"/>
    </w:p>
    <w:p w14:paraId="3AF4CB85" w14:textId="254E136F" w:rsidR="6C84ADA6" w:rsidRPr="003C407F" w:rsidRDefault="6C84ADA6"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El proyecto educativo es el documento institucional </w:t>
      </w:r>
      <w:r w:rsidR="08268D4B" w:rsidRPr="003C407F">
        <w:rPr>
          <w:rFonts w:ascii="Calibri" w:eastAsia="Calibri" w:hAnsi="Calibri" w:cs="Calibri"/>
          <w:color w:val="000000" w:themeColor="text1"/>
        </w:rPr>
        <w:t xml:space="preserve">que </w:t>
      </w:r>
      <w:r w:rsidRPr="003C407F">
        <w:rPr>
          <w:rFonts w:ascii="Calibri" w:eastAsia="Calibri" w:hAnsi="Calibri" w:cs="Calibri"/>
          <w:color w:val="000000" w:themeColor="text1"/>
        </w:rPr>
        <w:t xml:space="preserve">expresa </w:t>
      </w:r>
      <w:r w:rsidR="50A5BF56" w:rsidRPr="003C407F">
        <w:rPr>
          <w:rFonts w:ascii="Calibri" w:eastAsia="Calibri" w:hAnsi="Calibri" w:cs="Calibri"/>
          <w:color w:val="000000" w:themeColor="text1"/>
        </w:rPr>
        <w:t>las</w:t>
      </w:r>
      <w:r w:rsidRPr="003C407F">
        <w:rPr>
          <w:rFonts w:ascii="Calibri" w:eastAsia="Calibri" w:hAnsi="Calibri" w:cs="Calibri"/>
          <w:color w:val="000000" w:themeColor="text1"/>
        </w:rPr>
        <w:t xml:space="preserve"> necesidades y plantea </w:t>
      </w:r>
      <w:r w:rsidR="21D6E19A" w:rsidRPr="003C407F">
        <w:rPr>
          <w:rFonts w:ascii="Calibri" w:eastAsia="Calibri" w:hAnsi="Calibri" w:cs="Calibri"/>
          <w:color w:val="000000" w:themeColor="text1"/>
        </w:rPr>
        <w:t>la</w:t>
      </w:r>
      <w:r w:rsidRPr="003C407F">
        <w:rPr>
          <w:rFonts w:ascii="Calibri" w:eastAsia="Calibri" w:hAnsi="Calibri" w:cs="Calibri"/>
          <w:color w:val="000000" w:themeColor="text1"/>
        </w:rPr>
        <w:t xml:space="preserve">s prioridades </w:t>
      </w:r>
      <w:r w:rsidR="1147C002" w:rsidRPr="003C407F">
        <w:rPr>
          <w:rFonts w:ascii="Calibri" w:eastAsia="Calibri" w:hAnsi="Calibri" w:cs="Calibri"/>
          <w:color w:val="000000" w:themeColor="text1"/>
        </w:rPr>
        <w:t xml:space="preserve">del centro </w:t>
      </w:r>
      <w:r w:rsidRPr="003C407F">
        <w:rPr>
          <w:rFonts w:ascii="Calibri" w:eastAsia="Calibri" w:hAnsi="Calibri" w:cs="Calibri"/>
          <w:color w:val="000000" w:themeColor="text1"/>
        </w:rPr>
        <w:t>de manera singular. R</w:t>
      </w:r>
      <w:r w:rsidR="79BF9D5D" w:rsidRPr="003C407F">
        <w:rPr>
          <w:rFonts w:ascii="Calibri" w:eastAsia="Calibri" w:hAnsi="Calibri" w:cs="Calibri"/>
          <w:color w:val="000000" w:themeColor="text1"/>
        </w:rPr>
        <w:t xml:space="preserve">ecoge </w:t>
      </w:r>
      <w:r w:rsidRPr="003C407F">
        <w:rPr>
          <w:rFonts w:ascii="Calibri" w:eastAsia="Calibri" w:hAnsi="Calibri" w:cs="Calibri"/>
          <w:color w:val="000000" w:themeColor="text1"/>
        </w:rPr>
        <w:t xml:space="preserve">los valores, </w:t>
      </w:r>
      <w:r w:rsidR="7B65B1A5" w:rsidRPr="003C407F">
        <w:rPr>
          <w:rFonts w:ascii="Calibri" w:eastAsia="Calibri" w:hAnsi="Calibri" w:cs="Calibri"/>
          <w:color w:val="000000" w:themeColor="text1"/>
        </w:rPr>
        <w:t>fine</w:t>
      </w:r>
      <w:r w:rsidRPr="003C407F">
        <w:rPr>
          <w:rFonts w:ascii="Calibri" w:eastAsia="Calibri" w:hAnsi="Calibri" w:cs="Calibri"/>
          <w:color w:val="000000" w:themeColor="text1"/>
        </w:rPr>
        <w:t>s y pri</w:t>
      </w:r>
      <w:r w:rsidR="73B548E5" w:rsidRPr="003C407F">
        <w:rPr>
          <w:rFonts w:ascii="Calibri" w:eastAsia="Calibri" w:hAnsi="Calibri" w:cs="Calibri"/>
          <w:color w:val="000000" w:themeColor="text1"/>
        </w:rPr>
        <w:t>ncipios</w:t>
      </w:r>
      <w:r w:rsidRPr="003C407F">
        <w:rPr>
          <w:rFonts w:ascii="Calibri" w:eastAsia="Calibri" w:hAnsi="Calibri" w:cs="Calibri"/>
          <w:color w:val="000000" w:themeColor="text1"/>
        </w:rPr>
        <w:t xml:space="preserve"> de actuación que fundamentan, dan sentido y orientan las decisiones que generan y vertebran los diferentes proyectos, planes y actividades del centro</w:t>
      </w:r>
      <w:r w:rsidR="1551F70F" w:rsidRPr="003C407F">
        <w:rPr>
          <w:rFonts w:ascii="Calibri" w:eastAsia="Calibri" w:hAnsi="Calibri" w:cs="Calibri"/>
          <w:color w:val="000000" w:themeColor="text1"/>
        </w:rPr>
        <w:t xml:space="preserve"> educativo</w:t>
      </w:r>
      <w:r w:rsidRPr="003C407F">
        <w:rPr>
          <w:rFonts w:ascii="Calibri" w:eastAsia="Calibri" w:hAnsi="Calibri" w:cs="Calibri"/>
          <w:color w:val="000000" w:themeColor="text1"/>
        </w:rPr>
        <w:t xml:space="preserve">. </w:t>
      </w:r>
    </w:p>
    <w:p w14:paraId="761361C0" w14:textId="1D0CBC54" w:rsidR="00B97186" w:rsidRPr="003C407F" w:rsidRDefault="00B97186" w:rsidP="12DC17DE">
      <w:pPr>
        <w:spacing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2. Las primeras medidas de apoyo son todas aquellas que el centro educativo tiene contempladas para la promoción de la convivencia en el proyecto educativo. Debe incluir medidas para promover valores de equidad, responsabilidad, coeducación, interculturalidad, libertad, sentido crítico, prevención y resolución pacífica de conflictos para erradicar la violencia en las aulas y para fomentar la igualdad entre mujeres y hombres.</w:t>
      </w:r>
    </w:p>
    <w:p w14:paraId="34701BB4" w14:textId="5F06515A" w:rsidR="6C84ADA6" w:rsidRPr="003C407F" w:rsidRDefault="00B97186"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3</w:t>
      </w:r>
      <w:r w:rsidR="6C84ADA6" w:rsidRPr="003C407F">
        <w:rPr>
          <w:rFonts w:ascii="Calibri" w:eastAsia="Calibri" w:hAnsi="Calibri" w:cs="Calibri"/>
          <w:color w:val="000000" w:themeColor="text1"/>
        </w:rPr>
        <w:t xml:space="preserve">. </w:t>
      </w:r>
      <w:r w:rsidR="3E8E99C4" w:rsidRPr="003C407F">
        <w:rPr>
          <w:rFonts w:ascii="Calibri" w:eastAsia="Calibri" w:hAnsi="Calibri" w:cs="Calibri"/>
          <w:color w:val="000000" w:themeColor="text1"/>
        </w:rPr>
        <w:t>D</w:t>
      </w:r>
      <w:r w:rsidR="6C84ADA6" w:rsidRPr="003C407F">
        <w:rPr>
          <w:rFonts w:ascii="Calibri" w:eastAsia="Calibri" w:hAnsi="Calibri" w:cs="Calibri"/>
          <w:color w:val="000000" w:themeColor="text1"/>
        </w:rPr>
        <w:t xml:space="preserve">e acuerdo con lo establecido en </w:t>
      </w:r>
      <w:r w:rsidR="3AFC6B31" w:rsidRPr="003C407F">
        <w:rPr>
          <w:rFonts w:ascii="Calibri" w:eastAsia="Calibri" w:hAnsi="Calibri" w:cs="Calibri"/>
          <w:color w:val="000000" w:themeColor="text1"/>
        </w:rPr>
        <w:t>los correspondientes decretos de</w:t>
      </w:r>
      <w:r w:rsidR="6C84ADA6" w:rsidRPr="003C407F">
        <w:rPr>
          <w:rFonts w:ascii="Calibri" w:eastAsia="Calibri" w:hAnsi="Calibri" w:cs="Calibri"/>
          <w:color w:val="000000" w:themeColor="text1"/>
        </w:rPr>
        <w:t xml:space="preserve"> regulación de la organización y el funcionamiento de los centros </w:t>
      </w:r>
      <w:r w:rsidR="579680E2" w:rsidRPr="003C407F">
        <w:rPr>
          <w:rFonts w:ascii="Calibri" w:eastAsia="Calibri" w:hAnsi="Calibri" w:cs="Calibri"/>
          <w:color w:val="000000" w:themeColor="text1"/>
        </w:rPr>
        <w:t xml:space="preserve">sostenidos con fondos públicos de la Comunitat </w:t>
      </w:r>
      <w:r w:rsidR="579680E2" w:rsidRPr="003C407F">
        <w:rPr>
          <w:rFonts w:ascii="Calibri" w:eastAsia="Calibri" w:hAnsi="Calibri" w:cs="Calibri"/>
          <w:color w:val="000000" w:themeColor="text1"/>
        </w:rPr>
        <w:lastRenderedPageBreak/>
        <w:t>Valenciana</w:t>
      </w:r>
      <w:r w:rsidR="6C84ADA6" w:rsidRPr="003C407F">
        <w:rPr>
          <w:rFonts w:ascii="Calibri" w:eastAsia="Calibri" w:hAnsi="Calibri" w:cs="Calibri"/>
          <w:color w:val="000000" w:themeColor="text1"/>
        </w:rPr>
        <w:t xml:space="preserve"> que imparten enseñanzas </w:t>
      </w:r>
      <w:r w:rsidR="6C03F3C1" w:rsidRPr="003C407F">
        <w:rPr>
          <w:rFonts w:ascii="Calibri" w:eastAsia="Calibri" w:hAnsi="Calibri" w:cs="Calibri"/>
          <w:color w:val="000000" w:themeColor="text1"/>
        </w:rPr>
        <w:t>no universitarias,</w:t>
      </w:r>
      <w:r w:rsidR="290D49F9" w:rsidRPr="003C407F">
        <w:rPr>
          <w:rFonts w:ascii="Calibri" w:eastAsia="Calibri" w:hAnsi="Calibri" w:cs="Calibri"/>
          <w:color w:val="000000" w:themeColor="text1"/>
        </w:rPr>
        <w:t xml:space="preserve"> el proyecto educativo de centro</w:t>
      </w:r>
      <w:r w:rsidR="6C84ADA6" w:rsidRPr="003C407F">
        <w:rPr>
          <w:rFonts w:ascii="Calibri" w:eastAsia="Calibri" w:hAnsi="Calibri" w:cs="Calibri"/>
          <w:color w:val="000000" w:themeColor="text1"/>
        </w:rPr>
        <w:t xml:space="preserve"> ha de incluir las líneas y criterios básicos que tienen que orientar el establecimiento de medidas a medio y a largo plazo para la promoción de la convivencia, con un apartado específico en </w:t>
      </w:r>
      <w:r w:rsidR="09C8EB42" w:rsidRPr="003C407F">
        <w:rPr>
          <w:rFonts w:ascii="Calibri" w:eastAsia="Calibri" w:hAnsi="Calibri" w:cs="Calibri"/>
          <w:color w:val="000000" w:themeColor="text1"/>
        </w:rPr>
        <w:t xml:space="preserve">el </w:t>
      </w:r>
      <w:r w:rsidR="6C84ADA6" w:rsidRPr="003C407F">
        <w:rPr>
          <w:rFonts w:ascii="Calibri" w:eastAsia="Calibri" w:hAnsi="Calibri" w:cs="Calibri"/>
          <w:color w:val="000000" w:themeColor="text1"/>
        </w:rPr>
        <w:t xml:space="preserve">que consten las acciones de toda la comunidad educativa para construir un clima escolar positivo que favorezca la sensibilización, la prevención, la detección, el tratamiento educativo de los conflictos y una intervención efectiva en la regulación de la convivencia escolar y la reparación del daño. </w:t>
      </w:r>
    </w:p>
    <w:p w14:paraId="4AA60E72" w14:textId="71285A68" w:rsidR="6C84ADA6" w:rsidRPr="003C407F" w:rsidRDefault="00B97186" w:rsidP="12DC17DE">
      <w:pPr>
        <w:spacing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rPr>
        <w:t>4</w:t>
      </w:r>
      <w:r w:rsidR="6C84ADA6" w:rsidRPr="003C407F">
        <w:rPr>
          <w:rFonts w:ascii="Calibri" w:eastAsia="Calibri" w:hAnsi="Calibri" w:cs="Calibri"/>
          <w:color w:val="000000" w:themeColor="text1"/>
        </w:rPr>
        <w:t xml:space="preserve">. </w:t>
      </w:r>
      <w:r w:rsidR="6B036D82" w:rsidRPr="003C407F">
        <w:rPr>
          <w:rFonts w:ascii="Calibri" w:eastAsia="Calibri" w:hAnsi="Calibri" w:cs="Calibri"/>
          <w:color w:val="000000" w:themeColor="text1"/>
        </w:rPr>
        <w:t xml:space="preserve">Los centros educativos </w:t>
      </w:r>
      <w:r w:rsidR="6B036D82" w:rsidRPr="003C407F">
        <w:rPr>
          <w:rFonts w:ascii="Calibri" w:eastAsia="Calibri" w:hAnsi="Calibri" w:cs="Calibri"/>
          <w:color w:val="000000" w:themeColor="text1"/>
          <w:lang w:val="es"/>
        </w:rPr>
        <w:t xml:space="preserve">recogerán las líneas y criterios básicos para promover la convivencia en su comunidad educativa, y establecerán sus estrategias para favorecer la prevención y la construcción de un clima de convivencia positivo </w:t>
      </w:r>
      <w:r w:rsidR="6C84ADA6" w:rsidRPr="003C407F">
        <w:rPr>
          <w:rFonts w:ascii="Calibri" w:eastAsia="Calibri" w:hAnsi="Calibri" w:cs="Calibri"/>
          <w:color w:val="000000" w:themeColor="text1"/>
        </w:rPr>
        <w:t>con independencia del nivel, la etapa, el régimen o la modalidad</w:t>
      </w:r>
      <w:r w:rsidR="0099273C" w:rsidRPr="003C407F">
        <w:rPr>
          <w:rFonts w:ascii="Calibri" w:eastAsia="Calibri" w:hAnsi="Calibri" w:cs="Calibri"/>
          <w:color w:val="000000" w:themeColor="text1"/>
        </w:rPr>
        <w:t>.</w:t>
      </w:r>
    </w:p>
    <w:p w14:paraId="5CF4C597" w14:textId="777B4A3A" w:rsidR="4F415390" w:rsidRPr="003C407F" w:rsidRDefault="00B97186" w:rsidP="12DC17DE">
      <w:pPr>
        <w:spacing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5</w:t>
      </w:r>
      <w:r w:rsidR="6C84ADA6" w:rsidRPr="003C407F">
        <w:rPr>
          <w:rFonts w:ascii="Calibri" w:eastAsia="Calibri" w:hAnsi="Calibri" w:cs="Calibri"/>
          <w:color w:val="000000" w:themeColor="text1"/>
          <w:lang w:val="es"/>
        </w:rPr>
        <w:t xml:space="preserve">. </w:t>
      </w:r>
      <w:r w:rsidR="4DD84003" w:rsidRPr="003C407F">
        <w:rPr>
          <w:rFonts w:ascii="Calibri" w:eastAsia="Calibri" w:hAnsi="Calibri" w:cs="Calibri"/>
          <w:color w:val="000000" w:themeColor="text1"/>
          <w:lang w:val="es"/>
        </w:rPr>
        <w:t xml:space="preserve">La dirección o titularidad del centro educativo </w:t>
      </w:r>
      <w:r w:rsidR="6C84ADA6" w:rsidRPr="003C407F">
        <w:rPr>
          <w:rFonts w:ascii="Calibri" w:eastAsia="Calibri" w:hAnsi="Calibri" w:cs="Calibri"/>
          <w:color w:val="000000" w:themeColor="text1"/>
          <w:lang w:val="es"/>
        </w:rPr>
        <w:t>garantizará la aplicación de las normas de convivencia incluidas en el proyecto educativo a través del plan de convivencia y las normas de organización y funcionamiento.</w:t>
      </w:r>
    </w:p>
    <w:p w14:paraId="1DCF8BB7" w14:textId="7B1E2C22" w:rsidR="4F415390" w:rsidRPr="003C407F" w:rsidRDefault="47BE69D9" w:rsidP="12DC17DE">
      <w:pPr>
        <w:pStyle w:val="Ttulo2"/>
        <w:spacing w:line="276" w:lineRule="auto"/>
        <w:rPr>
          <w:color w:val="000000" w:themeColor="text1"/>
        </w:rPr>
      </w:pPr>
      <w:bookmarkStart w:id="9" w:name="_Toc2090054578"/>
      <w:r w:rsidRPr="003C407F">
        <w:rPr>
          <w:color w:val="000000" w:themeColor="text1"/>
        </w:rPr>
        <w:t xml:space="preserve">Artículo </w:t>
      </w:r>
      <w:r w:rsidR="2AF659F5" w:rsidRPr="003C407F">
        <w:rPr>
          <w:color w:val="000000" w:themeColor="text1"/>
        </w:rPr>
        <w:t>5</w:t>
      </w:r>
      <w:r w:rsidR="0B80C5BF" w:rsidRPr="003C407F">
        <w:rPr>
          <w:color w:val="000000" w:themeColor="text1"/>
        </w:rPr>
        <w:t xml:space="preserve">. </w:t>
      </w:r>
      <w:r w:rsidR="572F2B16" w:rsidRPr="003C407F">
        <w:rPr>
          <w:color w:val="000000" w:themeColor="text1"/>
        </w:rPr>
        <w:t>Autonomía pedagógica de</w:t>
      </w:r>
      <w:r w:rsidR="0B80C5BF" w:rsidRPr="003C407F">
        <w:rPr>
          <w:color w:val="000000" w:themeColor="text1"/>
        </w:rPr>
        <w:t xml:space="preserve"> </w:t>
      </w:r>
      <w:r w:rsidR="0F651222" w:rsidRPr="003C407F">
        <w:rPr>
          <w:color w:val="000000" w:themeColor="text1"/>
        </w:rPr>
        <w:t xml:space="preserve">las normas de </w:t>
      </w:r>
      <w:r w:rsidR="0B80C5BF" w:rsidRPr="003C407F">
        <w:rPr>
          <w:color w:val="000000" w:themeColor="text1"/>
        </w:rPr>
        <w:t>organización y funcionamiento</w:t>
      </w:r>
      <w:bookmarkEnd w:id="9"/>
      <w:r w:rsidR="0B80C5BF" w:rsidRPr="003C407F">
        <w:rPr>
          <w:color w:val="000000" w:themeColor="text1"/>
        </w:rPr>
        <w:t xml:space="preserve"> </w:t>
      </w:r>
    </w:p>
    <w:p w14:paraId="30ABB0F8" w14:textId="2202DD13" w:rsidR="0B80C5BF" w:rsidRPr="003C407F" w:rsidRDefault="0B80C5B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6110C528" w:rsidRPr="003C407F">
        <w:rPr>
          <w:rFonts w:ascii="Calibri" w:eastAsia="Calibri" w:hAnsi="Calibri" w:cs="Calibri"/>
          <w:color w:val="000000" w:themeColor="text1"/>
        </w:rPr>
        <w:t>L</w:t>
      </w:r>
      <w:r w:rsidRPr="003C407F">
        <w:rPr>
          <w:rFonts w:ascii="Calibri" w:eastAsia="Calibri" w:hAnsi="Calibri" w:cs="Calibri"/>
          <w:color w:val="000000" w:themeColor="text1"/>
        </w:rPr>
        <w:t>a organización de los centros educativos constituye una herramienta básica en la consecución de las finalidades del sistema educativo de la Comunidad Valenciana.</w:t>
      </w:r>
    </w:p>
    <w:p w14:paraId="62A6B59E" w14:textId="669C0376" w:rsidR="1E100BD5" w:rsidRPr="003C407F" w:rsidRDefault="1E100BD5" w:rsidP="12DC17DE">
      <w:pPr>
        <w:spacing w:after="0" w:line="276" w:lineRule="auto"/>
        <w:jc w:val="both"/>
        <w:rPr>
          <w:rFonts w:ascii="Calibri" w:eastAsia="Calibri" w:hAnsi="Calibri" w:cs="Calibri"/>
          <w:color w:val="000000" w:themeColor="text1"/>
        </w:rPr>
      </w:pPr>
    </w:p>
    <w:p w14:paraId="7B6727D7" w14:textId="720DA48E" w:rsidR="0B80C5BF" w:rsidRPr="003C407F" w:rsidRDefault="0B80C5B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2. La planificación y la intervención conjunta, coordinada y flexible de todos los órganos colegiados, de gobierno y de las estructuras habilitadas en los centros educativos resulta imprescindible para favorecer el desarrollo personal y social del alumnado, y para garantizar la prevalencia de los principios y valores de la convivencia.</w:t>
      </w:r>
    </w:p>
    <w:p w14:paraId="2AA5B0AC" w14:textId="2E82674F" w:rsidR="1E100BD5" w:rsidRPr="003C407F" w:rsidRDefault="1E100BD5" w:rsidP="12DC17DE">
      <w:pPr>
        <w:spacing w:after="0" w:line="276" w:lineRule="auto"/>
        <w:jc w:val="both"/>
        <w:rPr>
          <w:rFonts w:ascii="Calibri" w:eastAsia="Calibri" w:hAnsi="Calibri" w:cs="Calibri"/>
          <w:color w:val="000000" w:themeColor="text1"/>
        </w:rPr>
      </w:pPr>
    </w:p>
    <w:p w14:paraId="470BC3EC" w14:textId="5138FC66" w:rsidR="0B80C5BF" w:rsidRPr="003C407F" w:rsidRDefault="0B80C5B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3. </w:t>
      </w:r>
      <w:r w:rsidR="00B97186" w:rsidRPr="003C407F">
        <w:rPr>
          <w:rFonts w:ascii="Calibri" w:eastAsia="Calibri" w:hAnsi="Calibri" w:cs="Calibri"/>
          <w:color w:val="000000" w:themeColor="text1"/>
        </w:rPr>
        <w:t>L</w:t>
      </w:r>
      <w:r w:rsidRPr="003C407F">
        <w:rPr>
          <w:rFonts w:ascii="Calibri" w:eastAsia="Calibri" w:hAnsi="Calibri" w:cs="Calibri"/>
          <w:color w:val="000000" w:themeColor="text1"/>
        </w:rPr>
        <w:t xml:space="preserve">os centros </w:t>
      </w:r>
      <w:r w:rsidR="00B97186" w:rsidRPr="003C407F">
        <w:rPr>
          <w:rFonts w:ascii="Calibri" w:eastAsia="Calibri" w:hAnsi="Calibri" w:cs="Calibri"/>
          <w:color w:val="000000" w:themeColor="text1"/>
        </w:rPr>
        <w:t>educativos</w:t>
      </w:r>
      <w:r w:rsidRPr="003C407F">
        <w:rPr>
          <w:rFonts w:ascii="Calibri" w:eastAsia="Calibri" w:hAnsi="Calibri" w:cs="Calibri"/>
          <w:color w:val="000000" w:themeColor="text1"/>
        </w:rPr>
        <w:t xml:space="preserve"> redactarán las normas de organización y funcionamiento atendiendo a lo dispuesto en la normativa básica y de acuerdo con las líneas y criterios indicados en el proyecto educativo. La comunidad educativa tendrá que ser oída en sus propuestas para la elaboración de estas normas.</w:t>
      </w:r>
    </w:p>
    <w:p w14:paraId="0F1066DA" w14:textId="25F7DE9C" w:rsidR="43EB0244" w:rsidRPr="003C407F" w:rsidRDefault="43EB0244" w:rsidP="12DC17DE">
      <w:pPr>
        <w:pStyle w:val="Sinespaciado"/>
        <w:spacing w:line="276" w:lineRule="auto"/>
        <w:jc w:val="both"/>
        <w:rPr>
          <w:rFonts w:ascii="Calibri" w:eastAsia="Calibri" w:hAnsi="Calibri" w:cs="Calibri"/>
          <w:color w:val="000000" w:themeColor="text1"/>
        </w:rPr>
      </w:pPr>
    </w:p>
    <w:p w14:paraId="2F7F070F" w14:textId="29DB7340" w:rsidR="1E100BD5" w:rsidRPr="003C407F" w:rsidRDefault="4F41539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4. </w:t>
      </w:r>
      <w:r w:rsidR="71BE972B" w:rsidRPr="003C407F">
        <w:rPr>
          <w:rFonts w:ascii="Calibri" w:eastAsia="Calibri" w:hAnsi="Calibri" w:cs="Calibri"/>
          <w:color w:val="000000" w:themeColor="text1"/>
        </w:rPr>
        <w:t>En el marco de su autonomía curricular y pedagógica, los centros educativos concretarán los derechos y deberes del alumnado y las medidas correctoras y disciplinarias aplicables en caso de conductas contrarias o gravemente perjudiciales a la convivencia, desarrollando en el plan de convivencia lo dis</w:t>
      </w:r>
      <w:r w:rsidR="1D7753AE" w:rsidRPr="003C407F">
        <w:rPr>
          <w:rFonts w:ascii="Calibri" w:eastAsia="Calibri" w:hAnsi="Calibri" w:cs="Calibri"/>
          <w:color w:val="000000" w:themeColor="text1"/>
        </w:rPr>
        <w:t xml:space="preserve">puesto en la presente normativa. </w:t>
      </w:r>
    </w:p>
    <w:p w14:paraId="4BCDB4BC" w14:textId="411586DC" w:rsidR="6ED8ECC5" w:rsidRPr="003C407F" w:rsidRDefault="6ED8ECC5" w:rsidP="6ED8ECC5">
      <w:pPr>
        <w:spacing w:after="0" w:line="276" w:lineRule="auto"/>
        <w:jc w:val="both"/>
        <w:rPr>
          <w:rFonts w:ascii="Calibri" w:eastAsia="Calibri" w:hAnsi="Calibri" w:cs="Calibri"/>
          <w:color w:val="000000" w:themeColor="text1"/>
        </w:rPr>
      </w:pPr>
    </w:p>
    <w:p w14:paraId="0B3CE7C5" w14:textId="4856D604" w:rsidR="02D5907A" w:rsidRPr="003C407F" w:rsidRDefault="02D5907A"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5. Las normas de </w:t>
      </w:r>
      <w:r w:rsidR="55D44A51" w:rsidRPr="003C407F">
        <w:rPr>
          <w:rFonts w:ascii="Calibri" w:eastAsia="Calibri" w:hAnsi="Calibri" w:cs="Calibri"/>
          <w:color w:val="000000" w:themeColor="text1"/>
        </w:rPr>
        <w:t>organización</w:t>
      </w:r>
      <w:r w:rsidR="6DCD8252" w:rsidRPr="003C407F">
        <w:rPr>
          <w:rFonts w:ascii="Calibri" w:eastAsia="Calibri" w:hAnsi="Calibri" w:cs="Calibri"/>
          <w:color w:val="000000" w:themeColor="text1"/>
        </w:rPr>
        <w:t xml:space="preserve"> y funcionamiento del centro educativo</w:t>
      </w:r>
      <w:r w:rsidRPr="003C407F">
        <w:rPr>
          <w:rFonts w:ascii="Calibri" w:eastAsia="Calibri" w:hAnsi="Calibri" w:cs="Calibri"/>
          <w:color w:val="000000" w:themeColor="text1"/>
        </w:rPr>
        <w:t xml:space="preserve"> contemplarán las medidas actualizadas concernientes a la regulación de los dispositivos móviles, respaldando la autoridad del personal docente y garantizando la toma de decisiones basada en los principios de necesidad, proporcionalidad y eficiencia.</w:t>
      </w:r>
    </w:p>
    <w:p w14:paraId="5323DB12" w14:textId="4F13AB92" w:rsidR="0B80C5BF" w:rsidRPr="003C407F" w:rsidRDefault="02D5907A"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6</w:t>
      </w:r>
      <w:r w:rsidR="0B80C5BF" w:rsidRPr="003C407F">
        <w:rPr>
          <w:rFonts w:ascii="Calibri" w:eastAsia="Calibri" w:hAnsi="Calibri" w:cs="Calibri"/>
          <w:color w:val="000000" w:themeColor="text1"/>
        </w:rPr>
        <w:t>. De conformidad con el artículo 43.2 de la Ley 26/2018, de 21 de diciembre, de derechos y garantías de la infancia y de la adolescencia</w:t>
      </w:r>
      <w:r w:rsidR="00B97186" w:rsidRPr="003C407F">
        <w:rPr>
          <w:rFonts w:ascii="Calibri" w:eastAsia="Calibri" w:hAnsi="Calibri" w:cs="Calibri"/>
          <w:color w:val="000000" w:themeColor="text1"/>
        </w:rPr>
        <w:t>,</w:t>
      </w:r>
      <w:r w:rsidR="0B80C5BF" w:rsidRPr="003C407F">
        <w:rPr>
          <w:rFonts w:ascii="Calibri" w:eastAsia="Calibri" w:hAnsi="Calibri" w:cs="Calibri"/>
          <w:color w:val="000000" w:themeColor="text1"/>
        </w:rPr>
        <w:t xml:space="preserve"> y con el objetivo de dar cumplimiento a la </w:t>
      </w:r>
      <w:r w:rsidR="0B80C5BF" w:rsidRPr="003C407F">
        <w:rPr>
          <w:rFonts w:ascii="Calibri" w:eastAsia="Calibri" w:hAnsi="Calibri" w:cs="Calibri"/>
          <w:color w:val="000000" w:themeColor="text1"/>
        </w:rPr>
        <w:lastRenderedPageBreak/>
        <w:t xml:space="preserve">participación activa y plena del alumnado, su opinión tendrá que ser tenida en cuenta para facilitar su intervención en los procesos democráticos de adopción de decisiones. </w:t>
      </w:r>
    </w:p>
    <w:p w14:paraId="2FD13365" w14:textId="21B6F14A" w:rsidR="1E100BD5" w:rsidRPr="003C407F" w:rsidRDefault="1E100BD5" w:rsidP="12DC17DE">
      <w:pPr>
        <w:spacing w:after="0" w:line="276" w:lineRule="auto"/>
        <w:jc w:val="both"/>
        <w:rPr>
          <w:rFonts w:ascii="Calibri" w:eastAsia="Calibri" w:hAnsi="Calibri" w:cs="Calibri"/>
          <w:color w:val="000000" w:themeColor="text1"/>
        </w:rPr>
      </w:pPr>
    </w:p>
    <w:p w14:paraId="661FAAC1" w14:textId="4E88D67E" w:rsidR="0B80C5BF" w:rsidRPr="003C407F" w:rsidRDefault="530BDAE0"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7</w:t>
      </w:r>
      <w:r w:rsidR="0B80C5BF" w:rsidRPr="003C407F">
        <w:rPr>
          <w:rFonts w:ascii="Calibri" w:eastAsia="Calibri" w:hAnsi="Calibri" w:cs="Calibri"/>
          <w:color w:val="000000" w:themeColor="text1"/>
        </w:rPr>
        <w:t xml:space="preserve">. Las normas de organización y funcionamiento serán de cumplimiento obligatorio </w:t>
      </w:r>
      <w:r w:rsidR="48C31B40" w:rsidRPr="003C407F">
        <w:rPr>
          <w:rFonts w:ascii="Calibri" w:eastAsia="Calibri" w:hAnsi="Calibri" w:cs="Calibri"/>
          <w:color w:val="000000" w:themeColor="text1"/>
        </w:rPr>
        <w:t xml:space="preserve">por parte de toda la comunidad educativa </w:t>
      </w:r>
      <w:r w:rsidR="0B80C5BF" w:rsidRPr="003C407F">
        <w:rPr>
          <w:rFonts w:ascii="Calibri" w:eastAsia="Calibri" w:hAnsi="Calibri" w:cs="Calibri"/>
          <w:color w:val="000000" w:themeColor="text1"/>
        </w:rPr>
        <w:t>y tendrán que recoger las normas de convivencia, además de concretar las estrategias para la prevención y la resolución de conflictos, así como las medidas que pudieran derivarse</w:t>
      </w:r>
      <w:r w:rsidR="00B97186" w:rsidRPr="003C407F">
        <w:rPr>
          <w:rFonts w:ascii="Calibri" w:eastAsia="Calibri" w:hAnsi="Calibri" w:cs="Calibri"/>
          <w:color w:val="000000" w:themeColor="text1"/>
        </w:rPr>
        <w:t xml:space="preserve"> de ello.</w:t>
      </w:r>
      <w:r w:rsidR="0B80C5BF" w:rsidRPr="003C407F">
        <w:rPr>
          <w:rFonts w:ascii="Calibri" w:eastAsia="Calibri" w:hAnsi="Calibri" w:cs="Calibri"/>
          <w:color w:val="000000" w:themeColor="text1"/>
        </w:rPr>
        <w:t xml:space="preserve"> </w:t>
      </w:r>
    </w:p>
    <w:p w14:paraId="19BF477A" w14:textId="47602E51" w:rsidR="4F415390" w:rsidRPr="003C407F" w:rsidRDefault="4F415390" w:rsidP="12DC17DE">
      <w:pPr>
        <w:pStyle w:val="Sinespaciado"/>
        <w:spacing w:line="276" w:lineRule="auto"/>
        <w:jc w:val="both"/>
        <w:rPr>
          <w:rFonts w:ascii="Calibri" w:eastAsia="Calibri" w:hAnsi="Calibri" w:cs="Calibri"/>
          <w:color w:val="000000" w:themeColor="text1"/>
        </w:rPr>
      </w:pPr>
    </w:p>
    <w:p w14:paraId="4FFB5E84" w14:textId="51945663" w:rsidR="1E100BD5" w:rsidRPr="003C407F" w:rsidRDefault="3F94B3A6" w:rsidP="12DC17DE">
      <w:pPr>
        <w:pStyle w:val="Ttulo1"/>
        <w:spacing w:line="276" w:lineRule="auto"/>
        <w:rPr>
          <w:color w:val="000000" w:themeColor="text1"/>
        </w:rPr>
      </w:pPr>
      <w:bookmarkStart w:id="10" w:name="_Toc2029065074"/>
      <w:r w:rsidRPr="003C407F">
        <w:rPr>
          <w:color w:val="000000" w:themeColor="text1"/>
        </w:rPr>
        <w:t xml:space="preserve">CAPÍTULO II. AGENTES </w:t>
      </w:r>
      <w:r w:rsidR="1684C471" w:rsidRPr="003C407F">
        <w:rPr>
          <w:color w:val="000000" w:themeColor="text1"/>
        </w:rPr>
        <w:t>RESPONSABLES</w:t>
      </w:r>
      <w:bookmarkEnd w:id="10"/>
      <w:r w:rsidR="1684C471" w:rsidRPr="003C407F">
        <w:rPr>
          <w:color w:val="000000" w:themeColor="text1"/>
        </w:rPr>
        <w:t xml:space="preserve"> </w:t>
      </w:r>
    </w:p>
    <w:p w14:paraId="566D67DA" w14:textId="381E4934" w:rsidR="12DC17DE" w:rsidRPr="003C407F" w:rsidRDefault="12DC17DE" w:rsidP="12DC17DE">
      <w:pPr>
        <w:pStyle w:val="Ttulo3"/>
        <w:spacing w:line="276" w:lineRule="auto"/>
        <w:rPr>
          <w:color w:val="000000" w:themeColor="text1"/>
        </w:rPr>
      </w:pPr>
    </w:p>
    <w:p w14:paraId="3313457E" w14:textId="4588A6FB" w:rsidR="1E100BD5" w:rsidRPr="003C407F" w:rsidRDefault="5E1A118D" w:rsidP="12DC17DE">
      <w:pPr>
        <w:pStyle w:val="Ttulo2"/>
        <w:spacing w:line="276" w:lineRule="auto"/>
        <w:rPr>
          <w:color w:val="000000" w:themeColor="text1"/>
        </w:rPr>
      </w:pPr>
      <w:bookmarkStart w:id="11" w:name="_Toc1107425657"/>
      <w:r w:rsidRPr="003C407F">
        <w:rPr>
          <w:color w:val="000000" w:themeColor="text1"/>
        </w:rPr>
        <w:t xml:space="preserve">Artículo </w:t>
      </w:r>
      <w:r w:rsidR="5EB77D3E" w:rsidRPr="003C407F">
        <w:rPr>
          <w:color w:val="000000" w:themeColor="text1"/>
        </w:rPr>
        <w:t>6</w:t>
      </w:r>
      <w:r w:rsidRPr="003C407F">
        <w:rPr>
          <w:color w:val="000000" w:themeColor="text1"/>
        </w:rPr>
        <w:t xml:space="preserve">.  </w:t>
      </w:r>
      <w:r w:rsidR="0B80C5BF" w:rsidRPr="003C407F">
        <w:rPr>
          <w:color w:val="000000" w:themeColor="text1"/>
        </w:rPr>
        <w:t>Tutoría</w:t>
      </w:r>
      <w:r w:rsidR="4AD77FC4" w:rsidRPr="003C407F">
        <w:rPr>
          <w:color w:val="000000" w:themeColor="text1"/>
        </w:rPr>
        <w:t xml:space="preserve">, </w:t>
      </w:r>
      <w:r w:rsidR="157DEDB5" w:rsidRPr="003C407F">
        <w:rPr>
          <w:color w:val="000000" w:themeColor="text1"/>
        </w:rPr>
        <w:t>equipo docente</w:t>
      </w:r>
      <w:r w:rsidR="640E68F5" w:rsidRPr="003C407F">
        <w:rPr>
          <w:color w:val="000000" w:themeColor="text1"/>
        </w:rPr>
        <w:t xml:space="preserve"> y </w:t>
      </w:r>
      <w:r w:rsidR="4E2BD44B" w:rsidRPr="003C407F">
        <w:rPr>
          <w:color w:val="000000" w:themeColor="text1"/>
        </w:rPr>
        <w:t>C</w:t>
      </w:r>
      <w:r w:rsidR="640E68F5" w:rsidRPr="003C407F">
        <w:rPr>
          <w:color w:val="000000" w:themeColor="text1"/>
        </w:rPr>
        <w:t>laustro</w:t>
      </w:r>
      <w:r w:rsidR="06E83C0B" w:rsidRPr="003C407F">
        <w:rPr>
          <w:color w:val="000000" w:themeColor="text1"/>
        </w:rPr>
        <w:t xml:space="preserve"> de profesores</w:t>
      </w:r>
      <w:bookmarkEnd w:id="11"/>
    </w:p>
    <w:p w14:paraId="37C6FDC7" w14:textId="68F4208C" w:rsidR="0B80C5BF" w:rsidRPr="003C407F" w:rsidRDefault="044A922E" w:rsidP="12DC17DE">
      <w:pPr>
        <w:pStyle w:val="Sinespaciado"/>
        <w:spacing w:line="276" w:lineRule="auto"/>
        <w:jc w:val="both"/>
        <w:rPr>
          <w:rFonts w:ascii="Aptos" w:eastAsia="Aptos" w:hAnsi="Aptos" w:cs="Aptos"/>
          <w:color w:val="000000" w:themeColor="text1"/>
        </w:rPr>
      </w:pPr>
      <w:r w:rsidRPr="003C407F">
        <w:rPr>
          <w:rFonts w:ascii="Aptos" w:eastAsia="Aptos" w:hAnsi="Aptos" w:cs="Aptos"/>
          <w:color w:val="000000" w:themeColor="text1"/>
        </w:rPr>
        <w:t>1.</w:t>
      </w:r>
      <w:r w:rsidR="0B80C5BF" w:rsidRPr="003C407F">
        <w:rPr>
          <w:rFonts w:ascii="Aptos" w:eastAsia="Aptos" w:hAnsi="Aptos" w:cs="Aptos"/>
          <w:color w:val="000000" w:themeColor="text1"/>
        </w:rPr>
        <w:t>Corresponde a la</w:t>
      </w:r>
      <w:r w:rsidR="04C08C8A" w:rsidRPr="003C407F">
        <w:rPr>
          <w:rFonts w:ascii="Aptos" w:eastAsia="Aptos" w:hAnsi="Aptos" w:cs="Aptos"/>
          <w:color w:val="000000" w:themeColor="text1"/>
        </w:rPr>
        <w:t xml:space="preserve"> tutoría</w:t>
      </w:r>
      <w:r w:rsidR="0B80C5BF" w:rsidRPr="003C407F">
        <w:rPr>
          <w:rFonts w:ascii="Aptos" w:eastAsia="Aptos" w:hAnsi="Aptos" w:cs="Aptos"/>
          <w:color w:val="000000" w:themeColor="text1"/>
        </w:rPr>
        <w:t xml:space="preserve"> la coordinación del equipo docente que imparte docencia al alumnado de su tutoría en el ámbito del plan de acción tutorial, mediando entre docentes, alumnado</w:t>
      </w:r>
      <w:r w:rsidR="784E921C" w:rsidRPr="003C407F">
        <w:rPr>
          <w:rFonts w:ascii="Aptos" w:eastAsia="Aptos" w:hAnsi="Aptos" w:cs="Aptos"/>
          <w:color w:val="000000" w:themeColor="text1"/>
        </w:rPr>
        <w:t xml:space="preserve"> y</w:t>
      </w:r>
      <w:r w:rsidR="0B80C5BF" w:rsidRPr="003C407F">
        <w:rPr>
          <w:rFonts w:ascii="Aptos" w:eastAsia="Aptos" w:hAnsi="Aptos" w:cs="Aptos"/>
          <w:color w:val="000000" w:themeColor="text1"/>
        </w:rPr>
        <w:t xml:space="preserve"> </w:t>
      </w:r>
      <w:r w:rsidR="4BF96998" w:rsidRPr="003C407F">
        <w:rPr>
          <w:rFonts w:ascii="Aptos" w:eastAsia="Aptos" w:hAnsi="Aptos" w:cs="Aptos"/>
          <w:color w:val="000000" w:themeColor="text1"/>
        </w:rPr>
        <w:t>padres, madres</w:t>
      </w:r>
      <w:r w:rsidR="0B80C5BF" w:rsidRPr="003C407F">
        <w:rPr>
          <w:rFonts w:ascii="Aptos" w:eastAsia="Aptos" w:hAnsi="Aptos" w:cs="Aptos"/>
          <w:color w:val="000000" w:themeColor="text1"/>
        </w:rPr>
        <w:t xml:space="preserve"> </w:t>
      </w:r>
      <w:r w:rsidR="7C007665" w:rsidRPr="003C407F">
        <w:rPr>
          <w:rFonts w:ascii="Aptos" w:eastAsia="Aptos" w:hAnsi="Aptos" w:cs="Aptos"/>
          <w:color w:val="000000" w:themeColor="text1"/>
        </w:rPr>
        <w:t>o</w:t>
      </w:r>
      <w:r w:rsidR="0B80C5BF" w:rsidRPr="003C407F">
        <w:rPr>
          <w:rFonts w:ascii="Aptos" w:eastAsia="Aptos" w:hAnsi="Aptos" w:cs="Aptos"/>
          <w:color w:val="000000" w:themeColor="text1"/>
        </w:rPr>
        <w:t xml:space="preserve"> representantes legales.</w:t>
      </w:r>
    </w:p>
    <w:p w14:paraId="425C4F5B" w14:textId="6935CFB9" w:rsidR="1E100BD5" w:rsidRPr="003C407F" w:rsidRDefault="1E100BD5" w:rsidP="12DC17DE">
      <w:pPr>
        <w:spacing w:after="0" w:line="276" w:lineRule="auto"/>
        <w:jc w:val="both"/>
        <w:rPr>
          <w:rFonts w:ascii="Aptos" w:eastAsia="Aptos" w:hAnsi="Aptos" w:cs="Aptos"/>
          <w:color w:val="000000" w:themeColor="text1"/>
          <w:sz w:val="20"/>
          <w:szCs w:val="20"/>
        </w:rPr>
      </w:pPr>
    </w:p>
    <w:p w14:paraId="045F0418" w14:textId="5801E985" w:rsidR="0B80C5BF" w:rsidRPr="003C407F" w:rsidRDefault="49B94B4D" w:rsidP="12DC17DE">
      <w:pPr>
        <w:pStyle w:val="Sinespaciado"/>
        <w:spacing w:line="276" w:lineRule="auto"/>
        <w:jc w:val="both"/>
        <w:rPr>
          <w:rFonts w:ascii="Aptos" w:eastAsia="Aptos" w:hAnsi="Aptos" w:cs="Aptos"/>
          <w:color w:val="000000" w:themeColor="text1"/>
        </w:rPr>
      </w:pPr>
      <w:r w:rsidRPr="003C407F">
        <w:rPr>
          <w:rFonts w:ascii="Aptos" w:eastAsia="Aptos" w:hAnsi="Aptos" w:cs="Aptos"/>
          <w:color w:val="000000" w:themeColor="text1"/>
        </w:rPr>
        <w:t>2.</w:t>
      </w:r>
      <w:r w:rsidR="67A9092B" w:rsidRPr="003C407F">
        <w:rPr>
          <w:rFonts w:ascii="Aptos" w:eastAsia="Aptos" w:hAnsi="Aptos" w:cs="Aptos"/>
          <w:color w:val="000000" w:themeColor="text1"/>
        </w:rPr>
        <w:t xml:space="preserve"> Los tutore</w:t>
      </w:r>
      <w:r w:rsidR="76244999" w:rsidRPr="003C407F">
        <w:rPr>
          <w:rFonts w:ascii="Aptos" w:eastAsia="Aptos" w:hAnsi="Aptos" w:cs="Aptos"/>
          <w:color w:val="000000" w:themeColor="text1"/>
        </w:rPr>
        <w:t>s implementarán en sus correspondientes grupos todas las actuaciones acordadas en el proyecto educativo en materi</w:t>
      </w:r>
      <w:r w:rsidR="0D015E36" w:rsidRPr="003C407F">
        <w:rPr>
          <w:rFonts w:ascii="Aptos" w:eastAsia="Aptos" w:hAnsi="Aptos" w:cs="Aptos"/>
          <w:color w:val="000000" w:themeColor="text1"/>
        </w:rPr>
        <w:t>a de prevención de la violencia y supervisarán que el resto del equipo docente que imparte docencia en el grupo de tutoría actúan en el aula también las desarrolle</w:t>
      </w:r>
      <w:r w:rsidR="7D1A68E8" w:rsidRPr="003C407F">
        <w:rPr>
          <w:rFonts w:ascii="Aptos" w:eastAsia="Aptos" w:hAnsi="Aptos" w:cs="Aptos"/>
          <w:color w:val="000000" w:themeColor="text1"/>
        </w:rPr>
        <w:t>n</w:t>
      </w:r>
      <w:r w:rsidR="0D015E36" w:rsidRPr="003C407F">
        <w:rPr>
          <w:rFonts w:ascii="Aptos" w:eastAsia="Aptos" w:hAnsi="Aptos" w:cs="Aptos"/>
          <w:color w:val="000000" w:themeColor="text1"/>
        </w:rPr>
        <w:t>, e</w:t>
      </w:r>
      <w:r w:rsidR="2CC86EC3" w:rsidRPr="003C407F">
        <w:rPr>
          <w:rFonts w:ascii="Aptos" w:eastAsia="Aptos" w:hAnsi="Aptos" w:cs="Aptos"/>
          <w:color w:val="000000" w:themeColor="text1"/>
        </w:rPr>
        <w:t xml:space="preserve">vitando la necesidad de aplicar otro tipo de medidas correctoras o disciplinarias. </w:t>
      </w:r>
    </w:p>
    <w:p w14:paraId="5D9AA1BE" w14:textId="09452E92" w:rsidR="0B80C5BF" w:rsidRPr="003C407F" w:rsidRDefault="0B80C5BF" w:rsidP="12DC17DE">
      <w:pPr>
        <w:pStyle w:val="Sinespaciado"/>
        <w:spacing w:line="276" w:lineRule="auto"/>
        <w:jc w:val="both"/>
        <w:rPr>
          <w:rFonts w:ascii="Aptos" w:eastAsia="Aptos" w:hAnsi="Aptos" w:cs="Aptos"/>
          <w:color w:val="000000" w:themeColor="text1"/>
        </w:rPr>
      </w:pPr>
    </w:p>
    <w:p w14:paraId="330CC5F5" w14:textId="3CBB324A" w:rsidR="0B80C5BF" w:rsidRPr="003C407F" w:rsidRDefault="195104E8" w:rsidP="12DC17DE">
      <w:pPr>
        <w:pStyle w:val="Sinespaciado"/>
        <w:spacing w:line="276" w:lineRule="auto"/>
        <w:jc w:val="both"/>
        <w:rPr>
          <w:rFonts w:ascii="Aptos" w:eastAsia="Aptos" w:hAnsi="Aptos" w:cs="Aptos"/>
          <w:color w:val="000000" w:themeColor="text1"/>
        </w:rPr>
      </w:pPr>
      <w:r w:rsidRPr="003C407F">
        <w:rPr>
          <w:rFonts w:ascii="Aptos" w:eastAsia="Aptos" w:hAnsi="Aptos" w:cs="Aptos"/>
          <w:color w:val="000000" w:themeColor="text1"/>
        </w:rPr>
        <w:t xml:space="preserve">3. </w:t>
      </w:r>
      <w:r w:rsidR="0B80C5BF" w:rsidRPr="003C407F">
        <w:rPr>
          <w:rFonts w:ascii="Aptos" w:eastAsia="Aptos" w:hAnsi="Aptos" w:cs="Aptos"/>
          <w:color w:val="000000" w:themeColor="text1"/>
        </w:rPr>
        <w:t xml:space="preserve">Los tutores conocerán las situaciones que perjudiquen la convivencia en el centro y </w:t>
      </w:r>
      <w:r w:rsidR="6E600ABC" w:rsidRPr="003C407F">
        <w:rPr>
          <w:rFonts w:ascii="Aptos" w:eastAsia="Aptos" w:hAnsi="Aptos" w:cs="Aptos"/>
          <w:color w:val="000000" w:themeColor="text1"/>
        </w:rPr>
        <w:t xml:space="preserve">aplicarán </w:t>
      </w:r>
      <w:r w:rsidR="0D3C5310" w:rsidRPr="003C407F">
        <w:rPr>
          <w:rFonts w:ascii="Aptos" w:eastAsia="Aptos" w:hAnsi="Aptos" w:cs="Aptos"/>
          <w:color w:val="000000" w:themeColor="text1"/>
        </w:rPr>
        <w:t xml:space="preserve">actuaciones preventivas, dentro del marco de la acción tutorial, y </w:t>
      </w:r>
      <w:r w:rsidR="0B80C5BF" w:rsidRPr="003C407F">
        <w:rPr>
          <w:rFonts w:ascii="Aptos" w:eastAsia="Aptos" w:hAnsi="Aptos" w:cs="Aptos"/>
          <w:color w:val="000000" w:themeColor="text1"/>
        </w:rPr>
        <w:t xml:space="preserve">las medidas </w:t>
      </w:r>
      <w:r w:rsidR="5ED273B8" w:rsidRPr="003C407F">
        <w:rPr>
          <w:rFonts w:ascii="Aptos" w:eastAsia="Aptos" w:hAnsi="Aptos" w:cs="Aptos"/>
          <w:color w:val="000000" w:themeColor="text1"/>
        </w:rPr>
        <w:t xml:space="preserve">correctoras o disciplinarias </w:t>
      </w:r>
      <w:r w:rsidR="0B80C5BF" w:rsidRPr="003C407F">
        <w:rPr>
          <w:rFonts w:ascii="Aptos" w:eastAsia="Aptos" w:hAnsi="Aptos" w:cs="Aptos"/>
          <w:color w:val="000000" w:themeColor="text1"/>
        </w:rPr>
        <w:t>adoptadas por el equipo docente que imparte docencia en su grupo de tutoría, para resolver los conflictos y conseguir un</w:t>
      </w:r>
      <w:r w:rsidR="3EDF5817" w:rsidRPr="003C407F">
        <w:rPr>
          <w:rFonts w:ascii="Aptos" w:eastAsia="Aptos" w:hAnsi="Aptos" w:cs="Aptos"/>
          <w:color w:val="000000" w:themeColor="text1"/>
        </w:rPr>
        <w:t>a</w:t>
      </w:r>
      <w:r w:rsidR="0B80C5BF" w:rsidRPr="003C407F">
        <w:rPr>
          <w:rFonts w:ascii="Aptos" w:eastAsia="Aptos" w:hAnsi="Aptos" w:cs="Aptos"/>
          <w:color w:val="000000" w:themeColor="text1"/>
        </w:rPr>
        <w:t xml:space="preserve"> adecuad</w:t>
      </w:r>
      <w:r w:rsidR="58D1B087" w:rsidRPr="003C407F">
        <w:rPr>
          <w:rFonts w:ascii="Aptos" w:eastAsia="Aptos" w:hAnsi="Aptos" w:cs="Aptos"/>
          <w:color w:val="000000" w:themeColor="text1"/>
        </w:rPr>
        <w:t>a</w:t>
      </w:r>
      <w:r w:rsidR="0B80C5BF" w:rsidRPr="003C407F">
        <w:rPr>
          <w:rFonts w:ascii="Aptos" w:eastAsia="Aptos" w:hAnsi="Aptos" w:cs="Aptos"/>
          <w:color w:val="000000" w:themeColor="text1"/>
        </w:rPr>
        <w:t xml:space="preserve"> convivencia que facilite el desarrollo de la actividad educativa.</w:t>
      </w:r>
    </w:p>
    <w:p w14:paraId="73911C0A" w14:textId="6E28B322" w:rsidR="1E100BD5" w:rsidRPr="003C407F" w:rsidRDefault="1E100BD5" w:rsidP="12DC17DE">
      <w:pPr>
        <w:spacing w:after="0" w:line="276" w:lineRule="auto"/>
        <w:jc w:val="both"/>
        <w:rPr>
          <w:rFonts w:ascii="Aptos" w:eastAsia="Aptos" w:hAnsi="Aptos" w:cs="Aptos"/>
          <w:color w:val="000000" w:themeColor="text1"/>
        </w:rPr>
      </w:pPr>
    </w:p>
    <w:p w14:paraId="7582AE4F" w14:textId="4CC9BCF1" w:rsidR="0B80C5BF" w:rsidRPr="003C407F" w:rsidRDefault="12DC17DE" w:rsidP="12DC17DE">
      <w:pPr>
        <w:spacing w:after="0" w:line="276" w:lineRule="auto"/>
        <w:jc w:val="both"/>
        <w:rPr>
          <w:rFonts w:ascii="Aptos" w:eastAsia="Aptos" w:hAnsi="Aptos" w:cs="Aptos"/>
          <w:color w:val="000000" w:themeColor="text1"/>
        </w:rPr>
      </w:pPr>
      <w:r w:rsidRPr="003C407F">
        <w:rPr>
          <w:rFonts w:ascii="Aptos" w:eastAsia="Aptos" w:hAnsi="Aptos" w:cs="Aptos"/>
          <w:color w:val="000000" w:themeColor="text1"/>
        </w:rPr>
        <w:t xml:space="preserve">4. </w:t>
      </w:r>
      <w:r w:rsidR="0B80C5BF" w:rsidRPr="003C407F">
        <w:rPr>
          <w:rFonts w:ascii="Aptos" w:eastAsia="Aptos" w:hAnsi="Aptos" w:cs="Aptos"/>
          <w:color w:val="000000" w:themeColor="text1"/>
        </w:rPr>
        <w:t xml:space="preserve">Corresponde al </w:t>
      </w:r>
      <w:r w:rsidR="1A1B535F" w:rsidRPr="003C407F">
        <w:rPr>
          <w:rFonts w:ascii="Aptos" w:eastAsia="Aptos" w:hAnsi="Aptos" w:cs="Aptos"/>
          <w:color w:val="000000" w:themeColor="text1"/>
        </w:rPr>
        <w:t>C</w:t>
      </w:r>
      <w:r w:rsidR="0B80C5BF" w:rsidRPr="003C407F">
        <w:rPr>
          <w:rFonts w:ascii="Aptos" w:eastAsia="Aptos" w:hAnsi="Aptos" w:cs="Aptos"/>
          <w:color w:val="000000" w:themeColor="text1"/>
        </w:rPr>
        <w:t xml:space="preserve">laustro </w:t>
      </w:r>
      <w:r w:rsidR="3B1D83CD" w:rsidRPr="003C407F">
        <w:rPr>
          <w:rFonts w:ascii="Aptos" w:eastAsia="Aptos" w:hAnsi="Aptos" w:cs="Aptos"/>
          <w:color w:val="000000" w:themeColor="text1"/>
        </w:rPr>
        <w:t xml:space="preserve">de profesores </w:t>
      </w:r>
      <w:r w:rsidR="0B80C5BF" w:rsidRPr="003C407F">
        <w:rPr>
          <w:rFonts w:ascii="Aptos" w:eastAsia="Aptos" w:hAnsi="Aptos" w:cs="Aptos"/>
          <w:color w:val="000000" w:themeColor="text1"/>
        </w:rPr>
        <w:t>proponer medidas para la promoción y la gestión de la convivencia en el centro docente. Estas propuestas serán tenidas en cuenta en la elaboración del proyecto educativo de centro y las normas de organización y funcionamiento.</w:t>
      </w:r>
    </w:p>
    <w:p w14:paraId="452C49AB" w14:textId="6D73E5AF" w:rsidR="1E100BD5" w:rsidRPr="003C407F" w:rsidRDefault="1E100BD5" w:rsidP="12DC17DE">
      <w:pPr>
        <w:spacing w:after="0" w:line="276" w:lineRule="auto"/>
        <w:jc w:val="both"/>
        <w:rPr>
          <w:rFonts w:ascii="Aptos" w:eastAsia="Aptos" w:hAnsi="Aptos" w:cs="Aptos"/>
          <w:color w:val="000000" w:themeColor="text1"/>
        </w:rPr>
      </w:pPr>
    </w:p>
    <w:p w14:paraId="22CC275A" w14:textId="621ED128" w:rsidR="0B80C5BF" w:rsidRPr="003C407F" w:rsidRDefault="12DC17DE" w:rsidP="12DC17DE">
      <w:pPr>
        <w:spacing w:after="0" w:line="276" w:lineRule="auto"/>
        <w:jc w:val="both"/>
        <w:rPr>
          <w:rFonts w:ascii="Aptos" w:eastAsia="Aptos" w:hAnsi="Aptos" w:cs="Aptos"/>
          <w:color w:val="000000" w:themeColor="text1"/>
        </w:rPr>
      </w:pPr>
      <w:r w:rsidRPr="003C407F">
        <w:rPr>
          <w:rFonts w:ascii="Aptos" w:eastAsia="Aptos" w:hAnsi="Aptos" w:cs="Aptos"/>
          <w:color w:val="000000" w:themeColor="text1"/>
        </w:rPr>
        <w:t xml:space="preserve">5. </w:t>
      </w:r>
      <w:r w:rsidR="0B80C5BF" w:rsidRPr="003C407F">
        <w:rPr>
          <w:rFonts w:ascii="Aptos" w:eastAsia="Aptos" w:hAnsi="Aptos" w:cs="Aptos"/>
          <w:color w:val="000000" w:themeColor="text1"/>
        </w:rPr>
        <w:t xml:space="preserve">Todo el profesorado tiene el derecho y la obligación de respetar y hacer respetar las normas de convivencia en el centro, y </w:t>
      </w:r>
      <w:r w:rsidR="79BA9BB3" w:rsidRPr="003C407F">
        <w:rPr>
          <w:rFonts w:ascii="Aptos" w:eastAsia="Aptos" w:hAnsi="Aptos" w:cs="Aptos"/>
          <w:color w:val="000000" w:themeColor="text1"/>
        </w:rPr>
        <w:t>actuar</w:t>
      </w:r>
      <w:r w:rsidR="74FFF275" w:rsidRPr="003C407F">
        <w:rPr>
          <w:rFonts w:ascii="Aptos" w:eastAsia="Aptos" w:hAnsi="Aptos" w:cs="Aptos"/>
          <w:color w:val="000000" w:themeColor="text1"/>
        </w:rPr>
        <w:t xml:space="preserve"> </w:t>
      </w:r>
      <w:r w:rsidR="0B80C5BF" w:rsidRPr="003C407F">
        <w:rPr>
          <w:rFonts w:ascii="Aptos" w:eastAsia="Aptos" w:hAnsi="Aptos" w:cs="Aptos"/>
          <w:color w:val="000000" w:themeColor="text1"/>
        </w:rPr>
        <w:t>ante conductas o situaciones que vayan en contra de las normas de organización y funcionamiento del centro e</w:t>
      </w:r>
      <w:r w:rsidR="3C851150" w:rsidRPr="003C407F">
        <w:rPr>
          <w:rFonts w:ascii="Aptos" w:eastAsia="Aptos" w:hAnsi="Aptos" w:cs="Aptos"/>
          <w:color w:val="000000" w:themeColor="text1"/>
        </w:rPr>
        <w:t>ducativo</w:t>
      </w:r>
      <w:r w:rsidR="0B80C5BF" w:rsidRPr="003C407F">
        <w:rPr>
          <w:rFonts w:ascii="Aptos" w:eastAsia="Aptos" w:hAnsi="Aptos" w:cs="Aptos"/>
          <w:color w:val="000000" w:themeColor="text1"/>
        </w:rPr>
        <w:t xml:space="preserve">. </w:t>
      </w:r>
    </w:p>
    <w:p w14:paraId="6B843FCE" w14:textId="2B89539C" w:rsidR="1E100BD5" w:rsidRPr="003C407F" w:rsidRDefault="1E100BD5" w:rsidP="12DC17DE">
      <w:pPr>
        <w:spacing w:after="0" w:line="276" w:lineRule="auto"/>
        <w:jc w:val="both"/>
        <w:rPr>
          <w:rFonts w:ascii="Aptos" w:eastAsia="Aptos" w:hAnsi="Aptos" w:cs="Aptos"/>
          <w:color w:val="000000" w:themeColor="text1"/>
        </w:rPr>
      </w:pPr>
    </w:p>
    <w:p w14:paraId="5BC1E26C" w14:textId="42B3C4BF" w:rsidR="4F415390" w:rsidRPr="003C407F" w:rsidRDefault="2AC15185" w:rsidP="12DC17DE">
      <w:pPr>
        <w:pStyle w:val="Ttulo2"/>
        <w:spacing w:line="276" w:lineRule="auto"/>
        <w:rPr>
          <w:rFonts w:ascii="Calibri" w:eastAsia="Calibri" w:hAnsi="Calibri" w:cs="Calibri"/>
          <w:color w:val="000000" w:themeColor="text1"/>
        </w:rPr>
      </w:pPr>
      <w:bookmarkStart w:id="12" w:name="_Toc2112318885"/>
      <w:r w:rsidRPr="003C407F">
        <w:rPr>
          <w:color w:val="000000" w:themeColor="text1"/>
          <w:lang w:val="es"/>
        </w:rPr>
        <w:t xml:space="preserve">Artículo </w:t>
      </w:r>
      <w:r w:rsidR="358E0C9C" w:rsidRPr="003C407F">
        <w:rPr>
          <w:color w:val="000000" w:themeColor="text1"/>
          <w:lang w:val="es"/>
        </w:rPr>
        <w:t>7</w:t>
      </w:r>
      <w:r w:rsidRPr="003C407F">
        <w:rPr>
          <w:color w:val="000000" w:themeColor="text1"/>
          <w:lang w:val="es"/>
        </w:rPr>
        <w:t xml:space="preserve">.  </w:t>
      </w:r>
      <w:r w:rsidR="00B97186" w:rsidRPr="003C407F">
        <w:rPr>
          <w:color w:val="000000" w:themeColor="text1"/>
          <w:lang w:val="es"/>
        </w:rPr>
        <w:t xml:space="preserve">Equipos </w:t>
      </w:r>
      <w:r w:rsidR="00C92540" w:rsidRPr="003C407F">
        <w:rPr>
          <w:color w:val="000000" w:themeColor="text1"/>
          <w:lang w:val="es"/>
        </w:rPr>
        <w:t>o departamentos de orientación educativa</w:t>
      </w:r>
      <w:bookmarkEnd w:id="12"/>
    </w:p>
    <w:p w14:paraId="52873936" w14:textId="400ED646" w:rsidR="2AC15185" w:rsidRPr="003C407F" w:rsidRDefault="00BF704A" w:rsidP="46F5092C">
      <w:pPr>
        <w:spacing w:after="0" w:line="276" w:lineRule="auto"/>
        <w:jc w:val="both"/>
        <w:rPr>
          <w:rFonts w:ascii="Calibri" w:eastAsia="Calibri" w:hAnsi="Calibri" w:cs="Calibri"/>
          <w:strike/>
          <w:color w:val="000000" w:themeColor="text1"/>
        </w:rPr>
      </w:pPr>
      <w:r w:rsidRPr="003C407F">
        <w:rPr>
          <w:rFonts w:ascii="Calibri" w:eastAsia="Calibri" w:hAnsi="Calibri" w:cs="Calibri"/>
          <w:color w:val="000000" w:themeColor="text1"/>
        </w:rPr>
        <w:t>1</w:t>
      </w:r>
      <w:r w:rsidR="2AC15185" w:rsidRPr="003C407F">
        <w:rPr>
          <w:rFonts w:ascii="Calibri" w:eastAsia="Calibri" w:hAnsi="Calibri" w:cs="Calibri"/>
          <w:color w:val="000000" w:themeColor="text1"/>
        </w:rPr>
        <w:t>. En el mismo centro</w:t>
      </w:r>
      <w:r w:rsidR="682EEADC" w:rsidRPr="003C407F">
        <w:rPr>
          <w:rFonts w:ascii="Calibri" w:eastAsia="Calibri" w:hAnsi="Calibri" w:cs="Calibri"/>
          <w:color w:val="000000" w:themeColor="text1"/>
        </w:rPr>
        <w:t xml:space="preserve"> educativo</w:t>
      </w:r>
      <w:r w:rsidR="2AC15185" w:rsidRPr="003C407F">
        <w:rPr>
          <w:rFonts w:ascii="Calibri" w:eastAsia="Calibri" w:hAnsi="Calibri" w:cs="Calibri"/>
          <w:color w:val="000000" w:themeColor="text1"/>
        </w:rPr>
        <w:t>,</w:t>
      </w:r>
      <w:r w:rsidR="00B97186" w:rsidRPr="003C407F">
        <w:rPr>
          <w:rFonts w:ascii="Calibri" w:eastAsia="Calibri" w:hAnsi="Calibri" w:cs="Calibri"/>
          <w:color w:val="000000" w:themeColor="text1"/>
        </w:rPr>
        <w:t xml:space="preserve"> </w:t>
      </w:r>
      <w:r w:rsidR="67B8ECBE" w:rsidRPr="003C407F">
        <w:rPr>
          <w:rFonts w:ascii="Calibri" w:eastAsia="Calibri" w:hAnsi="Calibri" w:cs="Calibri"/>
          <w:color w:val="000000" w:themeColor="text1"/>
        </w:rPr>
        <w:t xml:space="preserve">la </w:t>
      </w:r>
      <w:r w:rsidR="2AC15185" w:rsidRPr="003C407F">
        <w:rPr>
          <w:rFonts w:ascii="Calibri" w:eastAsia="Calibri" w:hAnsi="Calibri" w:cs="Calibri"/>
          <w:color w:val="000000" w:themeColor="text1"/>
        </w:rPr>
        <w:t>orientación educativa es un mecanismo de apoyo fundamental a través de la docencia</w:t>
      </w:r>
      <w:r w:rsidR="00B97186" w:rsidRPr="003C407F">
        <w:rPr>
          <w:rFonts w:ascii="Calibri" w:eastAsia="Calibri" w:hAnsi="Calibri" w:cs="Calibri"/>
          <w:color w:val="000000" w:themeColor="text1"/>
        </w:rPr>
        <w:t xml:space="preserve"> y </w:t>
      </w:r>
      <w:r w:rsidR="2AC15185" w:rsidRPr="003C407F">
        <w:rPr>
          <w:rFonts w:ascii="Calibri" w:eastAsia="Calibri" w:hAnsi="Calibri" w:cs="Calibri"/>
          <w:color w:val="000000" w:themeColor="text1"/>
        </w:rPr>
        <w:t>la tutoría y de la orientación educativa especializada</w:t>
      </w:r>
      <w:r w:rsidR="003C407F" w:rsidRPr="003C407F">
        <w:rPr>
          <w:rFonts w:ascii="Calibri" w:eastAsia="Calibri" w:hAnsi="Calibri" w:cs="Calibri"/>
          <w:color w:val="000000" w:themeColor="text1"/>
        </w:rPr>
        <w:t>.</w:t>
      </w:r>
    </w:p>
    <w:p w14:paraId="583DE19E" w14:textId="0BE7B71C" w:rsidR="4F415390" w:rsidRPr="003C407F" w:rsidRDefault="4F415390" w:rsidP="12DC17DE">
      <w:pPr>
        <w:spacing w:after="0" w:line="276" w:lineRule="auto"/>
        <w:jc w:val="both"/>
        <w:rPr>
          <w:rFonts w:ascii="Calibri" w:eastAsia="Calibri" w:hAnsi="Calibri" w:cs="Calibri"/>
          <w:color w:val="000000" w:themeColor="text1"/>
        </w:rPr>
      </w:pPr>
    </w:p>
    <w:p w14:paraId="425A155F" w14:textId="3DB7A13A" w:rsidR="4F415390" w:rsidRPr="003C407F" w:rsidRDefault="26A86C16" w:rsidP="12DC17DE">
      <w:pPr>
        <w:spacing w:after="0"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2</w:t>
      </w:r>
      <w:r w:rsidR="2AC15185" w:rsidRPr="003C407F">
        <w:rPr>
          <w:rFonts w:ascii="Calibri" w:eastAsia="Calibri" w:hAnsi="Calibri" w:cs="Calibri"/>
          <w:color w:val="000000" w:themeColor="text1"/>
          <w:lang w:val="es"/>
        </w:rPr>
        <w:t xml:space="preserve">. El profesorado de orientación educativa deberá participar junto al equipo directivo en la elaboración de </w:t>
      </w:r>
      <w:r w:rsidR="2AC15185" w:rsidRPr="003C407F">
        <w:rPr>
          <w:rFonts w:ascii="Calibri" w:eastAsia="Calibri" w:hAnsi="Calibri" w:cs="Calibri"/>
          <w:color w:val="000000" w:themeColor="text1"/>
        </w:rPr>
        <w:t xml:space="preserve">medidas para la </w:t>
      </w:r>
      <w:r w:rsidR="0BE4AAAC" w:rsidRPr="003C407F">
        <w:rPr>
          <w:rFonts w:ascii="Calibri" w:eastAsia="Calibri" w:hAnsi="Calibri" w:cs="Calibri"/>
          <w:color w:val="000000" w:themeColor="text1"/>
        </w:rPr>
        <w:t xml:space="preserve">prevención, </w:t>
      </w:r>
      <w:r w:rsidR="2AC15185" w:rsidRPr="003C407F">
        <w:rPr>
          <w:rFonts w:ascii="Calibri" w:eastAsia="Calibri" w:hAnsi="Calibri" w:cs="Calibri"/>
          <w:color w:val="000000" w:themeColor="text1"/>
        </w:rPr>
        <w:t xml:space="preserve">promoción y la gestión de la convivencia en el centro </w:t>
      </w:r>
      <w:r w:rsidR="7A38037C" w:rsidRPr="003C407F">
        <w:rPr>
          <w:rFonts w:ascii="Calibri" w:eastAsia="Calibri" w:hAnsi="Calibri" w:cs="Calibri"/>
          <w:color w:val="000000" w:themeColor="text1"/>
        </w:rPr>
        <w:t>educativo,</w:t>
      </w:r>
      <w:r w:rsidR="2AC15185" w:rsidRPr="003C407F">
        <w:rPr>
          <w:rFonts w:ascii="Calibri" w:eastAsia="Calibri" w:hAnsi="Calibri" w:cs="Calibri"/>
          <w:color w:val="000000" w:themeColor="text1"/>
        </w:rPr>
        <w:t xml:space="preserve"> y asesorar ante alteraciones graves de conducta o en situaciones que perjudiquen gravemente la convivencia en el centro.  </w:t>
      </w:r>
    </w:p>
    <w:p w14:paraId="3E2BB0FD" w14:textId="55615B23" w:rsidR="12DC17DE" w:rsidRPr="003C407F" w:rsidRDefault="12DC17DE" w:rsidP="12DC17DE">
      <w:pPr>
        <w:spacing w:after="0" w:line="276" w:lineRule="auto"/>
        <w:jc w:val="both"/>
        <w:rPr>
          <w:rFonts w:ascii="Calibri" w:eastAsia="Calibri" w:hAnsi="Calibri" w:cs="Calibri"/>
          <w:color w:val="000000" w:themeColor="text1"/>
        </w:rPr>
      </w:pPr>
    </w:p>
    <w:p w14:paraId="18A6DC94" w14:textId="52D3B7B4" w:rsidR="71E8A9A8" w:rsidRPr="003C407F" w:rsidRDefault="71E8A9A8" w:rsidP="12DC17DE">
      <w:pPr>
        <w:pStyle w:val="Ttulo2"/>
        <w:spacing w:line="276" w:lineRule="auto"/>
        <w:rPr>
          <w:color w:val="000000" w:themeColor="text1"/>
          <w:lang w:val="es"/>
        </w:rPr>
      </w:pPr>
      <w:bookmarkStart w:id="13" w:name="_Toc125365801"/>
      <w:r w:rsidRPr="003C407F">
        <w:rPr>
          <w:color w:val="000000" w:themeColor="text1"/>
          <w:lang w:val="es"/>
        </w:rPr>
        <w:t xml:space="preserve">Artículo </w:t>
      </w:r>
      <w:r w:rsidR="5809FA4A" w:rsidRPr="003C407F">
        <w:rPr>
          <w:color w:val="000000" w:themeColor="text1"/>
          <w:lang w:val="es"/>
        </w:rPr>
        <w:t>8</w:t>
      </w:r>
      <w:r w:rsidRPr="003C407F">
        <w:rPr>
          <w:color w:val="000000" w:themeColor="text1"/>
          <w:lang w:val="es"/>
        </w:rPr>
        <w:t xml:space="preserve">. </w:t>
      </w:r>
      <w:r w:rsidR="6AECE8E1" w:rsidRPr="003C407F">
        <w:rPr>
          <w:color w:val="000000" w:themeColor="text1"/>
          <w:lang w:val="es"/>
        </w:rPr>
        <w:t xml:space="preserve"> </w:t>
      </w:r>
      <w:r w:rsidR="0B80C5BF" w:rsidRPr="003C407F">
        <w:rPr>
          <w:color w:val="000000" w:themeColor="text1"/>
          <w:lang w:val="es"/>
        </w:rPr>
        <w:t xml:space="preserve">La dirección </w:t>
      </w:r>
      <w:r w:rsidR="5F30A3BE" w:rsidRPr="003C407F">
        <w:rPr>
          <w:color w:val="000000" w:themeColor="text1"/>
          <w:lang w:val="es"/>
        </w:rPr>
        <w:t xml:space="preserve">o titular </w:t>
      </w:r>
      <w:r w:rsidR="0B80C5BF" w:rsidRPr="003C407F">
        <w:rPr>
          <w:color w:val="000000" w:themeColor="text1"/>
          <w:lang w:val="es"/>
        </w:rPr>
        <w:t>del centro</w:t>
      </w:r>
      <w:r w:rsidR="5AABE407" w:rsidRPr="003C407F">
        <w:rPr>
          <w:color w:val="000000" w:themeColor="text1"/>
          <w:lang w:val="es"/>
        </w:rPr>
        <w:t xml:space="preserve"> educativo</w:t>
      </w:r>
      <w:bookmarkEnd w:id="13"/>
    </w:p>
    <w:p w14:paraId="035D8D25" w14:textId="58EDE6C4" w:rsidR="0B80C5BF" w:rsidRPr="003C407F" w:rsidRDefault="12DC17DE"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0B80C5BF" w:rsidRPr="003C407F">
        <w:rPr>
          <w:rFonts w:ascii="Calibri" w:eastAsia="Calibri" w:hAnsi="Calibri" w:cs="Calibri"/>
          <w:color w:val="000000" w:themeColor="text1"/>
        </w:rPr>
        <w:t xml:space="preserve">De acuerdo con el </w:t>
      </w:r>
      <w:r w:rsidR="0E74F08F" w:rsidRPr="003C407F">
        <w:rPr>
          <w:rFonts w:ascii="Calibri" w:eastAsia="Calibri" w:hAnsi="Calibri" w:cs="Calibri"/>
          <w:color w:val="000000" w:themeColor="text1"/>
        </w:rPr>
        <w:t xml:space="preserve">los correspondientes decretos de regulación de la organización y el funcionamiento de los centros sostenidos con fondos públicos de la Comunitat Valenciana que imparten enseñanzas no universitarias, la dirección o titularidad del centro educativo </w:t>
      </w:r>
      <w:r w:rsidR="0B80C5BF" w:rsidRPr="003C407F">
        <w:rPr>
          <w:rFonts w:ascii="Calibri" w:eastAsia="Calibri" w:hAnsi="Calibri" w:cs="Calibri"/>
          <w:color w:val="000000" w:themeColor="text1"/>
        </w:rPr>
        <w:t>tendrá, entre otras, las competencias siguientes: coordinar la elaboración y las propuestas de actualización de las normas de organización y funcionamiento, proponer a la comunidad educativa actuaciones que mejoren la convivencia en el centro y fomenten un clima escolar adecuado que prevenga cualquier forma de acoso; garantizando la prevención y la mediación en la resolución de conflictos en el centro.</w:t>
      </w:r>
    </w:p>
    <w:p w14:paraId="72865FEE" w14:textId="032E8E11" w:rsidR="1E100BD5" w:rsidRPr="003C407F" w:rsidRDefault="1E100BD5" w:rsidP="12DC17DE">
      <w:pPr>
        <w:spacing w:after="0" w:line="276" w:lineRule="auto"/>
        <w:jc w:val="both"/>
        <w:rPr>
          <w:rFonts w:ascii="Calibri" w:eastAsia="Calibri" w:hAnsi="Calibri" w:cs="Calibri"/>
          <w:color w:val="000000" w:themeColor="text1"/>
        </w:rPr>
      </w:pPr>
    </w:p>
    <w:p w14:paraId="694B9AB6" w14:textId="4967E488" w:rsidR="0B80C5BF" w:rsidRPr="003C407F" w:rsidRDefault="12DC17DE"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2. </w:t>
      </w:r>
      <w:r w:rsidR="00BF704A" w:rsidRPr="003C407F">
        <w:rPr>
          <w:rFonts w:ascii="Calibri" w:eastAsia="Calibri" w:hAnsi="Calibri" w:cs="Calibri"/>
          <w:color w:val="000000" w:themeColor="text1"/>
        </w:rPr>
        <w:t xml:space="preserve">La dirección o titular del centro educativo, </w:t>
      </w:r>
      <w:r w:rsidR="0B80C5BF" w:rsidRPr="003C407F">
        <w:rPr>
          <w:rFonts w:ascii="Calibri" w:eastAsia="Calibri" w:hAnsi="Calibri" w:cs="Calibri"/>
          <w:color w:val="000000" w:themeColor="text1"/>
        </w:rPr>
        <w:t>con la participación de</w:t>
      </w:r>
      <w:r w:rsidR="00BF704A" w:rsidRPr="003C407F">
        <w:rPr>
          <w:rFonts w:ascii="Calibri" w:eastAsia="Calibri" w:hAnsi="Calibri" w:cs="Calibri"/>
          <w:color w:val="000000" w:themeColor="text1"/>
        </w:rPr>
        <w:t xml:space="preserve">l coordinador </w:t>
      </w:r>
      <w:r w:rsidR="00220E5E" w:rsidRPr="003C407F">
        <w:rPr>
          <w:rFonts w:ascii="Calibri" w:eastAsia="Calibri" w:hAnsi="Calibri" w:cs="Calibri"/>
          <w:color w:val="000000" w:themeColor="text1"/>
        </w:rPr>
        <w:t xml:space="preserve">en materia de convivencia escolar </w:t>
      </w:r>
      <w:r w:rsidR="0B80C5BF" w:rsidRPr="003C407F">
        <w:rPr>
          <w:rFonts w:ascii="Calibri" w:eastAsia="Calibri" w:hAnsi="Calibri" w:cs="Calibri"/>
          <w:color w:val="000000" w:themeColor="text1"/>
        </w:rPr>
        <w:t xml:space="preserve">y el profesorado de orientación educativa, deberá elaborar medidas para la promoción y la gestión de la convivencia de acuerdo con las directrices emanadas del </w:t>
      </w:r>
      <w:r w:rsidR="072DCA9C" w:rsidRPr="003C407F">
        <w:rPr>
          <w:rFonts w:ascii="Calibri" w:eastAsia="Calibri" w:hAnsi="Calibri" w:cs="Calibri"/>
          <w:color w:val="000000" w:themeColor="text1"/>
        </w:rPr>
        <w:t>C</w:t>
      </w:r>
      <w:r w:rsidR="0B80C5BF" w:rsidRPr="003C407F">
        <w:rPr>
          <w:rFonts w:ascii="Calibri" w:eastAsia="Calibri" w:hAnsi="Calibri" w:cs="Calibri"/>
          <w:color w:val="000000" w:themeColor="text1"/>
        </w:rPr>
        <w:t xml:space="preserve">onsejo </w:t>
      </w:r>
      <w:r w:rsidR="3C2D2A87" w:rsidRPr="003C407F">
        <w:rPr>
          <w:rFonts w:ascii="Calibri" w:eastAsia="Calibri" w:hAnsi="Calibri" w:cs="Calibri"/>
          <w:color w:val="000000" w:themeColor="text1"/>
        </w:rPr>
        <w:t>E</w:t>
      </w:r>
      <w:r w:rsidR="0B80C5BF" w:rsidRPr="003C407F">
        <w:rPr>
          <w:rFonts w:ascii="Calibri" w:eastAsia="Calibri" w:hAnsi="Calibri" w:cs="Calibri"/>
          <w:color w:val="000000" w:themeColor="text1"/>
        </w:rPr>
        <w:t>scolar y atendiendo a las propuestas realizadas por el claustro y la asociaci</w:t>
      </w:r>
      <w:r w:rsidR="00660EA0" w:rsidRPr="003C407F">
        <w:rPr>
          <w:rFonts w:ascii="Calibri" w:eastAsia="Calibri" w:hAnsi="Calibri" w:cs="Calibri"/>
          <w:color w:val="000000" w:themeColor="text1"/>
        </w:rPr>
        <w:t>ón</w:t>
      </w:r>
      <w:r w:rsidR="0B80C5BF" w:rsidRPr="003C407F">
        <w:rPr>
          <w:rFonts w:ascii="Calibri" w:eastAsia="Calibri" w:hAnsi="Calibri" w:cs="Calibri"/>
          <w:color w:val="000000" w:themeColor="text1"/>
        </w:rPr>
        <w:t xml:space="preserve"> de madres</w:t>
      </w:r>
      <w:r w:rsidR="00660EA0" w:rsidRPr="003C407F">
        <w:rPr>
          <w:rFonts w:ascii="Calibri" w:eastAsia="Calibri" w:hAnsi="Calibri" w:cs="Calibri"/>
          <w:color w:val="000000" w:themeColor="text1"/>
        </w:rPr>
        <w:t>, padres y familias del centro educativo</w:t>
      </w:r>
      <w:r w:rsidR="0B80C5BF" w:rsidRPr="003C407F">
        <w:rPr>
          <w:rFonts w:ascii="Calibri" w:eastAsia="Calibri" w:hAnsi="Calibri" w:cs="Calibri"/>
          <w:color w:val="000000" w:themeColor="text1"/>
        </w:rPr>
        <w:t xml:space="preserve">. </w:t>
      </w:r>
    </w:p>
    <w:p w14:paraId="16D4FD15" w14:textId="14F1DFE0" w:rsidR="12DC17DE" w:rsidRPr="003C407F" w:rsidRDefault="12DC17DE" w:rsidP="12DC17DE">
      <w:pPr>
        <w:pStyle w:val="Sinespaciado"/>
        <w:spacing w:line="276" w:lineRule="auto"/>
        <w:jc w:val="both"/>
        <w:rPr>
          <w:rFonts w:ascii="Calibri" w:eastAsia="Calibri" w:hAnsi="Calibri" w:cs="Calibri"/>
          <w:color w:val="000000" w:themeColor="text1"/>
        </w:rPr>
      </w:pPr>
    </w:p>
    <w:p w14:paraId="4FB5D670" w14:textId="08340A68" w:rsidR="12DC17DE" w:rsidRPr="003C407F" w:rsidRDefault="12DC17DE"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3. </w:t>
      </w:r>
      <w:r w:rsidR="159EF567" w:rsidRPr="003C407F">
        <w:rPr>
          <w:rFonts w:ascii="Calibri" w:eastAsia="Calibri" w:hAnsi="Calibri" w:cs="Calibri"/>
          <w:color w:val="000000" w:themeColor="text1"/>
        </w:rPr>
        <w:t xml:space="preserve">La dirección o titular del centro favorecerá la creación de espacios de diálogos entre los diferentes agentes de la comunidad educativa para promover la participación y la reflexión en la toma de decisiones en materia de convivencia. </w:t>
      </w:r>
    </w:p>
    <w:p w14:paraId="2EB58CCA" w14:textId="310C410B" w:rsidR="1E100BD5" w:rsidRPr="003C407F" w:rsidRDefault="1E100BD5" w:rsidP="12DC17DE">
      <w:pPr>
        <w:spacing w:after="0" w:line="276" w:lineRule="auto"/>
        <w:jc w:val="both"/>
        <w:rPr>
          <w:rFonts w:ascii="Calibri" w:eastAsia="Calibri" w:hAnsi="Calibri" w:cs="Calibri"/>
          <w:color w:val="000000" w:themeColor="text1"/>
        </w:rPr>
      </w:pPr>
    </w:p>
    <w:p w14:paraId="74165970" w14:textId="63C0E44E" w:rsidR="0B80C5BF" w:rsidRPr="003C407F" w:rsidRDefault="159EF567"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4</w:t>
      </w:r>
      <w:r w:rsidR="12DC17DE" w:rsidRPr="003C407F">
        <w:rPr>
          <w:rFonts w:ascii="Calibri" w:eastAsia="Calibri" w:hAnsi="Calibri" w:cs="Calibri"/>
          <w:color w:val="000000" w:themeColor="text1"/>
        </w:rPr>
        <w:t xml:space="preserve">. </w:t>
      </w:r>
      <w:r w:rsidR="7C58EB2D" w:rsidRPr="003C407F">
        <w:rPr>
          <w:rFonts w:ascii="Calibri" w:eastAsia="Calibri" w:hAnsi="Calibri" w:cs="Calibri"/>
          <w:color w:val="000000" w:themeColor="text1"/>
        </w:rPr>
        <w:t>L</w:t>
      </w:r>
      <w:r w:rsidR="0B80C5BF" w:rsidRPr="003C407F">
        <w:rPr>
          <w:rFonts w:ascii="Calibri" w:eastAsia="Calibri" w:hAnsi="Calibri" w:cs="Calibri"/>
          <w:color w:val="000000" w:themeColor="text1"/>
        </w:rPr>
        <w:t>as medidas tendrán que concretar un conjunto de acciones, procedimientos y actuaciones con el fin de contribuir al bienestar emocional, la cohesión social y el sentido de pertenencia al grupo.</w:t>
      </w:r>
    </w:p>
    <w:p w14:paraId="4416ADB3" w14:textId="21BF8B46" w:rsidR="1E100BD5" w:rsidRPr="003C407F" w:rsidRDefault="1E100BD5" w:rsidP="12DC17DE">
      <w:pPr>
        <w:spacing w:after="0" w:line="276" w:lineRule="auto"/>
        <w:jc w:val="both"/>
        <w:rPr>
          <w:rFonts w:ascii="Calibri" w:eastAsia="Calibri" w:hAnsi="Calibri" w:cs="Calibri"/>
          <w:color w:val="000000" w:themeColor="text1"/>
        </w:rPr>
      </w:pPr>
    </w:p>
    <w:p w14:paraId="5F79C762" w14:textId="60F2E147" w:rsidR="4F567F14" w:rsidRPr="003C407F" w:rsidRDefault="01C52DB5" w:rsidP="12DC17DE">
      <w:pPr>
        <w:pStyle w:val="Ttulo2"/>
        <w:spacing w:line="276" w:lineRule="auto"/>
        <w:rPr>
          <w:color w:val="000000" w:themeColor="text1"/>
          <w:lang w:val="es"/>
        </w:rPr>
      </w:pPr>
      <w:bookmarkStart w:id="14" w:name="_Toc985912424"/>
      <w:r w:rsidRPr="003C407F">
        <w:rPr>
          <w:color w:val="000000" w:themeColor="text1"/>
          <w:lang w:val="es"/>
        </w:rPr>
        <w:t xml:space="preserve">Artículo </w:t>
      </w:r>
      <w:r w:rsidR="6FC67ACD" w:rsidRPr="003C407F">
        <w:rPr>
          <w:color w:val="000000" w:themeColor="text1"/>
          <w:lang w:val="es"/>
        </w:rPr>
        <w:t>9</w:t>
      </w:r>
      <w:r w:rsidRPr="003C407F">
        <w:rPr>
          <w:color w:val="000000" w:themeColor="text1"/>
          <w:lang w:val="es"/>
        </w:rPr>
        <w:t xml:space="preserve">. </w:t>
      </w:r>
      <w:r w:rsidR="0B80C5BF" w:rsidRPr="003C407F">
        <w:rPr>
          <w:color w:val="000000" w:themeColor="text1"/>
          <w:lang w:val="es"/>
        </w:rPr>
        <w:t xml:space="preserve">Consejo </w:t>
      </w:r>
      <w:r w:rsidR="0313238E" w:rsidRPr="003C407F">
        <w:rPr>
          <w:color w:val="000000" w:themeColor="text1"/>
          <w:lang w:val="es"/>
        </w:rPr>
        <w:t>E</w:t>
      </w:r>
      <w:r w:rsidR="0B80C5BF" w:rsidRPr="003C407F">
        <w:rPr>
          <w:color w:val="000000" w:themeColor="text1"/>
          <w:lang w:val="es"/>
        </w:rPr>
        <w:t>scolar</w:t>
      </w:r>
      <w:bookmarkEnd w:id="14"/>
    </w:p>
    <w:p w14:paraId="73A72505" w14:textId="69D7F748" w:rsidR="0B80C5BF" w:rsidRPr="003C407F" w:rsidRDefault="4F41539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0B80C5BF" w:rsidRPr="003C407F">
        <w:rPr>
          <w:rFonts w:ascii="Calibri" w:eastAsia="Calibri" w:hAnsi="Calibri" w:cs="Calibri"/>
          <w:color w:val="000000" w:themeColor="text1"/>
        </w:rPr>
        <w:t xml:space="preserve">Corresponde al </w:t>
      </w:r>
      <w:r w:rsidR="21D0862C" w:rsidRPr="003C407F">
        <w:rPr>
          <w:rFonts w:ascii="Calibri" w:eastAsia="Calibri" w:hAnsi="Calibri" w:cs="Calibri"/>
          <w:color w:val="000000" w:themeColor="text1"/>
        </w:rPr>
        <w:t>C</w:t>
      </w:r>
      <w:r w:rsidR="0B80C5BF" w:rsidRPr="003C407F">
        <w:rPr>
          <w:rFonts w:ascii="Calibri" w:eastAsia="Calibri" w:hAnsi="Calibri" w:cs="Calibri"/>
          <w:color w:val="000000" w:themeColor="text1"/>
        </w:rPr>
        <w:t xml:space="preserve">onsejo </w:t>
      </w:r>
      <w:r w:rsidR="5EDF5E95" w:rsidRPr="003C407F">
        <w:rPr>
          <w:rFonts w:ascii="Calibri" w:eastAsia="Calibri" w:hAnsi="Calibri" w:cs="Calibri"/>
          <w:color w:val="000000" w:themeColor="text1"/>
        </w:rPr>
        <w:t>E</w:t>
      </w:r>
      <w:r w:rsidR="0B80C5BF" w:rsidRPr="003C407F">
        <w:rPr>
          <w:rFonts w:ascii="Calibri" w:eastAsia="Calibri" w:hAnsi="Calibri" w:cs="Calibri"/>
          <w:color w:val="000000" w:themeColor="text1"/>
        </w:rPr>
        <w:t xml:space="preserve">scolar del centro, </w:t>
      </w:r>
      <w:r w:rsidR="268F7D9F" w:rsidRPr="003C407F">
        <w:rPr>
          <w:rFonts w:ascii="Calibri" w:eastAsia="Calibri" w:hAnsi="Calibri" w:cs="Calibri"/>
          <w:color w:val="000000" w:themeColor="text1"/>
        </w:rPr>
        <w:t>de acuerdo con</w:t>
      </w:r>
      <w:r w:rsidR="0B80C5BF" w:rsidRPr="003C407F">
        <w:rPr>
          <w:rFonts w:ascii="Calibri" w:eastAsia="Calibri" w:hAnsi="Calibri" w:cs="Calibri"/>
          <w:color w:val="000000" w:themeColor="text1"/>
        </w:rPr>
        <w:t xml:space="preserve"> los principios establecidos en el artículo 127 </w:t>
      </w:r>
      <w:r w:rsidR="5D5C970E" w:rsidRPr="003C407F">
        <w:rPr>
          <w:rFonts w:ascii="Calibri" w:eastAsia="Calibri" w:hAnsi="Calibri" w:cs="Calibri"/>
          <w:color w:val="000000" w:themeColor="text1"/>
        </w:rPr>
        <w:t xml:space="preserve">de la Ley Orgánica 2/2006, de 3 de mayo, de Educación </w:t>
      </w:r>
      <w:r w:rsidR="16DADBD2" w:rsidRPr="003C407F">
        <w:rPr>
          <w:rFonts w:ascii="Calibri" w:eastAsia="Calibri" w:hAnsi="Calibri" w:cs="Calibri"/>
          <w:color w:val="000000" w:themeColor="text1"/>
        </w:rPr>
        <w:t>modificada por la</w:t>
      </w:r>
      <w:r w:rsidR="0B80C5BF" w:rsidRPr="003C407F">
        <w:rPr>
          <w:rFonts w:ascii="Calibri" w:eastAsia="Calibri" w:hAnsi="Calibri" w:cs="Calibri"/>
          <w:color w:val="000000" w:themeColor="text1"/>
        </w:rPr>
        <w:t xml:space="preserve"> L</w:t>
      </w:r>
      <w:r w:rsidR="05C80A3E" w:rsidRPr="003C407F">
        <w:rPr>
          <w:rFonts w:ascii="Calibri" w:eastAsia="Calibri" w:hAnsi="Calibri" w:cs="Calibri"/>
          <w:color w:val="000000" w:themeColor="text1"/>
        </w:rPr>
        <w:t>ey Orgánica 3/2020, de 29 de diciembre</w:t>
      </w:r>
      <w:r w:rsidR="3AC319B0" w:rsidRPr="003C407F">
        <w:rPr>
          <w:rFonts w:ascii="Calibri" w:eastAsia="Calibri" w:hAnsi="Calibri" w:cs="Calibri"/>
          <w:color w:val="000000" w:themeColor="text1"/>
        </w:rPr>
        <w:t>,</w:t>
      </w:r>
      <w:r w:rsidR="272A11DF" w:rsidRPr="003C407F">
        <w:rPr>
          <w:rFonts w:ascii="Calibri" w:eastAsia="Calibri" w:hAnsi="Calibri" w:cs="Calibri"/>
          <w:color w:val="000000" w:themeColor="text1"/>
        </w:rPr>
        <w:t xml:space="preserve"> las funciones siguientes: </w:t>
      </w:r>
    </w:p>
    <w:p w14:paraId="72AE27F2" w14:textId="1304D188" w:rsidR="0B80C5BF" w:rsidRPr="003C407F" w:rsidRDefault="0B80C5BF">
      <w:pPr>
        <w:pStyle w:val="Prrafodelista"/>
        <w:numPr>
          <w:ilvl w:val="0"/>
          <w:numId w:val="7"/>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lang w:val="es"/>
        </w:rPr>
        <w:t>Proponer medidas e iniciativas que favorezcan los estilos de vida saludable, la convivencia en el centro, la igualdad efectiva entre mujeres y hombres, la no discriminación, la prevención del acoso escolar y de la violencia de género y la resolución pacífica de conflictos en todos los ámbitos de la vida personal, familiar y social.</w:t>
      </w:r>
    </w:p>
    <w:p w14:paraId="192798EC" w14:textId="28C2DC35" w:rsidR="0B80C5BF" w:rsidRPr="003C407F" w:rsidRDefault="0B80C5BF">
      <w:pPr>
        <w:pStyle w:val="Prrafodelista"/>
        <w:numPr>
          <w:ilvl w:val="0"/>
          <w:numId w:val="7"/>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lang w:val="es"/>
        </w:rPr>
        <w:t xml:space="preserve">Conocer las conductas contrarias a la convivencia y la aplicación de las medidas educativas, de mediación y correctoras velando por que se ajusten a la normativa </w:t>
      </w:r>
      <w:r w:rsidRPr="003C407F">
        <w:rPr>
          <w:rFonts w:ascii="Calibri" w:eastAsia="Calibri" w:hAnsi="Calibri" w:cs="Calibri"/>
          <w:color w:val="000000" w:themeColor="text1"/>
          <w:lang w:val="es"/>
        </w:rPr>
        <w:lastRenderedPageBreak/>
        <w:t xml:space="preserve">vigente. Cuando las medias correctoras adoptadas por el director o directora correspondan a conductas del alumnado que perjudiquen gravemente a la convivencia del centro, el Consejo Escolar, a instancia </w:t>
      </w:r>
      <w:r w:rsidR="00CB3C77" w:rsidRPr="003C407F">
        <w:rPr>
          <w:rFonts w:ascii="Calibri" w:eastAsia="Calibri" w:hAnsi="Calibri" w:cs="Calibri"/>
          <w:color w:val="000000" w:themeColor="text1"/>
        </w:rPr>
        <w:t xml:space="preserve">de </w:t>
      </w:r>
      <w:r w:rsidR="00CB3C77" w:rsidRPr="003C407F">
        <w:rPr>
          <w:rStyle w:val="normaltextrun"/>
          <w:rFonts w:ascii="Calibri" w:eastAsia="Calibri" w:hAnsi="Calibri" w:cs="Calibri"/>
          <w:color w:val="000000" w:themeColor="text1"/>
        </w:rPr>
        <w:t xml:space="preserve">los padres, madres o representantes legales del </w:t>
      </w:r>
      <w:r w:rsidR="00CB3C77" w:rsidRPr="003C407F">
        <w:rPr>
          <w:rFonts w:ascii="Calibri" w:eastAsia="Calibri" w:hAnsi="Calibri" w:cs="Calibri"/>
          <w:color w:val="000000" w:themeColor="text1"/>
        </w:rPr>
        <w:t>alumnado</w:t>
      </w:r>
      <w:r w:rsidR="00CB3C77" w:rsidRPr="003C407F">
        <w:rPr>
          <w:rFonts w:ascii="Calibri" w:eastAsia="Calibri" w:hAnsi="Calibri" w:cs="Calibri"/>
          <w:color w:val="000000" w:themeColor="text1"/>
          <w:lang w:val="es"/>
        </w:rPr>
        <w:t xml:space="preserve"> </w:t>
      </w:r>
      <w:r w:rsidRPr="003C407F">
        <w:rPr>
          <w:rFonts w:ascii="Calibri" w:eastAsia="Calibri" w:hAnsi="Calibri" w:cs="Calibri"/>
          <w:color w:val="000000" w:themeColor="text1"/>
          <w:lang w:val="es"/>
        </w:rPr>
        <w:t xml:space="preserve">o, en su caso, del alumnado, podrá revisar la decisión adoptada y proponer, en su caso, las medidas oportunas.  </w:t>
      </w:r>
    </w:p>
    <w:p w14:paraId="3E51C3C4" w14:textId="0E43B9C5" w:rsidR="1E100BD5" w:rsidRPr="003C407F" w:rsidRDefault="1E100BD5" w:rsidP="12DC17DE">
      <w:pPr>
        <w:spacing w:after="0" w:line="276" w:lineRule="auto"/>
        <w:jc w:val="both"/>
        <w:rPr>
          <w:rFonts w:ascii="Calibri" w:eastAsia="Calibri" w:hAnsi="Calibri" w:cs="Calibri"/>
          <w:color w:val="000000" w:themeColor="text1"/>
        </w:rPr>
      </w:pPr>
    </w:p>
    <w:p w14:paraId="0EC091AF" w14:textId="0218AEE3" w:rsidR="4F415390" w:rsidRPr="003C407F" w:rsidRDefault="03FAE2C4" w:rsidP="12DC17DE">
      <w:pPr>
        <w:pStyle w:val="Ttulo2"/>
        <w:spacing w:line="276" w:lineRule="auto"/>
        <w:rPr>
          <w:rFonts w:ascii="Calibri" w:eastAsia="Calibri" w:hAnsi="Calibri" w:cs="Calibri"/>
          <w:color w:val="000000" w:themeColor="text1"/>
        </w:rPr>
      </w:pPr>
      <w:bookmarkStart w:id="15" w:name="_Toc1921071044"/>
      <w:r w:rsidRPr="003C407F">
        <w:rPr>
          <w:color w:val="000000" w:themeColor="text1"/>
        </w:rPr>
        <w:t>Artículo 1</w:t>
      </w:r>
      <w:r w:rsidR="339900AA" w:rsidRPr="003C407F">
        <w:rPr>
          <w:color w:val="000000" w:themeColor="text1"/>
        </w:rPr>
        <w:t>0</w:t>
      </w:r>
      <w:r w:rsidRPr="003C407F">
        <w:rPr>
          <w:color w:val="000000" w:themeColor="text1"/>
        </w:rPr>
        <w:t>.</w:t>
      </w:r>
      <w:r w:rsidR="6AECE8E1" w:rsidRPr="003C407F">
        <w:rPr>
          <w:color w:val="000000" w:themeColor="text1"/>
        </w:rPr>
        <w:t xml:space="preserve"> </w:t>
      </w:r>
      <w:r w:rsidR="0B80C5BF" w:rsidRPr="003C407F">
        <w:rPr>
          <w:color w:val="000000" w:themeColor="text1"/>
        </w:rPr>
        <w:t xml:space="preserve">Comisión de convivencia del </w:t>
      </w:r>
      <w:r w:rsidR="2BB2C4D3" w:rsidRPr="003C407F">
        <w:rPr>
          <w:color w:val="000000" w:themeColor="text1"/>
        </w:rPr>
        <w:t>C</w:t>
      </w:r>
      <w:r w:rsidR="0B80C5BF" w:rsidRPr="003C407F">
        <w:rPr>
          <w:color w:val="000000" w:themeColor="text1"/>
        </w:rPr>
        <w:t xml:space="preserve">onsejo </w:t>
      </w:r>
      <w:r w:rsidR="4E9450FA" w:rsidRPr="003C407F">
        <w:rPr>
          <w:color w:val="000000" w:themeColor="text1"/>
        </w:rPr>
        <w:t>E</w:t>
      </w:r>
      <w:r w:rsidR="0B80C5BF" w:rsidRPr="003C407F">
        <w:rPr>
          <w:color w:val="000000" w:themeColor="text1"/>
        </w:rPr>
        <w:t>scolar</w:t>
      </w:r>
      <w:bookmarkEnd w:id="15"/>
      <w:r w:rsidR="0B80C5BF" w:rsidRPr="003C407F">
        <w:rPr>
          <w:color w:val="000000" w:themeColor="text1"/>
        </w:rPr>
        <w:t xml:space="preserve"> </w:t>
      </w:r>
    </w:p>
    <w:p w14:paraId="32B1DD2E" w14:textId="602300A8" w:rsidR="0B80C5BF" w:rsidRPr="003C407F" w:rsidRDefault="6C7B5347" w:rsidP="12DC17DE">
      <w:pPr>
        <w:spacing w:after="0" w:line="276" w:lineRule="auto"/>
        <w:jc w:val="both"/>
        <w:rPr>
          <w:rFonts w:ascii="Aptos" w:eastAsia="Aptos" w:hAnsi="Aptos" w:cs="Aptos"/>
          <w:color w:val="000000" w:themeColor="text1"/>
        </w:rPr>
      </w:pPr>
      <w:r w:rsidRPr="003C407F">
        <w:rPr>
          <w:rFonts w:ascii="Calibri" w:eastAsia="Calibri" w:hAnsi="Calibri" w:cs="Calibri"/>
          <w:color w:val="000000" w:themeColor="text1"/>
        </w:rPr>
        <w:t>1.</w:t>
      </w:r>
      <w:r w:rsidR="4DC12C48" w:rsidRPr="003C407F">
        <w:rPr>
          <w:rFonts w:ascii="Calibri" w:eastAsia="Calibri" w:hAnsi="Calibri" w:cs="Calibri"/>
          <w:color w:val="000000" w:themeColor="text1"/>
        </w:rPr>
        <w:t xml:space="preserve"> </w:t>
      </w:r>
      <w:r w:rsidR="0B80C5BF" w:rsidRPr="003C407F">
        <w:rPr>
          <w:rFonts w:ascii="Calibri" w:eastAsia="Calibri" w:hAnsi="Calibri" w:cs="Calibri"/>
          <w:color w:val="000000" w:themeColor="text1"/>
        </w:rPr>
        <w:t xml:space="preserve">El </w:t>
      </w:r>
      <w:r w:rsidR="2FA1FA5E" w:rsidRPr="003C407F">
        <w:rPr>
          <w:rFonts w:ascii="Calibri" w:eastAsia="Calibri" w:hAnsi="Calibri" w:cs="Calibri"/>
          <w:color w:val="000000" w:themeColor="text1"/>
        </w:rPr>
        <w:t>C</w:t>
      </w:r>
      <w:r w:rsidR="0B80C5BF" w:rsidRPr="003C407F">
        <w:rPr>
          <w:rFonts w:ascii="Calibri" w:eastAsia="Calibri" w:hAnsi="Calibri" w:cs="Calibri"/>
          <w:color w:val="000000" w:themeColor="text1"/>
        </w:rPr>
        <w:t xml:space="preserve">onsejo </w:t>
      </w:r>
      <w:r w:rsidR="1AFEF1DB" w:rsidRPr="003C407F">
        <w:rPr>
          <w:rFonts w:ascii="Calibri" w:eastAsia="Calibri" w:hAnsi="Calibri" w:cs="Calibri"/>
          <w:color w:val="000000" w:themeColor="text1"/>
        </w:rPr>
        <w:t>E</w:t>
      </w:r>
      <w:r w:rsidR="0B80C5BF" w:rsidRPr="003C407F">
        <w:rPr>
          <w:rFonts w:ascii="Calibri" w:eastAsia="Calibri" w:hAnsi="Calibri" w:cs="Calibri"/>
          <w:color w:val="000000" w:themeColor="text1"/>
        </w:rPr>
        <w:t xml:space="preserve">scolar velará por el correcto ejercicio de los derechos y los deberes del alumnado. Para facilitar dicho cometido se constituirá una comisión </w:t>
      </w:r>
      <w:r w:rsidR="541D5306" w:rsidRPr="003C407F">
        <w:rPr>
          <w:rFonts w:ascii="Calibri" w:eastAsia="Calibri" w:hAnsi="Calibri" w:cs="Calibri"/>
          <w:color w:val="000000" w:themeColor="text1"/>
        </w:rPr>
        <w:t xml:space="preserve">de </w:t>
      </w:r>
      <w:r w:rsidR="0B80C5BF" w:rsidRPr="003C407F">
        <w:rPr>
          <w:rFonts w:ascii="Calibri" w:eastAsia="Calibri" w:hAnsi="Calibri" w:cs="Calibri"/>
          <w:color w:val="000000" w:themeColor="text1"/>
        </w:rPr>
        <w:t>convivencia, compuesta por p</w:t>
      </w:r>
      <w:r w:rsidR="6B30A250" w:rsidRPr="003C407F">
        <w:rPr>
          <w:rFonts w:ascii="Calibri" w:eastAsia="Calibri" w:hAnsi="Calibri" w:cs="Calibri"/>
          <w:color w:val="000000" w:themeColor="text1"/>
        </w:rPr>
        <w:t>rofesorado</w:t>
      </w:r>
      <w:r w:rsidR="0B80C5BF" w:rsidRPr="003C407F">
        <w:rPr>
          <w:rFonts w:ascii="Calibri" w:eastAsia="Calibri" w:hAnsi="Calibri" w:cs="Calibri"/>
          <w:color w:val="000000" w:themeColor="text1"/>
        </w:rPr>
        <w:t>, padres</w:t>
      </w:r>
      <w:r w:rsidR="00CB3C77" w:rsidRPr="003C407F">
        <w:rPr>
          <w:rFonts w:ascii="Calibri" w:eastAsia="Calibri" w:hAnsi="Calibri" w:cs="Calibri"/>
          <w:color w:val="000000" w:themeColor="text1"/>
        </w:rPr>
        <w:t>, madres</w:t>
      </w:r>
      <w:r w:rsidR="150246CB" w:rsidRPr="003C407F">
        <w:rPr>
          <w:rFonts w:ascii="Calibri" w:eastAsia="Calibri" w:hAnsi="Calibri" w:cs="Calibri"/>
          <w:color w:val="000000" w:themeColor="text1"/>
        </w:rPr>
        <w:t xml:space="preserve"> o representantes legales</w:t>
      </w:r>
      <w:r w:rsidR="0B80C5BF" w:rsidRPr="003C407F">
        <w:rPr>
          <w:rFonts w:ascii="Calibri" w:eastAsia="Calibri" w:hAnsi="Calibri" w:cs="Calibri"/>
          <w:color w:val="000000" w:themeColor="text1"/>
        </w:rPr>
        <w:t xml:space="preserve"> y alumnos, elegidos por el sector correspondiente, y que será presidida por la dirección del centro. </w:t>
      </w:r>
    </w:p>
    <w:p w14:paraId="7FF427B7" w14:textId="2B312D13" w:rsidR="0B80C5BF" w:rsidRPr="003C407F" w:rsidRDefault="0B80C5BF" w:rsidP="12DC17DE">
      <w:pPr>
        <w:spacing w:after="0" w:line="276" w:lineRule="auto"/>
        <w:jc w:val="both"/>
        <w:rPr>
          <w:rFonts w:ascii="Calibri" w:eastAsia="Calibri" w:hAnsi="Calibri" w:cs="Calibri"/>
          <w:color w:val="000000" w:themeColor="text1"/>
        </w:rPr>
      </w:pPr>
    </w:p>
    <w:p w14:paraId="453A0D3F" w14:textId="51BC77FD" w:rsidR="0099273C" w:rsidRPr="003C407F" w:rsidRDefault="0099273C" w:rsidP="12DC17DE">
      <w:pPr>
        <w:spacing w:after="0" w:line="276" w:lineRule="auto"/>
        <w:jc w:val="both"/>
        <w:rPr>
          <w:rFonts w:ascii="Aptos" w:eastAsia="Aptos" w:hAnsi="Aptos" w:cs="Aptos"/>
          <w:color w:val="000000" w:themeColor="text1"/>
        </w:rPr>
      </w:pPr>
      <w:r w:rsidRPr="003C407F">
        <w:rPr>
          <w:rFonts w:ascii="Calibri" w:eastAsia="Calibri" w:hAnsi="Calibri" w:cs="Calibri"/>
          <w:color w:val="000000" w:themeColor="text1"/>
        </w:rPr>
        <w:t>2.</w:t>
      </w:r>
      <w:r w:rsidR="0B80C5BF" w:rsidRPr="003C407F">
        <w:rPr>
          <w:rFonts w:ascii="Calibri" w:eastAsia="Calibri" w:hAnsi="Calibri" w:cs="Calibri"/>
          <w:color w:val="000000" w:themeColor="text1"/>
        </w:rPr>
        <w:t xml:space="preserve"> </w:t>
      </w:r>
      <w:r w:rsidR="598C1119" w:rsidRPr="003C407F">
        <w:rPr>
          <w:rFonts w:ascii="Calibri" w:eastAsia="Calibri" w:hAnsi="Calibri" w:cs="Calibri"/>
          <w:color w:val="000000" w:themeColor="text1"/>
        </w:rPr>
        <w:t>L</w:t>
      </w:r>
      <w:r w:rsidR="0B80C5BF" w:rsidRPr="003C407F">
        <w:rPr>
          <w:rFonts w:ascii="Calibri" w:eastAsia="Calibri" w:hAnsi="Calibri" w:cs="Calibri"/>
          <w:color w:val="000000" w:themeColor="text1"/>
        </w:rPr>
        <w:t xml:space="preserve">as funciones principales de dicha comisión serán </w:t>
      </w:r>
      <w:r w:rsidR="0B80C5BF" w:rsidRPr="003C407F">
        <w:rPr>
          <w:rFonts w:ascii="Aptos" w:eastAsia="Aptos" w:hAnsi="Aptos" w:cs="Aptos"/>
          <w:color w:val="000000" w:themeColor="text1"/>
        </w:rPr>
        <w:t>resolver y</w:t>
      </w:r>
      <w:r w:rsidR="0B80C5BF" w:rsidRPr="003C407F">
        <w:rPr>
          <w:rFonts w:ascii="Aptos" w:eastAsia="Aptos" w:hAnsi="Aptos" w:cs="Aptos"/>
          <w:b/>
          <w:bCs/>
          <w:color w:val="000000" w:themeColor="text1"/>
        </w:rPr>
        <w:t xml:space="preserve"> </w:t>
      </w:r>
      <w:r w:rsidR="0B80C5BF" w:rsidRPr="003C407F">
        <w:rPr>
          <w:rFonts w:ascii="Aptos" w:eastAsia="Aptos" w:hAnsi="Aptos" w:cs="Aptos"/>
          <w:color w:val="000000" w:themeColor="text1"/>
        </w:rPr>
        <w:t>mediar en los conflictos planteados y canalizar las iniciativas de todos los sectores de la comunidad educativa para mejorar la convivencia, el respeto mutuo y la tolerancia en los centros docentes</w:t>
      </w:r>
      <w:r w:rsidR="45829A94" w:rsidRPr="003C407F">
        <w:rPr>
          <w:rFonts w:ascii="Aptos" w:eastAsia="Aptos" w:hAnsi="Aptos" w:cs="Aptos"/>
          <w:color w:val="000000" w:themeColor="text1"/>
        </w:rPr>
        <w:t>.</w:t>
      </w:r>
    </w:p>
    <w:p w14:paraId="0B893F33" w14:textId="605D4D6B" w:rsidR="0B80C5BF" w:rsidRPr="003C407F" w:rsidRDefault="0B80C5BF" w:rsidP="12DC17DE">
      <w:pPr>
        <w:spacing w:after="0" w:line="276" w:lineRule="auto"/>
        <w:jc w:val="both"/>
        <w:rPr>
          <w:rFonts w:ascii="Calibri" w:eastAsia="Calibri" w:hAnsi="Calibri" w:cs="Calibri"/>
          <w:color w:val="000000" w:themeColor="text1"/>
        </w:rPr>
      </w:pPr>
    </w:p>
    <w:p w14:paraId="753E6821" w14:textId="4918EB4E" w:rsidR="1E100BD5" w:rsidRPr="003C407F" w:rsidRDefault="7946981A" w:rsidP="12DC17DE">
      <w:pPr>
        <w:pStyle w:val="Ttulo2"/>
        <w:spacing w:line="276" w:lineRule="auto"/>
        <w:rPr>
          <w:color w:val="000000" w:themeColor="text1"/>
          <w:lang w:val="es"/>
        </w:rPr>
      </w:pPr>
      <w:bookmarkStart w:id="16" w:name="_Toc2009912240"/>
      <w:r w:rsidRPr="003C407F">
        <w:rPr>
          <w:color w:val="000000" w:themeColor="text1"/>
          <w:lang w:val="es"/>
        </w:rPr>
        <w:t>Artículo 1</w:t>
      </w:r>
      <w:r w:rsidR="4251BDD6" w:rsidRPr="003C407F">
        <w:rPr>
          <w:color w:val="000000" w:themeColor="text1"/>
          <w:lang w:val="es"/>
        </w:rPr>
        <w:t>1</w:t>
      </w:r>
      <w:r w:rsidRPr="003C407F">
        <w:rPr>
          <w:color w:val="000000" w:themeColor="text1"/>
          <w:lang w:val="es"/>
        </w:rPr>
        <w:t>.</w:t>
      </w:r>
      <w:r w:rsidR="5D3BE5F4" w:rsidRPr="003C407F">
        <w:rPr>
          <w:color w:val="000000" w:themeColor="text1"/>
          <w:lang w:val="es"/>
        </w:rPr>
        <w:t xml:space="preserve"> </w:t>
      </w:r>
      <w:r w:rsidR="0D2607E2" w:rsidRPr="003C407F">
        <w:rPr>
          <w:color w:val="000000" w:themeColor="text1"/>
          <w:lang w:val="es"/>
        </w:rPr>
        <w:t>Órganos de coordinación docente</w:t>
      </w:r>
      <w:bookmarkEnd w:id="16"/>
    </w:p>
    <w:p w14:paraId="354F6AEE" w14:textId="54E9E942" w:rsidR="0B80C5BF" w:rsidRPr="003C407F" w:rsidRDefault="4F41539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lang w:val="es"/>
        </w:rPr>
        <w:t xml:space="preserve">1. </w:t>
      </w:r>
      <w:r w:rsidR="0B80C5BF" w:rsidRPr="003C407F">
        <w:rPr>
          <w:rFonts w:ascii="Calibri" w:eastAsia="Calibri" w:hAnsi="Calibri" w:cs="Calibri"/>
          <w:color w:val="000000" w:themeColor="text1"/>
          <w:lang w:val="es"/>
        </w:rPr>
        <w:t xml:space="preserve">En cuanto a la </w:t>
      </w:r>
      <w:r w:rsidR="00220E5E" w:rsidRPr="003C407F">
        <w:rPr>
          <w:rFonts w:ascii="Calibri" w:eastAsia="Calibri" w:hAnsi="Calibri" w:cs="Calibri"/>
          <w:color w:val="000000" w:themeColor="text1"/>
          <w:lang w:val="es"/>
        </w:rPr>
        <w:t>coordinación</w:t>
      </w:r>
      <w:r w:rsidR="0B80C5BF" w:rsidRPr="003C407F">
        <w:rPr>
          <w:rFonts w:ascii="Calibri" w:eastAsia="Calibri" w:hAnsi="Calibri" w:cs="Calibri"/>
          <w:color w:val="000000" w:themeColor="text1"/>
          <w:lang w:val="es"/>
        </w:rPr>
        <w:t xml:space="preserve"> </w:t>
      </w:r>
      <w:r w:rsidR="42A6B48B" w:rsidRPr="003C407F">
        <w:rPr>
          <w:rFonts w:ascii="Calibri" w:eastAsia="Calibri" w:hAnsi="Calibri" w:cs="Calibri"/>
          <w:color w:val="000000" w:themeColor="text1"/>
          <w:lang w:val="es"/>
        </w:rPr>
        <w:t>en materia de convivencia escolar</w:t>
      </w:r>
      <w:r w:rsidR="0B80C5BF" w:rsidRPr="003C407F">
        <w:rPr>
          <w:rFonts w:ascii="Calibri" w:eastAsia="Calibri" w:hAnsi="Calibri" w:cs="Calibri"/>
          <w:color w:val="000000" w:themeColor="text1"/>
          <w:lang w:val="es"/>
        </w:rPr>
        <w:t>, está definida</w:t>
      </w:r>
      <w:r w:rsidR="0B80C5BF" w:rsidRPr="003C407F">
        <w:rPr>
          <w:rFonts w:ascii="Calibri" w:eastAsia="Calibri" w:hAnsi="Calibri" w:cs="Calibri"/>
          <w:b/>
          <w:bCs/>
          <w:color w:val="000000" w:themeColor="text1"/>
          <w:lang w:val="es"/>
        </w:rPr>
        <w:t xml:space="preserve"> </w:t>
      </w:r>
      <w:r w:rsidR="0B80C5BF" w:rsidRPr="003C407F">
        <w:rPr>
          <w:rFonts w:ascii="Calibri" w:eastAsia="Calibri" w:hAnsi="Calibri" w:cs="Calibri"/>
          <w:color w:val="000000" w:themeColor="text1"/>
          <w:lang w:val="es"/>
        </w:rPr>
        <w:t xml:space="preserve">en el artículo 124 de la </w:t>
      </w:r>
      <w:r w:rsidR="747A4824" w:rsidRPr="003C407F">
        <w:rPr>
          <w:rFonts w:ascii="Calibri" w:eastAsia="Calibri" w:hAnsi="Calibri" w:cs="Calibri"/>
          <w:color w:val="000000" w:themeColor="text1"/>
          <w:lang w:val="es"/>
        </w:rPr>
        <w:t>Ley Orgánica 2/2006, de 3 de mayo, de Educación</w:t>
      </w:r>
      <w:r w:rsidR="0B80C5BF" w:rsidRPr="003C407F">
        <w:rPr>
          <w:rFonts w:ascii="Calibri" w:eastAsia="Calibri" w:hAnsi="Calibri" w:cs="Calibri"/>
          <w:color w:val="000000" w:themeColor="text1"/>
          <w:lang w:val="es"/>
        </w:rPr>
        <w:t>.</w:t>
      </w:r>
    </w:p>
    <w:p w14:paraId="09B43422" w14:textId="039763C7" w:rsidR="1E100BD5" w:rsidRPr="003C407F" w:rsidRDefault="1E100BD5" w:rsidP="12DC17DE">
      <w:pPr>
        <w:spacing w:after="0" w:line="276" w:lineRule="auto"/>
        <w:jc w:val="both"/>
        <w:rPr>
          <w:rFonts w:ascii="Calibri" w:eastAsia="Calibri" w:hAnsi="Calibri" w:cs="Calibri"/>
          <w:color w:val="000000" w:themeColor="text1"/>
        </w:rPr>
      </w:pPr>
    </w:p>
    <w:p w14:paraId="60872D35" w14:textId="5A56D3B2" w:rsidR="0B80C5BF" w:rsidRPr="003C407F" w:rsidRDefault="4F41539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lang w:val="es"/>
        </w:rPr>
        <w:t xml:space="preserve">2. </w:t>
      </w:r>
      <w:r w:rsidR="0B80C5BF" w:rsidRPr="003C407F">
        <w:rPr>
          <w:rFonts w:ascii="Calibri" w:eastAsia="Calibri" w:hAnsi="Calibri" w:cs="Calibri"/>
          <w:color w:val="000000" w:themeColor="text1"/>
          <w:lang w:val="es"/>
        </w:rPr>
        <w:t>En el ámbito de la Comuni</w:t>
      </w:r>
      <w:r w:rsidR="7DBDD500" w:rsidRPr="003C407F">
        <w:rPr>
          <w:rFonts w:ascii="Calibri" w:eastAsia="Calibri" w:hAnsi="Calibri" w:cs="Calibri"/>
          <w:color w:val="000000" w:themeColor="text1"/>
          <w:lang w:val="es"/>
        </w:rPr>
        <w:t>tat</w:t>
      </w:r>
      <w:r w:rsidR="0B80C5BF" w:rsidRPr="003C407F">
        <w:rPr>
          <w:rFonts w:ascii="Calibri" w:eastAsia="Calibri" w:hAnsi="Calibri" w:cs="Calibri"/>
          <w:color w:val="000000" w:themeColor="text1"/>
          <w:lang w:val="es"/>
        </w:rPr>
        <w:t xml:space="preserve"> Valenciana, la coordinación </w:t>
      </w:r>
      <w:r w:rsidR="03A93385" w:rsidRPr="003C407F">
        <w:rPr>
          <w:rFonts w:ascii="Calibri" w:eastAsia="Calibri" w:hAnsi="Calibri" w:cs="Calibri"/>
          <w:color w:val="000000" w:themeColor="text1"/>
          <w:lang w:val="es"/>
        </w:rPr>
        <w:t>en materia de</w:t>
      </w:r>
      <w:r w:rsidR="0B80C5BF" w:rsidRPr="003C407F">
        <w:rPr>
          <w:rFonts w:ascii="Calibri" w:eastAsia="Calibri" w:hAnsi="Calibri" w:cs="Calibri"/>
          <w:color w:val="000000" w:themeColor="text1"/>
          <w:lang w:val="es"/>
        </w:rPr>
        <w:t xml:space="preserve"> convivencia</w:t>
      </w:r>
      <w:r w:rsidR="2D593AFC" w:rsidRPr="003C407F">
        <w:rPr>
          <w:rFonts w:ascii="Calibri" w:eastAsia="Calibri" w:hAnsi="Calibri" w:cs="Calibri"/>
          <w:color w:val="000000" w:themeColor="text1"/>
          <w:lang w:val="es"/>
        </w:rPr>
        <w:t xml:space="preserve"> escolar</w:t>
      </w:r>
      <w:r w:rsidR="0B80C5BF" w:rsidRPr="003C407F">
        <w:rPr>
          <w:rFonts w:ascii="Calibri" w:eastAsia="Calibri" w:hAnsi="Calibri" w:cs="Calibri"/>
          <w:color w:val="000000" w:themeColor="text1"/>
          <w:lang w:val="es"/>
        </w:rPr>
        <w:t xml:space="preserve">, creada con anterioridad a la aprobación de la </w:t>
      </w:r>
      <w:r w:rsidR="46DDCF0D" w:rsidRPr="003C407F">
        <w:rPr>
          <w:rFonts w:ascii="Calibri" w:eastAsia="Calibri" w:hAnsi="Calibri" w:cs="Calibri"/>
          <w:color w:val="000000" w:themeColor="text1"/>
          <w:lang w:val="es"/>
        </w:rPr>
        <w:t xml:space="preserve">Ley Orgánica 2/2006, de 3 de mayo, de Educación </w:t>
      </w:r>
      <w:r w:rsidR="0B80C5BF" w:rsidRPr="003C407F">
        <w:rPr>
          <w:rFonts w:ascii="Calibri" w:eastAsia="Calibri" w:hAnsi="Calibri" w:cs="Calibri"/>
          <w:color w:val="000000" w:themeColor="text1"/>
          <w:lang w:val="es"/>
        </w:rPr>
        <w:t xml:space="preserve">y la Ley </w:t>
      </w:r>
      <w:r w:rsidR="621E3068" w:rsidRPr="003C407F">
        <w:rPr>
          <w:rFonts w:ascii="Calibri" w:eastAsia="Calibri" w:hAnsi="Calibri" w:cs="Calibri"/>
          <w:color w:val="000000" w:themeColor="text1"/>
          <w:lang w:val="es"/>
        </w:rPr>
        <w:t>O</w:t>
      </w:r>
      <w:r w:rsidR="0B80C5BF" w:rsidRPr="003C407F">
        <w:rPr>
          <w:rFonts w:ascii="Calibri" w:eastAsia="Calibri" w:hAnsi="Calibri" w:cs="Calibri"/>
          <w:color w:val="000000" w:themeColor="text1"/>
          <w:lang w:val="es"/>
        </w:rPr>
        <w:t>rgánica 8/2021, de 4 de junio, de protección integral a la infancia y la adolescencia ante la violencia, y que se encuentra plenamente institucionalizada en la totalidad de centros educativos que imparten enseñanzas obligatorias, asume las funciones propias de la coordinación de bienestar y protección descritas en el artículo 35 de la mencionada Ley 8/2021, a excepción de las funciones b y i, que recaen en la dirección del centro, o la titularidad en el caso de los centros privados concertados</w:t>
      </w:r>
    </w:p>
    <w:p w14:paraId="14FBB218" w14:textId="1367745D" w:rsidR="1E100BD5" w:rsidRPr="003C407F" w:rsidRDefault="1E100BD5" w:rsidP="12DC17DE">
      <w:pPr>
        <w:spacing w:after="0" w:line="276" w:lineRule="auto"/>
        <w:jc w:val="both"/>
        <w:rPr>
          <w:rFonts w:ascii="Calibri" w:eastAsia="Calibri" w:hAnsi="Calibri" w:cs="Calibri"/>
          <w:color w:val="000000" w:themeColor="text1"/>
        </w:rPr>
      </w:pPr>
    </w:p>
    <w:p w14:paraId="587C9D59" w14:textId="4551483E" w:rsidR="0B80C5BF" w:rsidRPr="003C407F" w:rsidRDefault="4F415390" w:rsidP="12DC17DE">
      <w:pPr>
        <w:spacing w:after="0" w:line="276" w:lineRule="auto"/>
        <w:jc w:val="both"/>
        <w:rPr>
          <w:rFonts w:ascii="Calibri" w:eastAsia="Aptos" w:hAnsi="Calibri" w:cs="Calibri"/>
          <w:color w:val="000000" w:themeColor="text1"/>
        </w:rPr>
      </w:pPr>
      <w:r w:rsidRPr="003C407F">
        <w:rPr>
          <w:rFonts w:ascii="Calibri" w:eastAsia="Calibri" w:hAnsi="Calibri" w:cs="Calibri"/>
          <w:color w:val="000000" w:themeColor="text1"/>
          <w:lang w:val="es"/>
        </w:rPr>
        <w:t xml:space="preserve">3. </w:t>
      </w:r>
      <w:r w:rsidR="0B80C5BF" w:rsidRPr="003C407F">
        <w:rPr>
          <w:rFonts w:ascii="Calibri" w:eastAsia="Calibri" w:hAnsi="Calibri" w:cs="Calibri"/>
          <w:color w:val="000000" w:themeColor="text1"/>
          <w:lang w:val="es"/>
        </w:rPr>
        <w:t xml:space="preserve">La persona coordinadora </w:t>
      </w:r>
      <w:r w:rsidR="75212701" w:rsidRPr="003C407F">
        <w:rPr>
          <w:rFonts w:ascii="Calibri" w:eastAsia="Calibri" w:hAnsi="Calibri" w:cs="Calibri"/>
          <w:color w:val="000000" w:themeColor="text1"/>
          <w:lang w:val="es"/>
        </w:rPr>
        <w:t>en materia de</w:t>
      </w:r>
      <w:r w:rsidR="0B80C5BF" w:rsidRPr="003C407F">
        <w:rPr>
          <w:rFonts w:ascii="Calibri" w:eastAsia="Calibri" w:hAnsi="Calibri" w:cs="Calibri"/>
          <w:color w:val="000000" w:themeColor="text1"/>
          <w:lang w:val="es"/>
        </w:rPr>
        <w:t xml:space="preserve"> convivencia</w:t>
      </w:r>
      <w:r w:rsidR="7E5FD6CB" w:rsidRPr="003C407F">
        <w:rPr>
          <w:rFonts w:ascii="Calibri" w:eastAsia="Calibri" w:hAnsi="Calibri" w:cs="Calibri"/>
          <w:color w:val="000000" w:themeColor="text1"/>
          <w:lang w:val="es"/>
        </w:rPr>
        <w:t xml:space="preserve"> escolar</w:t>
      </w:r>
      <w:r w:rsidR="0B80C5BF" w:rsidRPr="003C407F">
        <w:rPr>
          <w:rFonts w:ascii="Calibri" w:eastAsia="Calibri" w:hAnsi="Calibri" w:cs="Calibri"/>
          <w:color w:val="000000" w:themeColor="text1"/>
          <w:lang w:val="es"/>
        </w:rPr>
        <w:t xml:space="preserve"> deberá participar junto al equipo directivo en la elaboración de </w:t>
      </w:r>
      <w:r w:rsidR="0B80C5BF" w:rsidRPr="003C407F">
        <w:rPr>
          <w:rFonts w:ascii="Calibri" w:eastAsia="Aptos" w:hAnsi="Calibri" w:cs="Calibri"/>
          <w:color w:val="000000" w:themeColor="text1"/>
        </w:rPr>
        <w:t xml:space="preserve">medidas para la promoción y la gestión de la convivencia en el centro </w:t>
      </w:r>
      <w:r w:rsidR="00220E5E" w:rsidRPr="003C407F">
        <w:rPr>
          <w:rFonts w:ascii="Calibri" w:eastAsia="Aptos" w:hAnsi="Calibri" w:cs="Calibri"/>
          <w:color w:val="000000" w:themeColor="text1"/>
        </w:rPr>
        <w:t>educativo</w:t>
      </w:r>
      <w:r w:rsidR="0B80C5BF" w:rsidRPr="003C407F">
        <w:rPr>
          <w:rFonts w:ascii="Calibri" w:eastAsia="Aptos" w:hAnsi="Calibri" w:cs="Calibri"/>
          <w:color w:val="000000" w:themeColor="text1"/>
        </w:rPr>
        <w:t xml:space="preserve">; así como deberá </w:t>
      </w:r>
      <w:r w:rsidR="00220E5E" w:rsidRPr="003C407F">
        <w:rPr>
          <w:rFonts w:ascii="Calibri" w:eastAsia="Aptos" w:hAnsi="Calibri" w:cs="Calibri"/>
          <w:color w:val="000000" w:themeColor="text1"/>
        </w:rPr>
        <w:t>colaborar</w:t>
      </w:r>
      <w:r w:rsidR="0B80C5BF" w:rsidRPr="003C407F">
        <w:rPr>
          <w:rFonts w:ascii="Calibri" w:eastAsia="Aptos" w:hAnsi="Calibri" w:cs="Calibri"/>
          <w:color w:val="000000" w:themeColor="text1"/>
        </w:rPr>
        <w:t xml:space="preserve"> </w:t>
      </w:r>
      <w:r w:rsidR="00220E5E" w:rsidRPr="003C407F">
        <w:rPr>
          <w:rFonts w:ascii="Calibri" w:eastAsia="Aptos" w:hAnsi="Calibri" w:cs="Calibri"/>
          <w:color w:val="000000" w:themeColor="text1"/>
        </w:rPr>
        <w:t>con</w:t>
      </w:r>
      <w:r w:rsidR="0B80C5BF" w:rsidRPr="003C407F">
        <w:rPr>
          <w:rFonts w:ascii="Calibri" w:eastAsia="Aptos" w:hAnsi="Calibri" w:cs="Calibri"/>
          <w:color w:val="000000" w:themeColor="text1"/>
        </w:rPr>
        <w:t xml:space="preserve"> la </w:t>
      </w:r>
      <w:r w:rsidR="00220E5E" w:rsidRPr="003C407F">
        <w:rPr>
          <w:rFonts w:ascii="Calibri" w:eastAsia="Aptos" w:hAnsi="Calibri" w:cs="Calibri"/>
          <w:color w:val="000000" w:themeColor="text1"/>
        </w:rPr>
        <w:t>coordinación</w:t>
      </w:r>
      <w:r w:rsidR="0B80C5BF" w:rsidRPr="003C407F">
        <w:rPr>
          <w:rFonts w:ascii="Calibri" w:eastAsia="Aptos" w:hAnsi="Calibri" w:cs="Calibri"/>
          <w:color w:val="000000" w:themeColor="text1"/>
        </w:rPr>
        <w:t xml:space="preserve"> de formación en la detección de necesidades formativas sobre</w:t>
      </w:r>
      <w:r w:rsidR="1CB9BCCF" w:rsidRPr="003C407F">
        <w:rPr>
          <w:rFonts w:ascii="Calibri" w:eastAsia="Aptos" w:hAnsi="Calibri" w:cs="Calibri"/>
          <w:color w:val="000000" w:themeColor="text1"/>
        </w:rPr>
        <w:t xml:space="preserve"> </w:t>
      </w:r>
      <w:r w:rsidR="0B80C5BF" w:rsidRPr="003C407F">
        <w:rPr>
          <w:rFonts w:ascii="Calibri" w:eastAsia="Aptos" w:hAnsi="Calibri" w:cs="Calibri"/>
          <w:color w:val="000000" w:themeColor="text1"/>
        </w:rPr>
        <w:t xml:space="preserve">convivencia </w:t>
      </w:r>
      <w:r w:rsidR="17654813" w:rsidRPr="003C407F">
        <w:rPr>
          <w:rFonts w:ascii="Calibri" w:eastAsia="Aptos" w:hAnsi="Calibri" w:cs="Calibri"/>
          <w:color w:val="000000" w:themeColor="text1"/>
        </w:rPr>
        <w:t xml:space="preserve">escolar </w:t>
      </w:r>
      <w:r w:rsidR="0B80C5BF" w:rsidRPr="003C407F">
        <w:rPr>
          <w:rFonts w:ascii="Calibri" w:eastAsia="Aptos" w:hAnsi="Calibri" w:cs="Calibri"/>
          <w:color w:val="000000" w:themeColor="text1"/>
        </w:rPr>
        <w:t>en el claustro.</w:t>
      </w:r>
    </w:p>
    <w:p w14:paraId="50A7ABEC" w14:textId="3C573E3F" w:rsidR="1E100BD5" w:rsidRPr="003C407F" w:rsidRDefault="1E100BD5" w:rsidP="12DC17DE">
      <w:pPr>
        <w:spacing w:after="0" w:line="276" w:lineRule="auto"/>
        <w:jc w:val="both"/>
        <w:rPr>
          <w:rFonts w:ascii="Calibri" w:eastAsia="Calibri" w:hAnsi="Calibri" w:cs="Calibri"/>
          <w:color w:val="000000" w:themeColor="text1"/>
        </w:rPr>
      </w:pPr>
    </w:p>
    <w:p w14:paraId="050CC466" w14:textId="4CCE61C7" w:rsidR="0B80C5BF" w:rsidRPr="003C407F" w:rsidRDefault="4F41539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4. </w:t>
      </w:r>
      <w:r w:rsidR="00220E5E" w:rsidRPr="003C407F">
        <w:rPr>
          <w:rFonts w:ascii="Calibri" w:eastAsia="Calibri" w:hAnsi="Calibri" w:cs="Calibri"/>
          <w:color w:val="000000" w:themeColor="text1"/>
        </w:rPr>
        <w:t>La</w:t>
      </w:r>
      <w:r w:rsidR="0B80C5BF" w:rsidRPr="003C407F">
        <w:rPr>
          <w:rFonts w:ascii="Calibri" w:eastAsia="Calibri" w:hAnsi="Calibri" w:cs="Calibri"/>
          <w:color w:val="000000" w:themeColor="text1"/>
        </w:rPr>
        <w:t xml:space="preserve"> </w:t>
      </w:r>
      <w:r w:rsidR="00220E5E" w:rsidRPr="003C407F">
        <w:rPr>
          <w:rFonts w:ascii="Calibri" w:eastAsia="Calibri" w:hAnsi="Calibri" w:cs="Calibri"/>
          <w:color w:val="000000" w:themeColor="text1"/>
        </w:rPr>
        <w:t>coordinación</w:t>
      </w:r>
      <w:r w:rsidR="0B80C5BF" w:rsidRPr="003C407F">
        <w:rPr>
          <w:rFonts w:ascii="Calibri" w:eastAsia="Calibri" w:hAnsi="Calibri" w:cs="Calibri"/>
          <w:color w:val="000000" w:themeColor="text1"/>
        </w:rPr>
        <w:t xml:space="preserve"> de las tecnologías de la información y comunicación</w:t>
      </w:r>
      <w:r w:rsidR="00220E5E" w:rsidRPr="003C407F">
        <w:rPr>
          <w:rFonts w:ascii="Calibri" w:eastAsia="Calibri" w:hAnsi="Calibri" w:cs="Calibri"/>
          <w:color w:val="000000" w:themeColor="text1"/>
        </w:rPr>
        <w:t xml:space="preserve"> asesorará</w:t>
      </w:r>
      <w:r w:rsidR="0B80C5BF" w:rsidRPr="003C407F">
        <w:rPr>
          <w:rFonts w:ascii="Calibri" w:eastAsia="Calibri" w:hAnsi="Calibri" w:cs="Calibri"/>
          <w:color w:val="000000" w:themeColor="text1"/>
        </w:rPr>
        <w:t xml:space="preserve"> a la secretaría del centro </w:t>
      </w:r>
      <w:r w:rsidR="00220E5E" w:rsidRPr="003C407F">
        <w:rPr>
          <w:rFonts w:ascii="Calibri" w:eastAsia="Calibri" w:hAnsi="Calibri" w:cs="Calibri"/>
          <w:color w:val="000000" w:themeColor="text1"/>
        </w:rPr>
        <w:t xml:space="preserve">educativo </w:t>
      </w:r>
      <w:r w:rsidR="0B80C5BF" w:rsidRPr="003C407F">
        <w:rPr>
          <w:rFonts w:ascii="Calibri" w:eastAsia="Calibri" w:hAnsi="Calibri" w:cs="Calibri"/>
          <w:color w:val="000000" w:themeColor="text1"/>
        </w:rPr>
        <w:t xml:space="preserve">para </w:t>
      </w:r>
      <w:r w:rsidR="00220E5E" w:rsidRPr="003C407F">
        <w:rPr>
          <w:rFonts w:ascii="Calibri" w:eastAsia="Calibri" w:hAnsi="Calibri" w:cs="Calibri"/>
          <w:color w:val="000000" w:themeColor="text1"/>
        </w:rPr>
        <w:t>cumplir con</w:t>
      </w:r>
      <w:r w:rsidR="0B80C5BF" w:rsidRPr="003C407F">
        <w:rPr>
          <w:rFonts w:ascii="Calibri" w:eastAsia="Calibri" w:hAnsi="Calibri" w:cs="Calibri"/>
          <w:color w:val="000000" w:themeColor="text1"/>
        </w:rPr>
        <w:t xml:space="preserve"> la normativa vigente en protección de datos en los procedimientos administrativos y, en la manera de compartir información; colaborando de esta manera en el uso responsable mediante las tecnologías de la información y la comunicación</w:t>
      </w:r>
      <w:r w:rsidR="3C502151" w:rsidRPr="003C407F">
        <w:rPr>
          <w:rFonts w:ascii="Calibri" w:eastAsia="Calibri" w:hAnsi="Calibri" w:cs="Calibri"/>
          <w:color w:val="000000" w:themeColor="text1"/>
        </w:rPr>
        <w:t xml:space="preserve"> como medida de prevención del ciberacoso. </w:t>
      </w:r>
    </w:p>
    <w:p w14:paraId="4D341153" w14:textId="2B6776FF" w:rsidR="1E100BD5" w:rsidRPr="003C407F" w:rsidRDefault="1E100BD5" w:rsidP="12DC17DE">
      <w:pPr>
        <w:spacing w:after="0" w:line="276" w:lineRule="auto"/>
        <w:jc w:val="both"/>
        <w:rPr>
          <w:rFonts w:ascii="Calibri" w:eastAsia="Calibri" w:hAnsi="Calibri" w:cs="Calibri"/>
          <w:color w:val="000000" w:themeColor="text1"/>
        </w:rPr>
      </w:pPr>
    </w:p>
    <w:p w14:paraId="18CF7DF4" w14:textId="427BF26B" w:rsidR="0B80C5BF" w:rsidRPr="003C407F" w:rsidRDefault="006E05BC" w:rsidP="12DC17DE">
      <w:pPr>
        <w:spacing w:after="0" w:line="276" w:lineRule="auto"/>
        <w:jc w:val="both"/>
        <w:rPr>
          <w:rFonts w:ascii="Calibri" w:eastAsia="Aptos" w:hAnsi="Calibri" w:cs="Calibri"/>
          <w:color w:val="000000" w:themeColor="text1"/>
        </w:rPr>
      </w:pPr>
      <w:r w:rsidRPr="003C407F">
        <w:rPr>
          <w:rFonts w:ascii="Calibri" w:eastAsia="Calibri" w:hAnsi="Calibri" w:cs="Calibri"/>
          <w:color w:val="000000" w:themeColor="text1"/>
        </w:rPr>
        <w:lastRenderedPageBreak/>
        <w:t>5.</w:t>
      </w:r>
      <w:r w:rsidR="00220E5E" w:rsidRPr="003C407F">
        <w:rPr>
          <w:rFonts w:ascii="Calibri" w:eastAsia="Calibri" w:hAnsi="Calibri" w:cs="Calibri"/>
          <w:color w:val="000000" w:themeColor="text1"/>
        </w:rPr>
        <w:t>La coordinación</w:t>
      </w:r>
      <w:r w:rsidR="0B80C5BF" w:rsidRPr="003C407F">
        <w:rPr>
          <w:rFonts w:ascii="Calibri" w:eastAsia="Calibri" w:hAnsi="Calibri" w:cs="Calibri"/>
          <w:color w:val="000000" w:themeColor="text1"/>
        </w:rPr>
        <w:t xml:space="preserve"> de formación</w:t>
      </w:r>
      <w:r w:rsidR="00220E5E" w:rsidRPr="003C407F">
        <w:rPr>
          <w:rFonts w:ascii="Calibri" w:eastAsia="Calibri" w:hAnsi="Calibri" w:cs="Calibri"/>
          <w:color w:val="000000" w:themeColor="text1"/>
        </w:rPr>
        <w:t xml:space="preserve"> detectará</w:t>
      </w:r>
      <w:r w:rsidR="0B80C5BF" w:rsidRPr="003C407F">
        <w:rPr>
          <w:rFonts w:ascii="Calibri" w:eastAsia="Aptos" w:hAnsi="Calibri" w:cs="Calibri"/>
          <w:color w:val="000000" w:themeColor="text1"/>
        </w:rPr>
        <w:t xml:space="preserve"> las necesidades de formación del claustro, tanto en el ámbito del proyecto educativo de centro y del plan de actuación para la mejora como en el ámbito de las necesidades individuales del profesorado, colaborando con la </w:t>
      </w:r>
      <w:r w:rsidR="00220E5E" w:rsidRPr="003C407F">
        <w:rPr>
          <w:rFonts w:ascii="Calibri" w:eastAsia="Aptos" w:hAnsi="Calibri" w:cs="Calibri"/>
          <w:color w:val="000000" w:themeColor="text1"/>
        </w:rPr>
        <w:t>coordinación</w:t>
      </w:r>
      <w:r w:rsidR="0B80C5BF" w:rsidRPr="003C407F">
        <w:rPr>
          <w:rFonts w:ascii="Calibri" w:eastAsia="Aptos" w:hAnsi="Calibri" w:cs="Calibri"/>
          <w:color w:val="000000" w:themeColor="text1"/>
        </w:rPr>
        <w:t xml:space="preserve"> </w:t>
      </w:r>
      <w:r w:rsidR="705D35C2" w:rsidRPr="003C407F">
        <w:rPr>
          <w:rFonts w:ascii="Calibri" w:eastAsia="Aptos" w:hAnsi="Calibri" w:cs="Calibri"/>
          <w:color w:val="000000" w:themeColor="text1"/>
        </w:rPr>
        <w:t>en materia de</w:t>
      </w:r>
      <w:r w:rsidR="0B80C5BF" w:rsidRPr="003C407F">
        <w:rPr>
          <w:rFonts w:ascii="Calibri" w:eastAsia="Aptos" w:hAnsi="Calibri" w:cs="Calibri"/>
          <w:color w:val="000000" w:themeColor="text1"/>
        </w:rPr>
        <w:t xml:space="preserve"> convivencia </w:t>
      </w:r>
      <w:r w:rsidR="35068E6D" w:rsidRPr="003C407F">
        <w:rPr>
          <w:rFonts w:ascii="Calibri" w:eastAsia="Aptos" w:hAnsi="Calibri" w:cs="Calibri"/>
          <w:color w:val="000000" w:themeColor="text1"/>
        </w:rPr>
        <w:t xml:space="preserve">escolar </w:t>
      </w:r>
      <w:r w:rsidR="0B80C5BF" w:rsidRPr="003C407F">
        <w:rPr>
          <w:rFonts w:ascii="Calibri" w:eastAsia="Aptos" w:hAnsi="Calibri" w:cs="Calibri"/>
          <w:color w:val="000000" w:themeColor="text1"/>
        </w:rPr>
        <w:t xml:space="preserve">en la detección de necesidades de formación sobre convivencia para su gestión. </w:t>
      </w:r>
    </w:p>
    <w:p w14:paraId="78A37046" w14:textId="77777777" w:rsidR="006E05BC" w:rsidRPr="003C407F" w:rsidRDefault="006E05BC" w:rsidP="12DC17DE">
      <w:pPr>
        <w:spacing w:after="0" w:line="276" w:lineRule="auto"/>
        <w:jc w:val="both"/>
        <w:rPr>
          <w:rFonts w:ascii="Calibri" w:eastAsia="Aptos" w:hAnsi="Calibri" w:cs="Calibri"/>
          <w:color w:val="000000" w:themeColor="text1"/>
        </w:rPr>
      </w:pPr>
    </w:p>
    <w:p w14:paraId="16817C7C" w14:textId="3A0D8250" w:rsidR="232F22DA" w:rsidRPr="003C407F" w:rsidRDefault="006E05BC" w:rsidP="0F303850">
      <w:pPr>
        <w:spacing w:after="0" w:line="276" w:lineRule="auto"/>
        <w:jc w:val="both"/>
        <w:rPr>
          <w:rFonts w:ascii="Calibri" w:eastAsia="Aptos" w:hAnsi="Calibri" w:cs="Calibri"/>
          <w:color w:val="000000" w:themeColor="text1"/>
        </w:rPr>
      </w:pPr>
      <w:r w:rsidRPr="003C407F">
        <w:rPr>
          <w:rFonts w:ascii="Calibri" w:eastAsia="Aptos" w:hAnsi="Calibri" w:cs="Calibri"/>
          <w:color w:val="000000" w:themeColor="text1"/>
        </w:rPr>
        <w:t xml:space="preserve">6. Cualquier otra coordinación en la que sus competencias y funciones guarden relación con la convivencia escolar. </w:t>
      </w:r>
      <w:r w:rsidR="0B80C5BF" w:rsidRPr="003C407F">
        <w:rPr>
          <w:rFonts w:ascii="Calibri" w:eastAsia="Calibri" w:hAnsi="Calibri" w:cs="Calibri"/>
          <w:color w:val="000000" w:themeColor="text1"/>
          <w:lang w:val="es"/>
        </w:rPr>
        <w:t xml:space="preserve"> </w:t>
      </w:r>
    </w:p>
    <w:p w14:paraId="4DF1D9AA" w14:textId="5378A248" w:rsidR="4F415390" w:rsidRPr="003C407F" w:rsidRDefault="4F415390" w:rsidP="12DC17DE">
      <w:pPr>
        <w:spacing w:after="0" w:line="276" w:lineRule="auto"/>
        <w:rPr>
          <w:color w:val="000000" w:themeColor="text1"/>
          <w:lang w:val="es"/>
        </w:rPr>
      </w:pPr>
    </w:p>
    <w:p w14:paraId="69940726" w14:textId="3A6FE5F9" w:rsidR="63F08DDB" w:rsidRPr="003C407F" w:rsidRDefault="63F08DDB" w:rsidP="12DC17DE">
      <w:pPr>
        <w:pStyle w:val="Ttulo2"/>
        <w:spacing w:line="276" w:lineRule="auto"/>
        <w:rPr>
          <w:color w:val="000000" w:themeColor="text1"/>
        </w:rPr>
      </w:pPr>
      <w:bookmarkStart w:id="17" w:name="_Toc526382769"/>
      <w:r w:rsidRPr="003C407F">
        <w:rPr>
          <w:color w:val="000000" w:themeColor="text1"/>
        </w:rPr>
        <w:t xml:space="preserve">Artículo </w:t>
      </w:r>
      <w:r w:rsidR="0DEE8DA6" w:rsidRPr="003C407F">
        <w:rPr>
          <w:color w:val="000000" w:themeColor="text1"/>
        </w:rPr>
        <w:t>1</w:t>
      </w:r>
      <w:r w:rsidR="6294395D" w:rsidRPr="003C407F">
        <w:rPr>
          <w:color w:val="000000" w:themeColor="text1"/>
        </w:rPr>
        <w:t>2</w:t>
      </w:r>
      <w:r w:rsidRPr="003C407F">
        <w:rPr>
          <w:color w:val="000000" w:themeColor="text1"/>
        </w:rPr>
        <w:t xml:space="preserve">. </w:t>
      </w:r>
      <w:r w:rsidR="6F193FD8" w:rsidRPr="003C407F">
        <w:rPr>
          <w:color w:val="000000" w:themeColor="text1"/>
        </w:rPr>
        <w:t>Las unidades especializadas de orientación</w:t>
      </w:r>
      <w:bookmarkEnd w:id="17"/>
      <w:r w:rsidR="6F193FD8" w:rsidRPr="003C407F">
        <w:rPr>
          <w:color w:val="000000" w:themeColor="text1"/>
        </w:rPr>
        <w:t xml:space="preserve"> </w:t>
      </w:r>
    </w:p>
    <w:p w14:paraId="7E527042" w14:textId="7061FE4A" w:rsidR="4F415390" w:rsidRPr="00656DE6" w:rsidRDefault="4F415390" w:rsidP="12DC17DE">
      <w:pPr>
        <w:spacing w:line="276" w:lineRule="auto"/>
        <w:jc w:val="both"/>
        <w:rPr>
          <w:rFonts w:ascii="Calibri" w:eastAsia="Aptos" w:hAnsi="Calibri" w:cs="Calibri"/>
          <w:color w:val="000000" w:themeColor="text1"/>
        </w:rPr>
      </w:pPr>
      <w:r w:rsidRPr="00656DE6">
        <w:rPr>
          <w:rFonts w:ascii="Calibri" w:hAnsi="Calibri" w:cs="Calibri"/>
          <w:color w:val="000000" w:themeColor="text1"/>
        </w:rPr>
        <w:t xml:space="preserve">1. </w:t>
      </w:r>
      <w:r w:rsidR="27ECBDE5" w:rsidRPr="00656DE6">
        <w:rPr>
          <w:rFonts w:ascii="Calibri" w:hAnsi="Calibri" w:cs="Calibri"/>
          <w:color w:val="000000" w:themeColor="text1"/>
        </w:rPr>
        <w:t>L</w:t>
      </w:r>
      <w:r w:rsidR="7BD2CB2E" w:rsidRPr="00656DE6">
        <w:rPr>
          <w:rFonts w:ascii="Calibri" w:eastAsia="Aptos" w:hAnsi="Calibri" w:cs="Calibri"/>
          <w:color w:val="000000" w:themeColor="text1"/>
        </w:rPr>
        <w:t>as unidades especializadas de orientación se constituyen como unidades interprofesionales que complementan y apoyan, desde una perspectiva socioeducativa, la intervención que realizan los equipos de orientación educativa, los departamentos de orientación educativa y profesional y las agrupaciones de orientación de zona</w:t>
      </w:r>
      <w:r w:rsidR="72EF5FC0" w:rsidRPr="00656DE6">
        <w:rPr>
          <w:rFonts w:ascii="Calibri" w:eastAsia="Aptos" w:hAnsi="Calibri" w:cs="Calibri"/>
          <w:color w:val="000000" w:themeColor="text1"/>
        </w:rPr>
        <w:t>, d</w:t>
      </w:r>
      <w:r w:rsidR="72EF5FC0" w:rsidRPr="00656DE6">
        <w:rPr>
          <w:rFonts w:ascii="Calibri" w:hAnsi="Calibri" w:cs="Calibri"/>
          <w:color w:val="000000" w:themeColor="text1"/>
        </w:rPr>
        <w:t>e acuerdo con el DECRETO 72/2021</w:t>
      </w:r>
      <w:r w:rsidR="72EF5FC0" w:rsidRPr="00656DE6">
        <w:rPr>
          <w:rFonts w:ascii="Calibri" w:eastAsia="Aptos" w:hAnsi="Calibri" w:cs="Calibri"/>
          <w:color w:val="000000" w:themeColor="text1"/>
        </w:rPr>
        <w:t>1, de 21 de mayo, del Consell, de organización de la orientación educativa y profesional en el sistema educativo valenciano.</w:t>
      </w:r>
    </w:p>
    <w:p w14:paraId="2C105D1F" w14:textId="1849A314" w:rsidR="387788B8" w:rsidRPr="00656DE6" w:rsidRDefault="387788B8" w:rsidP="46F5092C">
      <w:pPr>
        <w:spacing w:line="276" w:lineRule="auto"/>
        <w:jc w:val="both"/>
        <w:rPr>
          <w:rFonts w:ascii="Calibri" w:eastAsia="Aptos" w:hAnsi="Calibri" w:cs="Calibri"/>
          <w:color w:val="000000" w:themeColor="text1"/>
        </w:rPr>
      </w:pPr>
      <w:r w:rsidRPr="00656DE6">
        <w:rPr>
          <w:rFonts w:ascii="Calibri" w:eastAsia="Aptos" w:hAnsi="Calibri" w:cs="Calibri"/>
          <w:color w:val="000000" w:themeColor="text1"/>
        </w:rPr>
        <w:t xml:space="preserve">2. </w:t>
      </w:r>
      <w:r w:rsidR="4E17C780" w:rsidRPr="00656DE6">
        <w:rPr>
          <w:rFonts w:ascii="Calibri" w:eastAsia="Aptos" w:hAnsi="Calibri" w:cs="Calibri"/>
          <w:color w:val="000000" w:themeColor="text1"/>
        </w:rPr>
        <w:t xml:space="preserve">El personal de las unidades especializadas de orientación del ámbito de especialización de convivencia </w:t>
      </w:r>
      <w:r w:rsidR="7278B680" w:rsidRPr="00656DE6">
        <w:rPr>
          <w:rFonts w:ascii="Calibri" w:eastAsia="Aptos" w:hAnsi="Calibri" w:cs="Calibri"/>
          <w:color w:val="000000" w:themeColor="text1"/>
        </w:rPr>
        <w:t xml:space="preserve">identificará las situaciones de violencia, promoviendo la convivencia, el bienestar y la salud mental de toda la comunidad educativa; así como </w:t>
      </w:r>
      <w:r w:rsidR="4E17C780" w:rsidRPr="00656DE6">
        <w:rPr>
          <w:rFonts w:ascii="Calibri" w:eastAsia="Aptos" w:hAnsi="Calibri" w:cs="Calibri"/>
          <w:color w:val="000000" w:themeColor="text1"/>
        </w:rPr>
        <w:t xml:space="preserve">asesorará y, cuando sea necesario, intervendrá </w:t>
      </w:r>
      <w:r w:rsidR="32A60CE7" w:rsidRPr="00656DE6">
        <w:rPr>
          <w:rFonts w:ascii="Calibri" w:eastAsia="Aptos" w:hAnsi="Calibri" w:cs="Calibri"/>
          <w:color w:val="000000" w:themeColor="text1"/>
        </w:rPr>
        <w:t xml:space="preserve">en los casos de violencia escolar y acompañará a la comunidad educativa en la aplicación de los protocolos de actuación establecidos para ello. </w:t>
      </w:r>
    </w:p>
    <w:p w14:paraId="26054E4A" w14:textId="5180D16D" w:rsidR="46F5092C" w:rsidRPr="003C407F" w:rsidRDefault="46F5092C" w:rsidP="46F5092C">
      <w:pPr>
        <w:pStyle w:val="Ttulo2"/>
        <w:spacing w:line="276" w:lineRule="auto"/>
        <w:rPr>
          <w:color w:val="000000" w:themeColor="text1"/>
          <w:lang w:val="es"/>
        </w:rPr>
      </w:pPr>
    </w:p>
    <w:p w14:paraId="2212ACAF" w14:textId="712B9D23" w:rsidR="5347DE88" w:rsidRPr="003C407F" w:rsidRDefault="5347DE88" w:rsidP="12DC17DE">
      <w:pPr>
        <w:pStyle w:val="Ttulo2"/>
        <w:spacing w:line="276" w:lineRule="auto"/>
        <w:rPr>
          <w:rFonts w:ascii="Calibri" w:eastAsia="Calibri" w:hAnsi="Calibri" w:cs="Calibri"/>
          <w:color w:val="000000" w:themeColor="text1"/>
        </w:rPr>
      </w:pPr>
      <w:bookmarkStart w:id="18" w:name="_Toc181819927"/>
      <w:r w:rsidRPr="003C407F">
        <w:rPr>
          <w:color w:val="000000" w:themeColor="text1"/>
          <w:lang w:val="es"/>
        </w:rPr>
        <w:t>Artículo 1</w:t>
      </w:r>
      <w:r w:rsidR="6653B16E" w:rsidRPr="003C407F">
        <w:rPr>
          <w:color w:val="000000" w:themeColor="text1"/>
          <w:lang w:val="es"/>
        </w:rPr>
        <w:t>3</w:t>
      </w:r>
      <w:r w:rsidRPr="003C407F">
        <w:rPr>
          <w:color w:val="000000" w:themeColor="text1"/>
          <w:lang w:val="es"/>
        </w:rPr>
        <w:t>. Inspección educativa</w:t>
      </w:r>
      <w:bookmarkEnd w:id="18"/>
    </w:p>
    <w:p w14:paraId="54C0CDA1" w14:textId="79BEC906" w:rsidR="5347DE88" w:rsidRPr="003C407F" w:rsidRDefault="5347DE88"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lang w:val="es"/>
        </w:rPr>
        <w:t>La inspección educativa informará sobre el contenido del presente decreto y asesorará a la comunidad educativa sobre el cumplimiento de las disposiciones previstas en el mismo.</w:t>
      </w:r>
    </w:p>
    <w:p w14:paraId="2A8D918F" w14:textId="504D4EE7" w:rsidR="12DC17DE" w:rsidRPr="003C407F" w:rsidRDefault="12DC17DE" w:rsidP="12DC17DE">
      <w:pPr>
        <w:spacing w:line="276" w:lineRule="auto"/>
        <w:jc w:val="both"/>
        <w:rPr>
          <w:rFonts w:ascii="Aptos" w:eastAsia="Aptos" w:hAnsi="Aptos" w:cs="Aptos"/>
          <w:color w:val="000000" w:themeColor="text1"/>
        </w:rPr>
      </w:pPr>
    </w:p>
    <w:p w14:paraId="5D72B1FB" w14:textId="0C37BE79" w:rsidR="4460E604" w:rsidRPr="003C407F" w:rsidRDefault="4460E604" w:rsidP="12DC17DE">
      <w:pPr>
        <w:pStyle w:val="Ttulo2"/>
        <w:spacing w:line="276" w:lineRule="auto"/>
        <w:rPr>
          <w:color w:val="000000" w:themeColor="text1"/>
        </w:rPr>
      </w:pPr>
      <w:bookmarkStart w:id="19" w:name="_Toc1016592791"/>
      <w:r w:rsidRPr="003C407F">
        <w:rPr>
          <w:color w:val="000000" w:themeColor="text1"/>
        </w:rPr>
        <w:t xml:space="preserve">Artículo </w:t>
      </w:r>
      <w:r w:rsidR="2D69FAC2" w:rsidRPr="003C407F">
        <w:rPr>
          <w:color w:val="000000" w:themeColor="text1"/>
        </w:rPr>
        <w:t>1</w:t>
      </w:r>
      <w:r w:rsidR="646C6EE2" w:rsidRPr="003C407F">
        <w:rPr>
          <w:color w:val="000000" w:themeColor="text1"/>
        </w:rPr>
        <w:t>4</w:t>
      </w:r>
      <w:r w:rsidRPr="003C407F">
        <w:rPr>
          <w:color w:val="000000" w:themeColor="text1"/>
        </w:rPr>
        <w:t xml:space="preserve">. </w:t>
      </w:r>
      <w:r w:rsidR="78AD557B" w:rsidRPr="003C407F">
        <w:rPr>
          <w:color w:val="000000" w:themeColor="text1"/>
        </w:rPr>
        <w:t>F</w:t>
      </w:r>
      <w:r w:rsidRPr="003C407F">
        <w:rPr>
          <w:color w:val="000000" w:themeColor="text1"/>
        </w:rPr>
        <w:t>ormación del profesorado</w:t>
      </w:r>
      <w:bookmarkEnd w:id="19"/>
    </w:p>
    <w:p w14:paraId="7AA7C47D" w14:textId="7AFC0207" w:rsidR="1E100BD5" w:rsidRPr="003C407F" w:rsidRDefault="4F41539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4460E604" w:rsidRPr="003C407F">
        <w:rPr>
          <w:rFonts w:ascii="Calibri" w:eastAsia="Calibri" w:hAnsi="Calibri" w:cs="Calibri"/>
          <w:color w:val="000000" w:themeColor="text1"/>
        </w:rPr>
        <w:t xml:space="preserve">La Conselleria competente en materia de educación promoverá la investigación, el desarrollo y la innovación en la elaboración y difusión de </w:t>
      </w:r>
      <w:r w:rsidR="58404064" w:rsidRPr="003C407F">
        <w:rPr>
          <w:rFonts w:ascii="Calibri" w:eastAsia="Calibri" w:hAnsi="Calibri" w:cs="Calibri"/>
          <w:color w:val="000000" w:themeColor="text1"/>
        </w:rPr>
        <w:t xml:space="preserve">evidencias científicas con impacto social, </w:t>
      </w:r>
      <w:r w:rsidR="4460E604" w:rsidRPr="003C407F">
        <w:rPr>
          <w:rFonts w:ascii="Calibri" w:eastAsia="Calibri" w:hAnsi="Calibri" w:cs="Calibri"/>
          <w:color w:val="000000" w:themeColor="text1"/>
        </w:rPr>
        <w:t xml:space="preserve">metodologías, recursos, materiales para el desarrollo de </w:t>
      </w:r>
      <w:r w:rsidR="52025E8E" w:rsidRPr="003C407F">
        <w:rPr>
          <w:rFonts w:ascii="Calibri" w:eastAsia="Calibri" w:hAnsi="Calibri" w:cs="Calibri"/>
          <w:color w:val="000000" w:themeColor="text1"/>
        </w:rPr>
        <w:t xml:space="preserve">la </w:t>
      </w:r>
      <w:r w:rsidR="4460E604" w:rsidRPr="003C407F">
        <w:rPr>
          <w:rFonts w:ascii="Calibri" w:eastAsia="Calibri" w:hAnsi="Calibri" w:cs="Calibri"/>
          <w:color w:val="000000" w:themeColor="text1"/>
        </w:rPr>
        <w:t>convivencia</w:t>
      </w:r>
      <w:r w:rsidR="00F903DC" w:rsidRPr="003C407F">
        <w:rPr>
          <w:rFonts w:ascii="Calibri" w:eastAsia="Calibri" w:hAnsi="Calibri" w:cs="Calibri"/>
          <w:color w:val="000000" w:themeColor="text1"/>
        </w:rPr>
        <w:t xml:space="preserve">, </w:t>
      </w:r>
      <w:r w:rsidR="66DEBA54" w:rsidRPr="003C407F">
        <w:rPr>
          <w:rFonts w:ascii="Calibri" w:eastAsia="Calibri" w:hAnsi="Calibri" w:cs="Calibri"/>
          <w:color w:val="000000" w:themeColor="text1"/>
        </w:rPr>
        <w:t xml:space="preserve">la inclusión, </w:t>
      </w:r>
      <w:r w:rsidR="00F903DC" w:rsidRPr="003C407F">
        <w:rPr>
          <w:rFonts w:ascii="Calibri" w:eastAsia="Calibri" w:hAnsi="Calibri" w:cs="Calibri"/>
          <w:color w:val="000000" w:themeColor="text1"/>
        </w:rPr>
        <w:t>el bienestar y la salud mental</w:t>
      </w:r>
      <w:r w:rsidR="4460E604" w:rsidRPr="003C407F">
        <w:rPr>
          <w:rFonts w:ascii="Calibri" w:eastAsia="Calibri" w:hAnsi="Calibri" w:cs="Calibri"/>
          <w:color w:val="000000" w:themeColor="text1"/>
        </w:rPr>
        <w:t xml:space="preserve"> en los centros</w:t>
      </w:r>
      <w:r w:rsidR="00F903DC" w:rsidRPr="003C407F">
        <w:rPr>
          <w:rFonts w:ascii="Calibri" w:eastAsia="Calibri" w:hAnsi="Calibri" w:cs="Calibri"/>
          <w:color w:val="000000" w:themeColor="text1"/>
        </w:rPr>
        <w:t xml:space="preserve"> educativos</w:t>
      </w:r>
      <w:r w:rsidR="4460E604" w:rsidRPr="003C407F">
        <w:rPr>
          <w:rFonts w:ascii="Calibri" w:eastAsia="Calibri" w:hAnsi="Calibri" w:cs="Calibri"/>
          <w:color w:val="000000" w:themeColor="text1"/>
        </w:rPr>
        <w:t>. Se impulsará formación orientada a todos los miembros de la comunidad educativa, a través de los planes de formación en materia de convivencia</w:t>
      </w:r>
      <w:r w:rsidR="00F903DC" w:rsidRPr="003C407F">
        <w:rPr>
          <w:rFonts w:ascii="Calibri" w:eastAsia="Calibri" w:hAnsi="Calibri" w:cs="Calibri"/>
          <w:color w:val="000000" w:themeColor="text1"/>
        </w:rPr>
        <w:t xml:space="preserve">, </w:t>
      </w:r>
      <w:r w:rsidR="4F738351" w:rsidRPr="003C407F">
        <w:rPr>
          <w:rFonts w:ascii="Calibri" w:eastAsia="Calibri" w:hAnsi="Calibri" w:cs="Calibri"/>
          <w:color w:val="000000" w:themeColor="text1"/>
        </w:rPr>
        <w:t xml:space="preserve">inclusión, </w:t>
      </w:r>
      <w:r w:rsidR="00F903DC" w:rsidRPr="003C407F">
        <w:rPr>
          <w:rFonts w:ascii="Calibri" w:eastAsia="Calibri" w:hAnsi="Calibri" w:cs="Calibri"/>
          <w:color w:val="000000" w:themeColor="text1"/>
        </w:rPr>
        <w:t>bienestar y salud mental</w:t>
      </w:r>
      <w:r w:rsidR="422A19CB" w:rsidRPr="003C407F">
        <w:rPr>
          <w:rFonts w:ascii="Calibri" w:eastAsia="Calibri" w:hAnsi="Calibri" w:cs="Calibri"/>
          <w:color w:val="000000" w:themeColor="text1"/>
        </w:rPr>
        <w:t>.</w:t>
      </w:r>
    </w:p>
    <w:p w14:paraId="2A7CB50A" w14:textId="3FBCA23F" w:rsidR="1E100BD5" w:rsidRPr="003C407F" w:rsidRDefault="11625C8A"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2. La formación tiene por objeto proporcionar al profesorado y al resto de la comunidad educativa una base teóric</w:t>
      </w:r>
      <w:r w:rsidR="2059730E" w:rsidRPr="003C407F">
        <w:rPr>
          <w:rFonts w:ascii="Calibri" w:eastAsia="Calibri" w:hAnsi="Calibri" w:cs="Calibri"/>
          <w:color w:val="000000" w:themeColor="text1"/>
        </w:rPr>
        <w:t xml:space="preserve">a sustentada en evidencias </w:t>
      </w:r>
      <w:r w:rsidR="0D88F3CB" w:rsidRPr="003C407F">
        <w:rPr>
          <w:rFonts w:ascii="Calibri" w:eastAsia="Calibri" w:hAnsi="Calibri" w:cs="Calibri"/>
          <w:color w:val="000000" w:themeColor="text1"/>
        </w:rPr>
        <w:t>científicas</w:t>
      </w:r>
      <w:r w:rsidR="2059730E" w:rsidRPr="003C407F">
        <w:rPr>
          <w:rFonts w:ascii="Calibri" w:eastAsia="Calibri" w:hAnsi="Calibri" w:cs="Calibri"/>
          <w:color w:val="000000" w:themeColor="text1"/>
        </w:rPr>
        <w:t xml:space="preserve">, así como recursos y herramientas básicas </w:t>
      </w:r>
      <w:r w:rsidR="3AC7A1A8" w:rsidRPr="003C407F">
        <w:rPr>
          <w:rFonts w:ascii="Calibri" w:eastAsia="Calibri" w:hAnsi="Calibri" w:cs="Calibri"/>
          <w:color w:val="000000" w:themeColor="text1"/>
        </w:rPr>
        <w:t>para crear</w:t>
      </w:r>
      <w:r w:rsidR="2059730E" w:rsidRPr="003C407F">
        <w:rPr>
          <w:rFonts w:ascii="Calibri" w:eastAsia="Calibri" w:hAnsi="Calibri" w:cs="Calibri"/>
          <w:color w:val="000000" w:themeColor="text1"/>
        </w:rPr>
        <w:t xml:space="preserve"> un </w:t>
      </w:r>
      <w:r w:rsidR="02F81946" w:rsidRPr="003C407F">
        <w:rPr>
          <w:rFonts w:ascii="Calibri" w:eastAsia="Calibri" w:hAnsi="Calibri" w:cs="Calibri"/>
          <w:color w:val="000000" w:themeColor="text1"/>
        </w:rPr>
        <w:t xml:space="preserve">adecuado </w:t>
      </w:r>
      <w:r w:rsidR="2059730E" w:rsidRPr="003C407F">
        <w:rPr>
          <w:rFonts w:ascii="Calibri" w:eastAsia="Calibri" w:hAnsi="Calibri" w:cs="Calibri"/>
          <w:color w:val="000000" w:themeColor="text1"/>
        </w:rPr>
        <w:t xml:space="preserve">clima de </w:t>
      </w:r>
      <w:r w:rsidR="4F069608" w:rsidRPr="003C407F">
        <w:rPr>
          <w:rFonts w:ascii="Calibri" w:eastAsia="Calibri" w:hAnsi="Calibri" w:cs="Calibri"/>
          <w:color w:val="000000" w:themeColor="text1"/>
        </w:rPr>
        <w:t xml:space="preserve">convivencia y conocer </w:t>
      </w:r>
      <w:r w:rsidR="2059730E" w:rsidRPr="003C407F">
        <w:rPr>
          <w:rFonts w:ascii="Calibri" w:eastAsia="Calibri" w:hAnsi="Calibri" w:cs="Calibri"/>
          <w:color w:val="000000" w:themeColor="text1"/>
        </w:rPr>
        <w:t>actuaciones preventivas con impacto</w:t>
      </w:r>
      <w:r w:rsidR="612898E5" w:rsidRPr="003C407F">
        <w:rPr>
          <w:rFonts w:ascii="Calibri" w:eastAsia="Calibri" w:hAnsi="Calibri" w:cs="Calibri"/>
          <w:color w:val="000000" w:themeColor="text1"/>
        </w:rPr>
        <w:t>.</w:t>
      </w:r>
    </w:p>
    <w:p w14:paraId="498C9EDF" w14:textId="161071DE" w:rsidR="1E100BD5" w:rsidRPr="003C407F" w:rsidRDefault="4F41539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2. </w:t>
      </w:r>
      <w:r w:rsidR="4460E604" w:rsidRPr="003C407F">
        <w:rPr>
          <w:rFonts w:ascii="Calibri" w:eastAsia="Calibri" w:hAnsi="Calibri" w:cs="Calibri"/>
          <w:color w:val="000000" w:themeColor="text1"/>
        </w:rPr>
        <w:t xml:space="preserve">La Conselleria competente en materia de educación realizará campañas de sensibilización e información para la promoción de una convivencia positiva en los centros, la prevención de la </w:t>
      </w:r>
      <w:r w:rsidR="4460E604" w:rsidRPr="003C407F">
        <w:rPr>
          <w:rFonts w:ascii="Calibri" w:eastAsia="Calibri" w:hAnsi="Calibri" w:cs="Calibri"/>
          <w:color w:val="000000" w:themeColor="text1"/>
        </w:rPr>
        <w:lastRenderedPageBreak/>
        <w:t>violencia y la lucha contra el acoso escolar, la promoción del buen trato, la igualdad efectiva entre hombres y mujeres, el respeto a la identidad de género y la orientación sexual, a la discapacidad y la diversidad familiar, dirigidas a todos los miembros de la comunidad educativa.</w:t>
      </w:r>
    </w:p>
    <w:p w14:paraId="43FED7E6" w14:textId="3E5B6CD9" w:rsidR="6ED8ECC5" w:rsidRPr="003C407F" w:rsidRDefault="6ED8ECC5" w:rsidP="6ED8ECC5">
      <w:pPr>
        <w:spacing w:after="0" w:line="276" w:lineRule="auto"/>
        <w:jc w:val="both"/>
        <w:rPr>
          <w:rFonts w:ascii="Calibri" w:eastAsia="Calibri" w:hAnsi="Calibri" w:cs="Calibri"/>
          <w:color w:val="000000" w:themeColor="text1"/>
        </w:rPr>
      </w:pPr>
    </w:p>
    <w:p w14:paraId="53A69241" w14:textId="55360D3A" w:rsidR="7166524E" w:rsidRPr="003C407F" w:rsidRDefault="7166524E" w:rsidP="12DC17DE">
      <w:pPr>
        <w:pStyle w:val="Ttulo2"/>
        <w:spacing w:line="276" w:lineRule="auto"/>
        <w:rPr>
          <w:color w:val="000000" w:themeColor="text1"/>
        </w:rPr>
      </w:pPr>
      <w:bookmarkStart w:id="20" w:name="_Toc867094160"/>
      <w:r w:rsidRPr="003C407F">
        <w:rPr>
          <w:color w:val="000000" w:themeColor="text1"/>
        </w:rPr>
        <w:t xml:space="preserve">Artículo </w:t>
      </w:r>
      <w:r w:rsidR="64872FD1" w:rsidRPr="003C407F">
        <w:rPr>
          <w:color w:val="000000" w:themeColor="text1"/>
        </w:rPr>
        <w:t>1</w:t>
      </w:r>
      <w:r w:rsidR="1D4FAC8C" w:rsidRPr="003C407F">
        <w:rPr>
          <w:color w:val="000000" w:themeColor="text1"/>
        </w:rPr>
        <w:t>5</w:t>
      </w:r>
      <w:r w:rsidRPr="003C407F">
        <w:rPr>
          <w:color w:val="000000" w:themeColor="text1"/>
        </w:rPr>
        <w:t>. Alumnado con necesidad específica de apoyo educativo</w:t>
      </w:r>
      <w:bookmarkEnd w:id="20"/>
    </w:p>
    <w:p w14:paraId="1AB904FF" w14:textId="44B0FAC6" w:rsidR="7166524E" w:rsidRPr="003C407F" w:rsidRDefault="7166524E" w:rsidP="12DC17DE">
      <w:pPr>
        <w:pStyle w:val="Standard"/>
        <w:spacing w:after="0" w:line="276" w:lineRule="auto"/>
        <w:jc w:val="both"/>
        <w:rPr>
          <w:rFonts w:cs="Calibri"/>
          <w:color w:val="000000" w:themeColor="text1"/>
        </w:rPr>
      </w:pPr>
      <w:r w:rsidRPr="003C407F">
        <w:rPr>
          <w:rFonts w:cs="Calibri"/>
          <w:color w:val="000000" w:themeColor="text1"/>
        </w:rPr>
        <w:t>1. En los casos que implique alumnado con necesidad específica de apoyo educativo, con carácter general, será de aplicación todo aquello que regula el presente decreto.</w:t>
      </w:r>
    </w:p>
    <w:p w14:paraId="50A2C9AB" w14:textId="6A64D027" w:rsidR="12DC17DE" w:rsidRPr="003C407F" w:rsidRDefault="12DC17DE" w:rsidP="12DC17DE">
      <w:pPr>
        <w:pStyle w:val="Standard"/>
        <w:spacing w:after="0" w:line="276" w:lineRule="auto"/>
        <w:jc w:val="both"/>
        <w:rPr>
          <w:rFonts w:cs="Calibri"/>
          <w:color w:val="000000" w:themeColor="text1"/>
        </w:rPr>
      </w:pPr>
    </w:p>
    <w:p w14:paraId="6EC52C2B" w14:textId="6DD131E0" w:rsidR="7166524E" w:rsidRPr="003C407F" w:rsidRDefault="7166524E" w:rsidP="12DC17DE">
      <w:pPr>
        <w:pStyle w:val="Standard"/>
        <w:spacing w:line="276" w:lineRule="auto"/>
        <w:jc w:val="both"/>
        <w:rPr>
          <w:rFonts w:cs="Calibri"/>
          <w:color w:val="000000" w:themeColor="text1"/>
        </w:rPr>
      </w:pPr>
      <w:r w:rsidRPr="003C407F">
        <w:rPr>
          <w:rFonts w:cs="Calibri"/>
          <w:color w:val="000000" w:themeColor="text1"/>
        </w:rPr>
        <w:t xml:space="preserve">2. En la valoración </w:t>
      </w:r>
      <w:r w:rsidR="34F33CD0" w:rsidRPr="003C407F">
        <w:rPr>
          <w:rFonts w:cs="Calibri"/>
          <w:color w:val="000000" w:themeColor="text1"/>
        </w:rPr>
        <w:t xml:space="preserve">como circunstancia atenuante </w:t>
      </w:r>
      <w:r w:rsidRPr="003C407F">
        <w:rPr>
          <w:rFonts w:cs="Calibri"/>
          <w:color w:val="000000" w:themeColor="text1"/>
        </w:rPr>
        <w:t xml:space="preserve">la </w:t>
      </w:r>
      <w:r w:rsidR="0EFD713A" w:rsidRPr="003C407F">
        <w:rPr>
          <w:rFonts w:cs="Calibri"/>
          <w:color w:val="000000" w:themeColor="text1"/>
        </w:rPr>
        <w:t>no intencionalidad en la conducta se tendrá</w:t>
      </w:r>
      <w:r w:rsidRPr="003C407F">
        <w:rPr>
          <w:rFonts w:cs="Calibri"/>
          <w:color w:val="000000" w:themeColor="text1"/>
        </w:rPr>
        <w:t xml:space="preserve"> en cuenta las necesidades específicas de apoyo educativo acreditadas y que puedan estar vinculadas. </w:t>
      </w:r>
    </w:p>
    <w:p w14:paraId="6E1D1AE1" w14:textId="3F5BA4F4" w:rsidR="7166524E" w:rsidRPr="003C407F" w:rsidRDefault="7166524E" w:rsidP="12DC17DE">
      <w:pPr>
        <w:pStyle w:val="Standard"/>
        <w:spacing w:after="0" w:line="276" w:lineRule="auto"/>
        <w:jc w:val="both"/>
        <w:rPr>
          <w:rFonts w:cs="Calibri"/>
          <w:color w:val="000000" w:themeColor="text1"/>
        </w:rPr>
      </w:pPr>
      <w:r w:rsidRPr="003C407F">
        <w:rPr>
          <w:rFonts w:cs="Calibri"/>
          <w:color w:val="000000" w:themeColor="text1"/>
        </w:rPr>
        <w:t>3. Ante situaciones que impliquen como víctima al alumnado con necesidad específica de apoyo educativo, dicha circunstancia podrá contar como agravante, dada la vulnerabilidad de dicho alumnado.</w:t>
      </w:r>
    </w:p>
    <w:p w14:paraId="6D855DF1" w14:textId="77777777" w:rsidR="12DC17DE" w:rsidRPr="003C407F" w:rsidRDefault="12DC17DE" w:rsidP="12DC17DE">
      <w:pPr>
        <w:pStyle w:val="Standard"/>
        <w:spacing w:after="0" w:line="276" w:lineRule="auto"/>
        <w:jc w:val="both"/>
        <w:rPr>
          <w:rFonts w:cs="Calibri"/>
          <w:color w:val="000000" w:themeColor="text1"/>
        </w:rPr>
      </w:pPr>
    </w:p>
    <w:p w14:paraId="49CFF9E2" w14:textId="40A21E2F" w:rsidR="7166524E" w:rsidRPr="003C407F" w:rsidRDefault="7166524E" w:rsidP="12DC17DE">
      <w:pPr>
        <w:pStyle w:val="Standard"/>
        <w:spacing w:after="0" w:line="276" w:lineRule="auto"/>
        <w:jc w:val="both"/>
        <w:rPr>
          <w:rFonts w:cs="Calibri"/>
          <w:color w:val="000000" w:themeColor="text1"/>
        </w:rPr>
      </w:pPr>
      <w:r w:rsidRPr="003C407F">
        <w:rPr>
          <w:rFonts w:cs="Calibri"/>
          <w:color w:val="000000" w:themeColor="text1"/>
        </w:rPr>
        <w:t xml:space="preserve">4. El alumnado que presente discapacidad física, mental, intelectual o sensorial tiene derecho a la accesibilidad universal que les permita comprender el procedimiento y facilitar la comunicación. </w:t>
      </w:r>
    </w:p>
    <w:p w14:paraId="061591CA" w14:textId="15107078" w:rsidR="12DC17DE" w:rsidRPr="003C407F" w:rsidRDefault="12DC17DE" w:rsidP="12DC17DE">
      <w:pPr>
        <w:pStyle w:val="Standard"/>
        <w:spacing w:after="0" w:line="276" w:lineRule="auto"/>
        <w:jc w:val="both"/>
        <w:rPr>
          <w:rFonts w:cs="Calibri"/>
          <w:color w:val="000000" w:themeColor="text1"/>
        </w:rPr>
      </w:pPr>
    </w:p>
    <w:p w14:paraId="06AD0BF7" w14:textId="13402F12" w:rsidR="7166524E" w:rsidRPr="003C407F" w:rsidRDefault="7166524E" w:rsidP="12DC17DE">
      <w:pPr>
        <w:pStyle w:val="Standard"/>
        <w:spacing w:after="0" w:line="276" w:lineRule="auto"/>
        <w:jc w:val="both"/>
        <w:rPr>
          <w:rFonts w:cs="Calibri"/>
          <w:color w:val="000000" w:themeColor="text1"/>
        </w:rPr>
      </w:pPr>
      <w:r w:rsidRPr="003C407F">
        <w:rPr>
          <w:rFonts w:cs="Calibri"/>
          <w:color w:val="000000" w:themeColor="text1"/>
        </w:rPr>
        <w:t>5. La Conselleria con competencias en Educación podrá adecuar los procedimientos, protocolos y todas aquellas actuaciones que se deriven del presente decreto para los casos y/o modalidades de escolarización que lo requieran.</w:t>
      </w:r>
    </w:p>
    <w:p w14:paraId="249C0CCC" w14:textId="481EE0EB" w:rsidR="4812129F" w:rsidRPr="003C407F" w:rsidRDefault="4812129F" w:rsidP="12DC17DE">
      <w:pPr>
        <w:pStyle w:val="Ttulo1"/>
        <w:spacing w:line="276" w:lineRule="auto"/>
        <w:rPr>
          <w:color w:val="000000" w:themeColor="text1"/>
        </w:rPr>
      </w:pPr>
      <w:bookmarkStart w:id="21" w:name="_Toc1084338286"/>
      <w:r w:rsidRPr="003C407F">
        <w:rPr>
          <w:color w:val="000000" w:themeColor="text1"/>
        </w:rPr>
        <w:t>CAPÍTULO I</w:t>
      </w:r>
      <w:r w:rsidR="054C2825" w:rsidRPr="003C407F">
        <w:rPr>
          <w:color w:val="000000" w:themeColor="text1"/>
        </w:rPr>
        <w:t>II</w:t>
      </w:r>
      <w:r w:rsidRPr="003C407F">
        <w:rPr>
          <w:color w:val="000000" w:themeColor="text1"/>
        </w:rPr>
        <w:t xml:space="preserve">. </w:t>
      </w:r>
      <w:r w:rsidR="08732942" w:rsidRPr="003C407F">
        <w:rPr>
          <w:color w:val="000000" w:themeColor="text1"/>
        </w:rPr>
        <w:t xml:space="preserve">REGISTRO Y </w:t>
      </w:r>
      <w:r w:rsidRPr="003C407F">
        <w:rPr>
          <w:color w:val="000000" w:themeColor="text1"/>
        </w:rPr>
        <w:t>ACTUACIONES</w:t>
      </w:r>
      <w:bookmarkEnd w:id="21"/>
      <w:r w:rsidRPr="003C407F">
        <w:rPr>
          <w:color w:val="000000" w:themeColor="text1"/>
        </w:rPr>
        <w:t xml:space="preserve"> </w:t>
      </w:r>
    </w:p>
    <w:p w14:paraId="4EF84073" w14:textId="5624F488" w:rsidR="4F415390" w:rsidRPr="003C407F" w:rsidRDefault="4F415390" w:rsidP="12DC17DE">
      <w:pPr>
        <w:spacing w:after="0" w:line="276" w:lineRule="auto"/>
        <w:jc w:val="both"/>
        <w:rPr>
          <w:rFonts w:ascii="Calibri" w:eastAsia="Calibri" w:hAnsi="Calibri" w:cs="Calibri"/>
          <w:color w:val="000000" w:themeColor="text1"/>
        </w:rPr>
      </w:pPr>
    </w:p>
    <w:p w14:paraId="06017F4D" w14:textId="40672BFE" w:rsidR="1E100BD5" w:rsidRPr="003C407F" w:rsidRDefault="004B2AFB" w:rsidP="12DC17DE">
      <w:pPr>
        <w:pStyle w:val="Ttulo2"/>
        <w:spacing w:line="276" w:lineRule="auto"/>
        <w:rPr>
          <w:color w:val="000000" w:themeColor="text1"/>
        </w:rPr>
      </w:pPr>
      <w:bookmarkStart w:id="22" w:name="_Toc805741940"/>
      <w:r w:rsidRPr="003C407F">
        <w:rPr>
          <w:color w:val="000000" w:themeColor="text1"/>
        </w:rPr>
        <w:t xml:space="preserve">Artículo </w:t>
      </w:r>
      <w:r w:rsidR="34DCE657" w:rsidRPr="003C407F">
        <w:rPr>
          <w:color w:val="000000" w:themeColor="text1"/>
        </w:rPr>
        <w:t>16</w:t>
      </w:r>
      <w:r w:rsidRPr="003C407F">
        <w:rPr>
          <w:color w:val="000000" w:themeColor="text1"/>
        </w:rPr>
        <w:t>.</w:t>
      </w:r>
      <w:r w:rsidR="0B80C5BF" w:rsidRPr="003C407F">
        <w:rPr>
          <w:color w:val="000000" w:themeColor="text1"/>
        </w:rPr>
        <w:t xml:space="preserve"> Registro de incidencias</w:t>
      </w:r>
      <w:bookmarkEnd w:id="22"/>
    </w:p>
    <w:p w14:paraId="53DD1BA0" w14:textId="2E9AEA7D" w:rsidR="0B80C5BF" w:rsidRPr="003C407F" w:rsidRDefault="0B80C5BF" w:rsidP="46F5092C">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Detectadas alteraciones graves de la conducta o situaciones que perjudiquen gravemente la convivencia en el centro se inicia</w:t>
      </w:r>
      <w:r w:rsidR="05A695E8" w:rsidRPr="003C407F">
        <w:rPr>
          <w:rFonts w:ascii="Calibri" w:eastAsia="Calibri" w:hAnsi="Calibri" w:cs="Calibri"/>
          <w:color w:val="000000" w:themeColor="text1"/>
        </w:rPr>
        <w:t>rá</w:t>
      </w:r>
      <w:r w:rsidRPr="003C407F">
        <w:rPr>
          <w:rFonts w:ascii="Calibri" w:eastAsia="Calibri" w:hAnsi="Calibri" w:cs="Calibri"/>
          <w:color w:val="000000" w:themeColor="text1"/>
        </w:rPr>
        <w:t xml:space="preserve"> el protocolo correspondiente y se realiza</w:t>
      </w:r>
      <w:r w:rsidR="6C2C3063" w:rsidRPr="003C407F">
        <w:rPr>
          <w:rFonts w:ascii="Calibri" w:eastAsia="Calibri" w:hAnsi="Calibri" w:cs="Calibri"/>
          <w:color w:val="000000" w:themeColor="text1"/>
        </w:rPr>
        <w:t>rá</w:t>
      </w:r>
      <w:r w:rsidRPr="003C407F">
        <w:rPr>
          <w:rFonts w:ascii="Calibri" w:eastAsia="Calibri" w:hAnsi="Calibri" w:cs="Calibri"/>
          <w:color w:val="000000" w:themeColor="text1"/>
        </w:rPr>
        <w:t xml:space="preserve">n las actuaciones que sean necesarias. </w:t>
      </w:r>
      <w:r w:rsidR="00226704" w:rsidRPr="003C407F">
        <w:rPr>
          <w:rFonts w:ascii="Calibri" w:eastAsia="Calibri" w:hAnsi="Calibri" w:cs="Calibri"/>
          <w:color w:val="000000" w:themeColor="text1"/>
        </w:rPr>
        <w:t>La dirección o titular</w:t>
      </w:r>
      <w:r w:rsidRPr="003C407F">
        <w:rPr>
          <w:rFonts w:ascii="Calibri" w:eastAsia="Calibri" w:hAnsi="Calibri" w:cs="Calibri"/>
          <w:color w:val="000000" w:themeColor="text1"/>
        </w:rPr>
        <w:t xml:space="preserve"> del centro </w:t>
      </w:r>
      <w:r w:rsidR="00226704" w:rsidRPr="003C407F">
        <w:rPr>
          <w:rFonts w:ascii="Calibri" w:eastAsia="Calibri" w:hAnsi="Calibri" w:cs="Calibri"/>
          <w:color w:val="000000" w:themeColor="text1"/>
        </w:rPr>
        <w:t>educativo</w:t>
      </w:r>
      <w:r w:rsidR="3D86513C"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notificar</w:t>
      </w:r>
      <w:r w:rsidR="38ECA1E6" w:rsidRPr="003C407F">
        <w:rPr>
          <w:rFonts w:ascii="Calibri" w:eastAsia="Calibri" w:hAnsi="Calibri" w:cs="Calibri"/>
          <w:color w:val="000000" w:themeColor="text1"/>
        </w:rPr>
        <w:t>á</w:t>
      </w:r>
      <w:r w:rsidRPr="003C407F">
        <w:rPr>
          <w:rFonts w:ascii="Calibri" w:eastAsia="Calibri" w:hAnsi="Calibri" w:cs="Calibri"/>
          <w:color w:val="000000" w:themeColor="text1"/>
        </w:rPr>
        <w:t xml:space="preserve"> la situación en el</w:t>
      </w:r>
      <w:r w:rsidR="6D35D170" w:rsidRPr="003C407F">
        <w:rPr>
          <w:rFonts w:ascii="Calibri" w:eastAsia="Calibri" w:hAnsi="Calibri" w:cs="Calibri"/>
          <w:color w:val="000000" w:themeColor="text1"/>
        </w:rPr>
        <w:t xml:space="preserve"> módulo del registro central del Plan PREVI </w:t>
      </w:r>
      <w:r w:rsidR="3515A6CA" w:rsidRPr="003C407F">
        <w:rPr>
          <w:rFonts w:ascii="Calibri" w:eastAsia="Calibri" w:hAnsi="Calibri" w:cs="Calibri"/>
          <w:color w:val="000000" w:themeColor="text1"/>
        </w:rPr>
        <w:t>del Sistema de Innovación Tecnológica Administrativa de Centros y Alumnado (</w:t>
      </w:r>
      <w:r w:rsidRPr="003C407F">
        <w:rPr>
          <w:rFonts w:ascii="Calibri" w:eastAsia="Calibri" w:hAnsi="Calibri" w:cs="Calibri"/>
          <w:color w:val="000000" w:themeColor="text1"/>
        </w:rPr>
        <w:t>ITACA</w:t>
      </w:r>
      <w:r w:rsidR="767D44A1" w:rsidRPr="003C407F">
        <w:rPr>
          <w:rFonts w:ascii="Calibri" w:eastAsia="Calibri" w:hAnsi="Calibri" w:cs="Calibri"/>
          <w:color w:val="000000" w:themeColor="text1"/>
        </w:rPr>
        <w:t>)</w:t>
      </w:r>
      <w:r w:rsidRPr="003C407F">
        <w:rPr>
          <w:rFonts w:ascii="Calibri" w:eastAsia="Calibri" w:hAnsi="Calibri" w:cs="Calibri"/>
          <w:color w:val="000000" w:themeColor="text1"/>
        </w:rPr>
        <w:t xml:space="preserve"> o en la plataforma habilitada al efecto</w:t>
      </w:r>
      <w:r w:rsidR="5F5B8FF1" w:rsidRPr="003C407F">
        <w:rPr>
          <w:rFonts w:ascii="Calibri" w:eastAsia="Calibri" w:hAnsi="Calibri" w:cs="Calibri"/>
          <w:color w:val="000000" w:themeColor="text1"/>
        </w:rPr>
        <w:t xml:space="preserve">, informando de ello al profesorado de orientación educativa del centro, quien asesorará en caso necesario. </w:t>
      </w:r>
    </w:p>
    <w:p w14:paraId="7C4567F2" w14:textId="5C02646E" w:rsidR="1E100BD5" w:rsidRPr="003C407F" w:rsidRDefault="2B11D00C" w:rsidP="12DC17DE">
      <w:pPr>
        <w:pStyle w:val="Ttulo2"/>
        <w:spacing w:line="276" w:lineRule="auto"/>
        <w:rPr>
          <w:strike/>
          <w:color w:val="000000" w:themeColor="text1"/>
        </w:rPr>
      </w:pPr>
      <w:bookmarkStart w:id="23" w:name="_Toc1765445536"/>
      <w:r w:rsidRPr="003C407F">
        <w:rPr>
          <w:color w:val="000000" w:themeColor="text1"/>
        </w:rPr>
        <w:t xml:space="preserve">Artículo </w:t>
      </w:r>
      <w:r w:rsidR="4B08724F" w:rsidRPr="003C407F">
        <w:rPr>
          <w:color w:val="000000" w:themeColor="text1"/>
        </w:rPr>
        <w:t>17</w:t>
      </w:r>
      <w:r w:rsidR="0B80C5BF" w:rsidRPr="003C407F">
        <w:rPr>
          <w:color w:val="000000" w:themeColor="text1"/>
        </w:rPr>
        <w:t>.</w:t>
      </w:r>
      <w:r w:rsidR="1A3B15DA" w:rsidRPr="003C407F">
        <w:rPr>
          <w:color w:val="000000" w:themeColor="text1"/>
        </w:rPr>
        <w:t xml:space="preserve"> Actuaciones</w:t>
      </w:r>
      <w:bookmarkEnd w:id="23"/>
      <w:r w:rsidR="1A3B15DA" w:rsidRPr="003C407F">
        <w:rPr>
          <w:color w:val="000000" w:themeColor="text1"/>
        </w:rPr>
        <w:t xml:space="preserve"> </w:t>
      </w:r>
    </w:p>
    <w:p w14:paraId="2FB7C109" w14:textId="40F05191" w:rsidR="0B80C5BF" w:rsidRPr="003C407F" w:rsidRDefault="4F415390" w:rsidP="46F5092C">
      <w:pPr>
        <w:spacing w:after="24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0B80C5BF" w:rsidRPr="003C407F">
        <w:rPr>
          <w:rFonts w:ascii="Calibri" w:eastAsia="Calibri" w:hAnsi="Calibri" w:cs="Calibri"/>
          <w:color w:val="000000" w:themeColor="text1"/>
        </w:rPr>
        <w:t xml:space="preserve">Una vez notificadas las conductas o situaciones gravemente perjudiciales en el </w:t>
      </w:r>
      <w:r w:rsidR="3DBD58D6" w:rsidRPr="003C407F">
        <w:rPr>
          <w:rFonts w:ascii="Calibri" w:eastAsia="Calibri" w:hAnsi="Calibri" w:cs="Calibri"/>
          <w:color w:val="000000" w:themeColor="text1"/>
        </w:rPr>
        <w:t>módulo del registro central del Plan PREVI de</w:t>
      </w:r>
      <w:r w:rsidR="0B80C5BF" w:rsidRPr="003C407F">
        <w:rPr>
          <w:rFonts w:ascii="Calibri" w:eastAsia="Calibri" w:hAnsi="Calibri" w:cs="Calibri"/>
          <w:color w:val="000000" w:themeColor="text1"/>
        </w:rPr>
        <w:t xml:space="preserve"> ITACA o en la plataforma habilitada al efecto</w:t>
      </w:r>
      <w:r w:rsidR="3C649A14" w:rsidRPr="003C407F">
        <w:rPr>
          <w:rFonts w:ascii="Calibri" w:eastAsia="Calibri" w:hAnsi="Calibri" w:cs="Calibri"/>
          <w:color w:val="000000" w:themeColor="text1"/>
        </w:rPr>
        <w:t>, l</w:t>
      </w:r>
      <w:r w:rsidR="0B80C5BF" w:rsidRPr="003C407F">
        <w:rPr>
          <w:rFonts w:ascii="Calibri" w:eastAsia="Calibri" w:hAnsi="Calibri" w:cs="Calibri"/>
          <w:color w:val="000000" w:themeColor="text1"/>
        </w:rPr>
        <w:t xml:space="preserve">a </w:t>
      </w:r>
      <w:r w:rsidR="48CC89F5" w:rsidRPr="003C407F">
        <w:rPr>
          <w:rFonts w:ascii="Calibri" w:eastAsia="Calibri" w:hAnsi="Calibri" w:cs="Calibri"/>
          <w:color w:val="000000" w:themeColor="text1"/>
        </w:rPr>
        <w:t>i</w:t>
      </w:r>
      <w:r w:rsidR="0B80C5BF" w:rsidRPr="003C407F">
        <w:rPr>
          <w:rFonts w:ascii="Calibri" w:eastAsia="Calibri" w:hAnsi="Calibri" w:cs="Calibri"/>
          <w:color w:val="000000" w:themeColor="text1"/>
        </w:rPr>
        <w:t xml:space="preserve">nspección </w:t>
      </w:r>
      <w:r w:rsidR="707678F1" w:rsidRPr="003C407F">
        <w:rPr>
          <w:rFonts w:ascii="Calibri" w:eastAsia="Calibri" w:hAnsi="Calibri" w:cs="Calibri"/>
          <w:color w:val="000000" w:themeColor="text1"/>
        </w:rPr>
        <w:t>educativa</w:t>
      </w:r>
      <w:r w:rsidR="0B80C5BF" w:rsidRPr="003C407F">
        <w:rPr>
          <w:rFonts w:ascii="Calibri" w:eastAsia="Calibri" w:hAnsi="Calibri" w:cs="Calibri"/>
          <w:color w:val="000000" w:themeColor="text1"/>
        </w:rPr>
        <w:t xml:space="preserve">, a la recepción de estas, </w:t>
      </w:r>
      <w:r w:rsidR="7545E828" w:rsidRPr="003C407F">
        <w:rPr>
          <w:rFonts w:ascii="Calibri" w:eastAsia="Calibri" w:hAnsi="Calibri" w:cs="Calibri"/>
          <w:color w:val="000000" w:themeColor="text1"/>
        </w:rPr>
        <w:t>supervisará y asesorará</w:t>
      </w:r>
      <w:r w:rsidR="0B80C5BF" w:rsidRPr="003C407F">
        <w:rPr>
          <w:rFonts w:ascii="Calibri" w:eastAsia="Calibri" w:hAnsi="Calibri" w:cs="Calibri"/>
          <w:color w:val="000000" w:themeColor="text1"/>
        </w:rPr>
        <w:t xml:space="preserve"> y, si lo estima oportuno, solicitará el asesoramiento o la intervención de la Unidad Especializada de Orientación del ámbito </w:t>
      </w:r>
      <w:r w:rsidR="48F24620" w:rsidRPr="003C407F">
        <w:rPr>
          <w:rFonts w:ascii="Calibri" w:eastAsia="Calibri" w:hAnsi="Calibri" w:cs="Calibri"/>
          <w:color w:val="000000" w:themeColor="text1"/>
        </w:rPr>
        <w:t xml:space="preserve">especializado en materia </w:t>
      </w:r>
      <w:r w:rsidR="0B80C5BF" w:rsidRPr="003C407F">
        <w:rPr>
          <w:rFonts w:ascii="Calibri" w:eastAsia="Calibri" w:hAnsi="Calibri" w:cs="Calibri"/>
          <w:color w:val="000000" w:themeColor="text1"/>
        </w:rPr>
        <w:t>de convivenci</w:t>
      </w:r>
      <w:r w:rsidR="00226704" w:rsidRPr="003C407F">
        <w:rPr>
          <w:rFonts w:ascii="Calibri" w:eastAsia="Calibri" w:hAnsi="Calibri" w:cs="Calibri"/>
          <w:color w:val="000000" w:themeColor="text1"/>
        </w:rPr>
        <w:t>a</w:t>
      </w:r>
      <w:r w:rsidR="0B80C5BF" w:rsidRPr="003C407F">
        <w:rPr>
          <w:rFonts w:ascii="Calibri" w:eastAsia="Calibri" w:hAnsi="Calibri" w:cs="Calibri"/>
          <w:color w:val="000000" w:themeColor="text1"/>
        </w:rPr>
        <w:t>.</w:t>
      </w:r>
    </w:p>
    <w:p w14:paraId="6EF5A2D9" w14:textId="3F651282" w:rsidR="1E100BD5" w:rsidRPr="003C407F" w:rsidRDefault="3764F91E" w:rsidP="46F5092C">
      <w:pPr>
        <w:spacing w:after="24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 xml:space="preserve">2. En </w:t>
      </w:r>
      <w:r w:rsidR="49611767" w:rsidRPr="003C407F">
        <w:rPr>
          <w:rFonts w:ascii="Calibri" w:eastAsia="Calibri" w:hAnsi="Calibri" w:cs="Calibri"/>
          <w:color w:val="000000" w:themeColor="text1"/>
        </w:rPr>
        <w:t xml:space="preserve">la introducción de los datos en </w:t>
      </w:r>
      <w:r w:rsidRPr="003C407F">
        <w:rPr>
          <w:rFonts w:ascii="Calibri" w:eastAsia="Calibri" w:hAnsi="Calibri" w:cs="Calibri"/>
          <w:color w:val="000000" w:themeColor="text1"/>
        </w:rPr>
        <w:t xml:space="preserve">el módulo del registro central del Plan PREVI de ITACA o en la plataforma habilitada al efecto, </w:t>
      </w:r>
      <w:r w:rsidR="701FE113" w:rsidRPr="003C407F">
        <w:rPr>
          <w:rFonts w:ascii="Calibri" w:eastAsia="Calibri" w:hAnsi="Calibri" w:cs="Calibri"/>
          <w:color w:val="000000" w:themeColor="text1"/>
        </w:rPr>
        <w:t>la dirección o titular del centro educativo notificará las actuaciones o protocolos implementados ante la incidencia registrada</w:t>
      </w:r>
      <w:r w:rsidR="063DA663" w:rsidRPr="003C407F">
        <w:rPr>
          <w:rFonts w:ascii="Calibri" w:eastAsia="Calibri" w:hAnsi="Calibri" w:cs="Calibri"/>
          <w:color w:val="000000" w:themeColor="text1"/>
        </w:rPr>
        <w:t xml:space="preserve">, previas a la comunicación con la </w:t>
      </w:r>
      <w:r w:rsidR="207DAB45" w:rsidRPr="003C407F">
        <w:rPr>
          <w:rFonts w:ascii="Calibri" w:eastAsia="Calibri" w:hAnsi="Calibri" w:cs="Calibri"/>
          <w:color w:val="000000" w:themeColor="text1"/>
        </w:rPr>
        <w:t>i</w:t>
      </w:r>
      <w:r w:rsidR="063DA663" w:rsidRPr="003C407F">
        <w:rPr>
          <w:rFonts w:ascii="Calibri" w:eastAsia="Calibri" w:hAnsi="Calibri" w:cs="Calibri"/>
          <w:color w:val="000000" w:themeColor="text1"/>
        </w:rPr>
        <w:t xml:space="preserve">nspección educativa. </w:t>
      </w:r>
    </w:p>
    <w:p w14:paraId="047C2A8F" w14:textId="5259F561" w:rsidR="1E100BD5" w:rsidRPr="003C407F" w:rsidRDefault="45375BB6"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3</w:t>
      </w:r>
      <w:r w:rsidR="4F415390" w:rsidRPr="003C407F">
        <w:rPr>
          <w:rFonts w:ascii="Calibri" w:eastAsia="Calibri" w:hAnsi="Calibri" w:cs="Calibri"/>
          <w:color w:val="000000" w:themeColor="text1"/>
        </w:rPr>
        <w:t xml:space="preserve">. </w:t>
      </w:r>
      <w:r w:rsidR="0B80C5BF" w:rsidRPr="003C407F">
        <w:rPr>
          <w:rFonts w:ascii="Calibri" w:eastAsia="Calibri" w:hAnsi="Calibri" w:cs="Calibri"/>
          <w:color w:val="000000" w:themeColor="text1"/>
        </w:rPr>
        <w:t xml:space="preserve">Si la dirección </w:t>
      </w:r>
      <w:r w:rsidR="4D4C988D" w:rsidRPr="003C407F">
        <w:rPr>
          <w:rFonts w:ascii="Calibri" w:eastAsia="Calibri" w:hAnsi="Calibri" w:cs="Calibri"/>
          <w:color w:val="000000" w:themeColor="text1"/>
        </w:rPr>
        <w:t xml:space="preserve">o titular </w:t>
      </w:r>
      <w:r w:rsidR="0B80C5BF" w:rsidRPr="003C407F">
        <w:rPr>
          <w:rFonts w:ascii="Calibri" w:eastAsia="Calibri" w:hAnsi="Calibri" w:cs="Calibri"/>
          <w:color w:val="000000" w:themeColor="text1"/>
        </w:rPr>
        <w:t xml:space="preserve">del centro </w:t>
      </w:r>
      <w:r w:rsidR="130A4D77" w:rsidRPr="003C407F">
        <w:rPr>
          <w:rFonts w:ascii="Calibri" w:eastAsia="Calibri" w:hAnsi="Calibri" w:cs="Calibri"/>
          <w:color w:val="000000" w:themeColor="text1"/>
        </w:rPr>
        <w:t xml:space="preserve">educativo </w:t>
      </w:r>
      <w:r w:rsidR="0B80C5BF" w:rsidRPr="003C407F">
        <w:rPr>
          <w:rFonts w:ascii="Calibri" w:eastAsia="Calibri" w:hAnsi="Calibri" w:cs="Calibri"/>
          <w:color w:val="000000" w:themeColor="text1"/>
        </w:rPr>
        <w:t>considera que los hechos pudieran ser constitutivos de delito, lo deberá poner en conocimiento de la autoridad judicial</w:t>
      </w:r>
      <w:r w:rsidR="2730D478" w:rsidRPr="003C407F">
        <w:rPr>
          <w:rFonts w:ascii="Calibri" w:eastAsia="Calibri" w:hAnsi="Calibri" w:cs="Calibri"/>
          <w:color w:val="000000" w:themeColor="text1"/>
        </w:rPr>
        <w:t xml:space="preserve">, </w:t>
      </w:r>
      <w:r w:rsidR="0B80C5BF" w:rsidRPr="003C407F">
        <w:rPr>
          <w:rFonts w:ascii="Calibri" w:eastAsia="Calibri" w:hAnsi="Calibri" w:cs="Calibri"/>
          <w:color w:val="000000" w:themeColor="text1"/>
        </w:rPr>
        <w:t>de la Fuerzas y Cuerpos de Seguridad del Estado</w:t>
      </w:r>
      <w:r w:rsidR="4E03E6A9" w:rsidRPr="003C407F">
        <w:rPr>
          <w:rFonts w:ascii="Calibri" w:eastAsia="Calibri" w:hAnsi="Calibri" w:cs="Calibri"/>
          <w:color w:val="000000" w:themeColor="text1"/>
        </w:rPr>
        <w:t xml:space="preserve"> y d</w:t>
      </w:r>
      <w:r w:rsidR="20A215BB" w:rsidRPr="003C407F">
        <w:rPr>
          <w:rFonts w:ascii="Calibri" w:eastAsia="Calibri" w:hAnsi="Calibri" w:cs="Calibri"/>
          <w:color w:val="000000" w:themeColor="text1"/>
        </w:rPr>
        <w:t>e</w:t>
      </w:r>
      <w:r w:rsidR="3266837C" w:rsidRPr="003C407F">
        <w:rPr>
          <w:rFonts w:ascii="Calibri" w:eastAsia="Calibri" w:hAnsi="Calibri" w:cs="Calibri"/>
          <w:color w:val="000000" w:themeColor="text1"/>
        </w:rPr>
        <w:t xml:space="preserve">l </w:t>
      </w:r>
      <w:r w:rsidR="12D80C5C" w:rsidRPr="003C407F">
        <w:rPr>
          <w:rFonts w:ascii="Calibri" w:eastAsia="Calibri" w:hAnsi="Calibri" w:cs="Calibri"/>
          <w:color w:val="000000" w:themeColor="text1"/>
        </w:rPr>
        <w:t>m</w:t>
      </w:r>
      <w:r w:rsidR="4E03E6A9" w:rsidRPr="003C407F">
        <w:rPr>
          <w:rFonts w:ascii="Calibri" w:eastAsia="Calibri" w:hAnsi="Calibri" w:cs="Calibri"/>
          <w:color w:val="000000" w:themeColor="text1"/>
        </w:rPr>
        <w:t xml:space="preserve">inisterio </w:t>
      </w:r>
      <w:r w:rsidR="4AA6345B" w:rsidRPr="003C407F">
        <w:rPr>
          <w:rFonts w:ascii="Calibri" w:eastAsia="Calibri" w:hAnsi="Calibri" w:cs="Calibri"/>
          <w:color w:val="000000" w:themeColor="text1"/>
        </w:rPr>
        <w:t>f</w:t>
      </w:r>
      <w:r w:rsidR="4E03E6A9" w:rsidRPr="003C407F">
        <w:rPr>
          <w:rFonts w:ascii="Calibri" w:eastAsia="Calibri" w:hAnsi="Calibri" w:cs="Calibri"/>
          <w:color w:val="000000" w:themeColor="text1"/>
        </w:rPr>
        <w:t>iscal</w:t>
      </w:r>
      <w:r w:rsidR="0B80C5BF" w:rsidRPr="003C407F">
        <w:rPr>
          <w:rFonts w:ascii="Calibri" w:eastAsia="Calibri" w:hAnsi="Calibri" w:cs="Calibri"/>
          <w:color w:val="000000" w:themeColor="text1"/>
        </w:rPr>
        <w:t>, de acuerdo con lo que se establece en la Ley 26/2018, de 21 de diciembre, de derechos y garantías de la infancia y la adolescencia.</w:t>
      </w:r>
      <w:r w:rsidR="1681DA89" w:rsidRPr="003C407F">
        <w:rPr>
          <w:rFonts w:ascii="Calibri" w:eastAsia="Calibri" w:hAnsi="Calibri" w:cs="Calibri"/>
          <w:color w:val="000000" w:themeColor="text1"/>
        </w:rPr>
        <w:t xml:space="preserve"> </w:t>
      </w:r>
    </w:p>
    <w:p w14:paraId="087D4180" w14:textId="11D82DC6" w:rsidR="1E100BD5" w:rsidRPr="003C407F" w:rsidRDefault="1E100BD5" w:rsidP="12DC17DE">
      <w:pPr>
        <w:spacing w:after="0" w:line="276" w:lineRule="auto"/>
        <w:jc w:val="both"/>
        <w:rPr>
          <w:rFonts w:ascii="Calibri" w:eastAsia="Calibri" w:hAnsi="Calibri" w:cs="Calibri"/>
          <w:color w:val="000000" w:themeColor="text1"/>
        </w:rPr>
      </w:pPr>
    </w:p>
    <w:p w14:paraId="21985439" w14:textId="0D094005" w:rsidR="1E100BD5" w:rsidRPr="003C407F" w:rsidRDefault="023E8213"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4</w:t>
      </w:r>
      <w:r w:rsidR="1681DA89" w:rsidRPr="003C407F">
        <w:rPr>
          <w:rFonts w:ascii="Calibri" w:eastAsia="Calibri" w:hAnsi="Calibri" w:cs="Calibri"/>
          <w:color w:val="000000" w:themeColor="text1"/>
        </w:rPr>
        <w:t xml:space="preserve">. </w:t>
      </w:r>
      <w:r w:rsidR="63A74722" w:rsidRPr="003C407F">
        <w:rPr>
          <w:rFonts w:ascii="Calibri" w:eastAsia="Calibri" w:hAnsi="Calibri" w:cs="Calibri"/>
          <w:color w:val="000000" w:themeColor="text1"/>
        </w:rPr>
        <w:t xml:space="preserve">Se informará al alumno o alumna y a </w:t>
      </w:r>
      <w:r w:rsidR="00474C2D" w:rsidRPr="003C407F">
        <w:rPr>
          <w:rFonts w:ascii="Calibri" w:eastAsia="Calibri" w:hAnsi="Calibri" w:cs="Calibri"/>
          <w:color w:val="000000" w:themeColor="text1"/>
        </w:rPr>
        <w:t xml:space="preserve">de </w:t>
      </w:r>
      <w:r w:rsidR="00474C2D" w:rsidRPr="003C407F">
        <w:rPr>
          <w:rStyle w:val="normaltextrun"/>
          <w:rFonts w:ascii="Calibri" w:eastAsia="Calibri" w:hAnsi="Calibri" w:cs="Calibri"/>
          <w:color w:val="000000" w:themeColor="text1"/>
        </w:rPr>
        <w:t xml:space="preserve">los padres, madres o representantes legales del </w:t>
      </w:r>
      <w:r w:rsidR="00474C2D" w:rsidRPr="003C407F">
        <w:rPr>
          <w:rFonts w:ascii="Calibri" w:eastAsia="Calibri" w:hAnsi="Calibri" w:cs="Calibri"/>
          <w:color w:val="000000" w:themeColor="text1"/>
        </w:rPr>
        <w:t>alumnado</w:t>
      </w:r>
      <w:r w:rsidR="63A74722" w:rsidRPr="003C407F">
        <w:rPr>
          <w:rFonts w:ascii="Calibri" w:eastAsia="Calibri" w:hAnsi="Calibri" w:cs="Calibri"/>
          <w:color w:val="000000" w:themeColor="text1"/>
        </w:rPr>
        <w:t>, cuando este sea menor de edad. </w:t>
      </w:r>
    </w:p>
    <w:p w14:paraId="3A2EACB6" w14:textId="038264D6" w:rsidR="46F5092C" w:rsidRPr="003C407F" w:rsidRDefault="46F5092C" w:rsidP="46F5092C">
      <w:pPr>
        <w:spacing w:after="0" w:line="276" w:lineRule="auto"/>
        <w:jc w:val="both"/>
        <w:rPr>
          <w:rFonts w:ascii="Calibri" w:eastAsia="Calibri" w:hAnsi="Calibri" w:cs="Calibri"/>
          <w:color w:val="000000" w:themeColor="text1"/>
        </w:rPr>
      </w:pPr>
    </w:p>
    <w:p w14:paraId="7CD26C46" w14:textId="57B07904" w:rsidR="6E37DD74" w:rsidRPr="003C407F" w:rsidRDefault="6E37DD74" w:rsidP="12DC17DE">
      <w:pPr>
        <w:pStyle w:val="Ttulo1"/>
        <w:spacing w:line="276" w:lineRule="auto"/>
        <w:jc w:val="center"/>
        <w:rPr>
          <w:rFonts w:ascii="Calibri Light" w:eastAsia="Calibri Light" w:hAnsi="Calibri Light" w:cs="Calibri Light"/>
          <w:color w:val="000000" w:themeColor="text1"/>
          <w:sz w:val="28"/>
          <w:szCs w:val="28"/>
        </w:rPr>
      </w:pPr>
      <w:bookmarkStart w:id="24" w:name="_Toc2141504649"/>
      <w:r w:rsidRPr="003C407F">
        <w:rPr>
          <w:color w:val="000000" w:themeColor="text1"/>
        </w:rPr>
        <w:t>TITULO II GESTIÓN DE LA CONVIVENCIA</w:t>
      </w:r>
      <w:bookmarkEnd w:id="24"/>
    </w:p>
    <w:p w14:paraId="173D7FC0" w14:textId="64635E4E" w:rsidR="6E37DD74" w:rsidRPr="003C407F" w:rsidRDefault="6E37DD74" w:rsidP="12DC17DE">
      <w:pPr>
        <w:pStyle w:val="Ttulo1"/>
        <w:spacing w:line="276" w:lineRule="auto"/>
        <w:rPr>
          <w:color w:val="000000" w:themeColor="text1"/>
        </w:rPr>
      </w:pPr>
      <w:bookmarkStart w:id="25" w:name="_Toc1672498925"/>
      <w:r w:rsidRPr="003C407F">
        <w:rPr>
          <w:color w:val="000000" w:themeColor="text1"/>
        </w:rPr>
        <w:t>CAPITULO I</w:t>
      </w:r>
      <w:r w:rsidR="1206515A" w:rsidRPr="003C407F">
        <w:rPr>
          <w:color w:val="000000" w:themeColor="text1"/>
        </w:rPr>
        <w:t xml:space="preserve">. </w:t>
      </w:r>
      <w:r w:rsidR="7EE56B98" w:rsidRPr="003C407F">
        <w:rPr>
          <w:color w:val="000000" w:themeColor="text1"/>
        </w:rPr>
        <w:t>GESTIÓN DE LA CONVIVENCIA</w:t>
      </w:r>
      <w:bookmarkEnd w:id="25"/>
    </w:p>
    <w:p w14:paraId="46A145D1" w14:textId="68017CD2" w:rsidR="1E100BD5" w:rsidRPr="003C407F" w:rsidRDefault="1E100BD5" w:rsidP="12DC17DE">
      <w:pPr>
        <w:spacing w:after="0" w:line="276" w:lineRule="auto"/>
        <w:jc w:val="center"/>
        <w:rPr>
          <w:rFonts w:ascii="Segoe UI" w:eastAsia="Segoe UI" w:hAnsi="Segoe UI" w:cs="Segoe UI"/>
          <w:color w:val="000000" w:themeColor="text1"/>
          <w:sz w:val="28"/>
          <w:szCs w:val="28"/>
        </w:rPr>
      </w:pPr>
    </w:p>
    <w:p w14:paraId="6B01E7E9" w14:textId="3CCA9D84" w:rsidR="319E365B" w:rsidRPr="003C407F" w:rsidRDefault="319E365B" w:rsidP="12DC17DE">
      <w:pPr>
        <w:pStyle w:val="Ttulo2"/>
        <w:spacing w:before="0" w:line="276" w:lineRule="auto"/>
        <w:rPr>
          <w:color w:val="000000" w:themeColor="text1"/>
        </w:rPr>
      </w:pPr>
      <w:bookmarkStart w:id="26" w:name="_Toc273239704"/>
      <w:r w:rsidRPr="003C407F">
        <w:rPr>
          <w:color w:val="000000" w:themeColor="text1"/>
        </w:rPr>
        <w:t xml:space="preserve">Artículo </w:t>
      </w:r>
      <w:r w:rsidR="5B91EE7A" w:rsidRPr="003C407F">
        <w:rPr>
          <w:color w:val="000000" w:themeColor="text1"/>
        </w:rPr>
        <w:t>18</w:t>
      </w:r>
      <w:r w:rsidRPr="003C407F">
        <w:rPr>
          <w:color w:val="000000" w:themeColor="text1"/>
        </w:rPr>
        <w:t>. Plan de convivencia</w:t>
      </w:r>
      <w:bookmarkEnd w:id="26"/>
    </w:p>
    <w:p w14:paraId="36578A73" w14:textId="3FA7F5DB" w:rsidR="319E365B" w:rsidRPr="00656DE6" w:rsidRDefault="319E365B" w:rsidP="12DC17DE">
      <w:pPr>
        <w:spacing w:after="0" w:line="276" w:lineRule="auto"/>
        <w:jc w:val="both"/>
        <w:rPr>
          <w:rFonts w:ascii="Calibri" w:eastAsiaTheme="minorEastAsia" w:hAnsi="Calibri" w:cs="Calibri"/>
          <w:color w:val="000000" w:themeColor="text1"/>
        </w:rPr>
      </w:pPr>
      <w:r w:rsidRPr="00656DE6">
        <w:rPr>
          <w:rFonts w:ascii="Calibri" w:eastAsiaTheme="minorEastAsia" w:hAnsi="Calibri" w:cs="Calibri"/>
          <w:color w:val="000000" w:themeColor="text1"/>
        </w:rPr>
        <w:t xml:space="preserve">1. De conformidad con lo dispuesto en los artículos 121 y 124 </w:t>
      </w:r>
      <w:r w:rsidRPr="00656DE6">
        <w:rPr>
          <w:rFonts w:ascii="Calibri" w:eastAsia="Calibri" w:hAnsi="Calibri" w:cs="Calibri"/>
          <w:color w:val="000000" w:themeColor="text1"/>
          <w:lang w:val="es"/>
        </w:rPr>
        <w:t>Ley Orgánica 2/2006, de 3 de mayo, de Educación, modificada por la 3/2020, de 29 de diciembre,</w:t>
      </w:r>
      <w:r w:rsidRPr="00656DE6">
        <w:rPr>
          <w:rFonts w:ascii="Calibri" w:eastAsiaTheme="minorEastAsia" w:hAnsi="Calibri" w:cs="Calibri"/>
          <w:color w:val="000000" w:themeColor="text1"/>
        </w:rPr>
        <w:t xml:space="preserve"> los centros educativos elaborarán un plan de convivencia, que se incorporará al proyecto educativo</w:t>
      </w:r>
      <w:r w:rsidR="78A4FDC1" w:rsidRPr="00656DE6">
        <w:rPr>
          <w:rFonts w:ascii="Calibri" w:eastAsiaTheme="minorEastAsia" w:hAnsi="Calibri" w:cs="Calibri"/>
          <w:color w:val="000000" w:themeColor="text1"/>
        </w:rPr>
        <w:t xml:space="preserve"> </w:t>
      </w:r>
      <w:r w:rsidRPr="00656DE6">
        <w:rPr>
          <w:rFonts w:ascii="Calibri" w:eastAsiaTheme="minorEastAsia" w:hAnsi="Calibri" w:cs="Calibri"/>
          <w:color w:val="000000" w:themeColor="text1"/>
        </w:rPr>
        <w:t xml:space="preserve">y a la programación general anual, y que recogerá y concretará los principios y valores que orientan la convivencia en el centro, contribuyendo a favorecer el adecuado clima de trabajo y respeto mutuo entre los miembros de la comunidad educativa. </w:t>
      </w:r>
    </w:p>
    <w:p w14:paraId="6102E53C" w14:textId="13D63B52" w:rsidR="12DC17DE" w:rsidRPr="00656DE6" w:rsidRDefault="12DC17DE" w:rsidP="12DC17DE">
      <w:pPr>
        <w:spacing w:after="0" w:line="276" w:lineRule="auto"/>
        <w:jc w:val="both"/>
        <w:rPr>
          <w:rFonts w:ascii="Calibri" w:eastAsiaTheme="minorEastAsia" w:hAnsi="Calibri" w:cs="Calibri"/>
          <w:color w:val="000000" w:themeColor="text1"/>
        </w:rPr>
      </w:pPr>
    </w:p>
    <w:p w14:paraId="7D57FFF9" w14:textId="655D68E9" w:rsidR="319E365B" w:rsidRPr="00656DE6" w:rsidRDefault="319E365B" w:rsidP="12DC17DE">
      <w:pPr>
        <w:spacing w:after="0" w:line="276" w:lineRule="auto"/>
        <w:jc w:val="both"/>
        <w:rPr>
          <w:rFonts w:ascii="Calibri" w:eastAsia="Calibri" w:hAnsi="Calibri" w:cs="Calibri"/>
          <w:color w:val="000000" w:themeColor="text1"/>
        </w:rPr>
      </w:pPr>
      <w:r w:rsidRPr="00656DE6">
        <w:rPr>
          <w:rFonts w:ascii="Calibri" w:eastAsiaTheme="minorEastAsia" w:hAnsi="Calibri" w:cs="Calibri"/>
          <w:color w:val="000000" w:themeColor="text1"/>
        </w:rPr>
        <w:t xml:space="preserve">2. El plan de convivencia contribuirá a favorecer un buen clima de convivencia en el centro educativo y favorecerá medidas de prevención de la violencia en todas sus manifestaciones y de los conflictos entre los miembros de la comunidad educativa. </w:t>
      </w:r>
    </w:p>
    <w:p w14:paraId="5667B887" w14:textId="096D7002" w:rsidR="12DC17DE" w:rsidRPr="00656DE6" w:rsidRDefault="12DC17DE" w:rsidP="12DC17DE">
      <w:pPr>
        <w:spacing w:after="0" w:line="276" w:lineRule="auto"/>
        <w:jc w:val="both"/>
        <w:rPr>
          <w:rFonts w:ascii="Calibri" w:eastAsiaTheme="minorEastAsia" w:hAnsi="Calibri" w:cs="Calibri"/>
          <w:color w:val="000000" w:themeColor="text1"/>
        </w:rPr>
      </w:pPr>
    </w:p>
    <w:p w14:paraId="7988ED2D" w14:textId="78650A58" w:rsidR="319E365B" w:rsidRPr="00656DE6" w:rsidRDefault="319E365B" w:rsidP="12DC17DE">
      <w:pPr>
        <w:spacing w:after="0" w:line="276" w:lineRule="auto"/>
        <w:jc w:val="both"/>
        <w:rPr>
          <w:rFonts w:ascii="Calibri" w:eastAsiaTheme="minorEastAsia" w:hAnsi="Calibri" w:cs="Calibri"/>
          <w:color w:val="000000" w:themeColor="text1"/>
        </w:rPr>
      </w:pPr>
      <w:r w:rsidRPr="00656DE6">
        <w:rPr>
          <w:rFonts w:ascii="Calibri" w:eastAsiaTheme="minorEastAsia" w:hAnsi="Calibri" w:cs="Calibri"/>
          <w:color w:val="000000" w:themeColor="text1"/>
        </w:rPr>
        <w:t>3. En la elaboración, seguimiento y evaluación del plan de convivencia participarán todos los miembros de la comunidad educativa en el ámbito de sus competencias, por lo que pondrán especial cuidado en la prevención de actuaciones contrarias a las normas de convivencia, estableciendo las necesarias medidas educativas y formativas para el normal desarrollo de la actividad docente tanto en el centro educativo como en cualquier actividad complementaria o extraescolar. </w:t>
      </w:r>
    </w:p>
    <w:p w14:paraId="687F2BC8" w14:textId="1538689D" w:rsidR="12DC17DE" w:rsidRPr="003C407F" w:rsidRDefault="12DC17DE" w:rsidP="12DC17DE">
      <w:pPr>
        <w:spacing w:after="0" w:line="276" w:lineRule="auto"/>
        <w:jc w:val="both"/>
        <w:rPr>
          <w:rFonts w:eastAsiaTheme="minorEastAsia"/>
          <w:color w:val="000000" w:themeColor="text1"/>
        </w:rPr>
      </w:pPr>
    </w:p>
    <w:p w14:paraId="56084948" w14:textId="6B93CF9D" w:rsidR="319E365B" w:rsidRPr="003C407F" w:rsidRDefault="319E365B" w:rsidP="12DC17DE">
      <w:pPr>
        <w:pStyle w:val="Ttulo2"/>
        <w:spacing w:line="276" w:lineRule="auto"/>
        <w:rPr>
          <w:color w:val="000000" w:themeColor="text1"/>
        </w:rPr>
      </w:pPr>
      <w:bookmarkStart w:id="27" w:name="_Toc1563828850"/>
      <w:r w:rsidRPr="003C407F">
        <w:rPr>
          <w:color w:val="000000" w:themeColor="text1"/>
        </w:rPr>
        <w:t xml:space="preserve">Artículo </w:t>
      </w:r>
      <w:r w:rsidR="73829F2B" w:rsidRPr="003C407F">
        <w:rPr>
          <w:color w:val="000000" w:themeColor="text1"/>
        </w:rPr>
        <w:t>19</w:t>
      </w:r>
      <w:r w:rsidRPr="003C407F">
        <w:rPr>
          <w:color w:val="000000" w:themeColor="text1"/>
        </w:rPr>
        <w:t>. Plan de acción tutorial</w:t>
      </w:r>
      <w:bookmarkEnd w:id="27"/>
    </w:p>
    <w:p w14:paraId="0F5516CF" w14:textId="17F9B3DD" w:rsidR="319E365B" w:rsidRPr="003C407F" w:rsidRDefault="319E365B"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De acuerdo con </w:t>
      </w:r>
      <w:r w:rsidR="040B4670" w:rsidRPr="003C407F">
        <w:rPr>
          <w:rFonts w:ascii="Calibri" w:eastAsia="Calibri" w:hAnsi="Calibri" w:cs="Calibri"/>
          <w:color w:val="000000" w:themeColor="text1"/>
        </w:rPr>
        <w:t xml:space="preserve">los correspondientes decretos de regulación de la organización y el funcionamiento de los centros sostenidos con fondos públicos de la Comunitat Valenciana que </w:t>
      </w:r>
      <w:r w:rsidR="040B4670" w:rsidRPr="003C407F">
        <w:rPr>
          <w:rFonts w:ascii="Calibri" w:eastAsia="Calibri" w:hAnsi="Calibri" w:cs="Calibri"/>
          <w:color w:val="000000" w:themeColor="text1"/>
        </w:rPr>
        <w:lastRenderedPageBreak/>
        <w:t>imparten enseñanzas no universitarias</w:t>
      </w:r>
      <w:r w:rsidRPr="003C407F">
        <w:rPr>
          <w:rFonts w:ascii="Calibri" w:eastAsia="Calibri" w:hAnsi="Calibri" w:cs="Calibri"/>
          <w:color w:val="000000" w:themeColor="text1"/>
        </w:rPr>
        <w:t>, la finalidad de la acción tutorial es contribuir junto co</w:t>
      </w:r>
      <w:r w:rsidR="1FA504F8" w:rsidRPr="003C407F">
        <w:rPr>
          <w:rFonts w:ascii="Calibri" w:eastAsia="Calibri" w:hAnsi="Calibri" w:cs="Calibri"/>
          <w:color w:val="000000" w:themeColor="text1"/>
        </w:rPr>
        <w:t>n</w:t>
      </w:r>
      <w:r w:rsidRPr="003C407F">
        <w:rPr>
          <w:rFonts w:ascii="Calibri" w:eastAsia="Calibri" w:hAnsi="Calibri" w:cs="Calibri"/>
          <w:color w:val="000000" w:themeColor="text1"/>
        </w:rPr>
        <w:t xml:space="preserve"> </w:t>
      </w:r>
      <w:r w:rsidRPr="003C407F">
        <w:rPr>
          <w:rStyle w:val="normaltextrun"/>
          <w:rFonts w:ascii="Calibri" w:eastAsia="Calibri" w:hAnsi="Calibri" w:cs="Calibri"/>
          <w:color w:val="000000" w:themeColor="text1"/>
        </w:rPr>
        <w:t>los padres, madres</w:t>
      </w:r>
      <w:r w:rsidR="097590EC" w:rsidRPr="003C407F">
        <w:rPr>
          <w:rStyle w:val="normaltextrun"/>
          <w:rFonts w:ascii="Calibri" w:eastAsia="Calibri" w:hAnsi="Calibri" w:cs="Calibri"/>
          <w:color w:val="000000" w:themeColor="text1"/>
        </w:rPr>
        <w:t xml:space="preserve"> </w:t>
      </w:r>
      <w:r w:rsidRPr="003C407F">
        <w:rPr>
          <w:rStyle w:val="normaltextrun"/>
          <w:rFonts w:ascii="Calibri" w:eastAsia="Calibri" w:hAnsi="Calibri" w:cs="Calibri"/>
          <w:color w:val="000000" w:themeColor="text1"/>
        </w:rPr>
        <w:t xml:space="preserve">o representantes legales </w:t>
      </w:r>
      <w:r w:rsidRPr="003C407F">
        <w:rPr>
          <w:rFonts w:ascii="Calibri" w:eastAsia="Calibri" w:hAnsi="Calibri" w:cs="Calibri"/>
          <w:color w:val="000000" w:themeColor="text1"/>
        </w:rPr>
        <w:t>al desarrollo personal y social del alumnado.</w:t>
      </w:r>
    </w:p>
    <w:p w14:paraId="766DCB78" w14:textId="243B0185" w:rsidR="12DC17DE" w:rsidRPr="003C407F" w:rsidRDefault="12DC17DE" w:rsidP="12DC17DE">
      <w:pPr>
        <w:pStyle w:val="Sinespaciado"/>
        <w:spacing w:line="276" w:lineRule="auto"/>
        <w:jc w:val="both"/>
        <w:rPr>
          <w:rFonts w:ascii="Calibri" w:eastAsia="Calibri" w:hAnsi="Calibri" w:cs="Calibri"/>
          <w:color w:val="000000" w:themeColor="text1"/>
        </w:rPr>
      </w:pPr>
    </w:p>
    <w:p w14:paraId="557C68D8" w14:textId="7DE36A15" w:rsidR="319E365B" w:rsidRPr="003C407F" w:rsidRDefault="319E365B"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2. El plan de acción tutorial está establecido en el contenido del proyecto educativo de centro, cuya atribución pertenece a la comisión de coordinación pedagógica y está coordinado por la persona titular de la dirección de estudios.</w:t>
      </w:r>
    </w:p>
    <w:p w14:paraId="33DCE87D" w14:textId="10FD55CE" w:rsidR="12DC17DE" w:rsidRPr="003C407F" w:rsidRDefault="12DC17DE" w:rsidP="12DC17DE">
      <w:pPr>
        <w:spacing w:after="0" w:line="276" w:lineRule="auto"/>
        <w:jc w:val="both"/>
        <w:rPr>
          <w:rFonts w:eastAsiaTheme="minorEastAsia"/>
          <w:color w:val="000000" w:themeColor="text1"/>
          <w:highlight w:val="yellow"/>
        </w:rPr>
      </w:pPr>
    </w:p>
    <w:p w14:paraId="7D480633" w14:textId="7B8B8BFD" w:rsidR="1E100BD5" w:rsidRPr="003C407F" w:rsidRDefault="6E37DD74" w:rsidP="12DC17DE">
      <w:pPr>
        <w:pStyle w:val="Ttulo2"/>
        <w:spacing w:line="276" w:lineRule="auto"/>
        <w:rPr>
          <w:rFonts w:ascii="Calibri" w:eastAsia="Calibri" w:hAnsi="Calibri" w:cs="Calibri"/>
          <w:color w:val="000000" w:themeColor="text1"/>
          <w:sz w:val="28"/>
          <w:szCs w:val="28"/>
        </w:rPr>
      </w:pPr>
      <w:bookmarkStart w:id="28" w:name="_Toc1261409457"/>
      <w:r w:rsidRPr="003C407F">
        <w:rPr>
          <w:color w:val="000000" w:themeColor="text1"/>
        </w:rPr>
        <w:t xml:space="preserve">Artículo </w:t>
      </w:r>
      <w:r w:rsidR="7565AFCC" w:rsidRPr="003C407F">
        <w:rPr>
          <w:color w:val="000000" w:themeColor="text1"/>
        </w:rPr>
        <w:t>2</w:t>
      </w:r>
      <w:r w:rsidR="5496EE46" w:rsidRPr="003C407F">
        <w:rPr>
          <w:color w:val="000000" w:themeColor="text1"/>
        </w:rPr>
        <w:t>0</w:t>
      </w:r>
      <w:r w:rsidRPr="003C407F">
        <w:rPr>
          <w:color w:val="000000" w:themeColor="text1"/>
        </w:rPr>
        <w:t>. Incumplimiento de las normas de convivencia</w:t>
      </w:r>
      <w:bookmarkEnd w:id="28"/>
      <w:r w:rsidRPr="003C407F">
        <w:rPr>
          <w:color w:val="000000" w:themeColor="text1"/>
        </w:rPr>
        <w:t> </w:t>
      </w:r>
    </w:p>
    <w:p w14:paraId="0F0EA8F4" w14:textId="4092F1C1" w:rsidR="6E37DD74" w:rsidRPr="00656DE6" w:rsidRDefault="6ED8ECC5" w:rsidP="6ED8ECC5">
      <w:pPr>
        <w:spacing w:after="0" w:line="276" w:lineRule="auto"/>
        <w:jc w:val="both"/>
        <w:rPr>
          <w:rFonts w:ascii="Calibri" w:eastAsia="Calibri" w:hAnsi="Calibri" w:cs="Calibri"/>
          <w:color w:val="000000" w:themeColor="text1"/>
        </w:rPr>
      </w:pPr>
      <w:r w:rsidRPr="00656DE6">
        <w:rPr>
          <w:rFonts w:ascii="Calibri" w:eastAsiaTheme="minorEastAsia" w:hAnsi="Calibri" w:cs="Calibri"/>
          <w:color w:val="000000" w:themeColor="text1"/>
        </w:rPr>
        <w:t xml:space="preserve">1. </w:t>
      </w:r>
      <w:r w:rsidR="1673519D" w:rsidRPr="00656DE6">
        <w:rPr>
          <w:rFonts w:ascii="Calibri" w:eastAsiaTheme="minorEastAsia" w:hAnsi="Calibri" w:cs="Calibri"/>
          <w:color w:val="000000" w:themeColor="text1"/>
        </w:rPr>
        <w:t>Las conductas clasificadas en los artículos 23 y 25 del presente decreto p</w:t>
      </w:r>
      <w:r w:rsidR="6E37DD74" w:rsidRPr="00656DE6">
        <w:rPr>
          <w:rFonts w:ascii="Calibri" w:eastAsiaTheme="minorEastAsia" w:hAnsi="Calibri" w:cs="Calibri"/>
          <w:color w:val="000000" w:themeColor="text1"/>
        </w:rPr>
        <w:t xml:space="preserve">odrán </w:t>
      </w:r>
      <w:r w:rsidR="008A1725" w:rsidRPr="00656DE6">
        <w:rPr>
          <w:rFonts w:ascii="Calibri" w:eastAsiaTheme="minorEastAsia" w:hAnsi="Calibri" w:cs="Calibri"/>
          <w:color w:val="000000" w:themeColor="text1"/>
        </w:rPr>
        <w:t>s</w:t>
      </w:r>
      <w:r w:rsidR="6E37DD74" w:rsidRPr="00656DE6">
        <w:rPr>
          <w:rFonts w:ascii="Calibri" w:eastAsiaTheme="minorEastAsia" w:hAnsi="Calibri" w:cs="Calibri"/>
          <w:color w:val="000000" w:themeColor="text1"/>
        </w:rPr>
        <w:t xml:space="preserve">er objeto de medidas correctoras o disciplinarias </w:t>
      </w:r>
      <w:r w:rsidR="6021F60B" w:rsidRPr="00656DE6">
        <w:rPr>
          <w:rFonts w:ascii="Calibri" w:eastAsiaTheme="minorEastAsia" w:hAnsi="Calibri" w:cs="Calibri"/>
          <w:color w:val="000000" w:themeColor="text1"/>
        </w:rPr>
        <w:t>cuando</w:t>
      </w:r>
      <w:r w:rsidR="6E37DD74" w:rsidRPr="00656DE6">
        <w:rPr>
          <w:rFonts w:ascii="Calibri" w:eastAsiaTheme="minorEastAsia" w:hAnsi="Calibri" w:cs="Calibri"/>
          <w:color w:val="000000" w:themeColor="text1"/>
        </w:rPr>
        <w:t xml:space="preserve"> sean realizadas por </w:t>
      </w:r>
      <w:r w:rsidR="1F0563F8" w:rsidRPr="00656DE6">
        <w:rPr>
          <w:rFonts w:ascii="Calibri" w:eastAsiaTheme="minorEastAsia" w:hAnsi="Calibri" w:cs="Calibri"/>
          <w:color w:val="000000" w:themeColor="text1"/>
        </w:rPr>
        <w:t>el alumnado</w:t>
      </w:r>
      <w:r w:rsidR="6E37DD74" w:rsidRPr="00656DE6">
        <w:rPr>
          <w:rFonts w:ascii="Calibri" w:eastAsiaTheme="minorEastAsia" w:hAnsi="Calibri" w:cs="Calibri"/>
          <w:color w:val="000000" w:themeColor="text1"/>
        </w:rPr>
        <w:t xml:space="preserve"> dentro del recinto escolar</w:t>
      </w:r>
      <w:r w:rsidR="62E3FBCB" w:rsidRPr="00656DE6">
        <w:rPr>
          <w:rFonts w:ascii="Calibri" w:eastAsiaTheme="minorEastAsia" w:hAnsi="Calibri" w:cs="Calibri"/>
          <w:color w:val="000000" w:themeColor="text1"/>
        </w:rPr>
        <w:t xml:space="preserve">, </w:t>
      </w:r>
      <w:r w:rsidR="6E37DD74" w:rsidRPr="00656DE6">
        <w:rPr>
          <w:rFonts w:ascii="Calibri" w:eastAsiaTheme="minorEastAsia" w:hAnsi="Calibri" w:cs="Calibri"/>
          <w:color w:val="000000" w:themeColor="text1"/>
        </w:rPr>
        <w:t>durante la realización de actividades complementarias y extraescolares, así como durante la prestación de los servicios de comedor y transporte escolar. </w:t>
      </w:r>
    </w:p>
    <w:p w14:paraId="27EFBF86" w14:textId="2B7091B7" w:rsidR="15698A44" w:rsidRPr="003C407F" w:rsidRDefault="15698A44" w:rsidP="12DC17DE">
      <w:pPr>
        <w:spacing w:after="0" w:line="276" w:lineRule="auto"/>
        <w:jc w:val="both"/>
        <w:rPr>
          <w:rFonts w:eastAsiaTheme="minorEastAsia"/>
          <w:color w:val="000000" w:themeColor="text1"/>
        </w:rPr>
      </w:pPr>
    </w:p>
    <w:p w14:paraId="572BFCA4" w14:textId="787835A9" w:rsidR="00854F02" w:rsidRPr="003C407F" w:rsidRDefault="6ED8ECC5" w:rsidP="6ED8ECC5">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2. </w:t>
      </w:r>
      <w:r w:rsidR="2160314A" w:rsidRPr="003C407F">
        <w:rPr>
          <w:rFonts w:ascii="Calibri" w:eastAsia="Calibri" w:hAnsi="Calibri" w:cs="Calibri"/>
          <w:color w:val="000000" w:themeColor="text1"/>
        </w:rPr>
        <w:t xml:space="preserve">Las </w:t>
      </w:r>
      <w:r w:rsidR="3EAE72A8" w:rsidRPr="003C407F">
        <w:rPr>
          <w:rFonts w:ascii="Calibri" w:eastAsia="Calibri" w:hAnsi="Calibri" w:cs="Calibri"/>
          <w:color w:val="000000" w:themeColor="text1"/>
        </w:rPr>
        <w:t xml:space="preserve">medidas </w:t>
      </w:r>
      <w:r w:rsidR="48AB20D1" w:rsidRPr="003C407F">
        <w:rPr>
          <w:rFonts w:ascii="Calibri" w:eastAsia="Calibri" w:hAnsi="Calibri" w:cs="Calibri"/>
          <w:color w:val="000000" w:themeColor="text1"/>
        </w:rPr>
        <w:t xml:space="preserve">correctoras o disciplinarias </w:t>
      </w:r>
      <w:r w:rsidR="3EAE72A8" w:rsidRPr="003C407F">
        <w:rPr>
          <w:rFonts w:ascii="Calibri" w:eastAsia="Calibri" w:hAnsi="Calibri" w:cs="Calibri"/>
          <w:color w:val="000000" w:themeColor="text1"/>
        </w:rPr>
        <w:t>podrán aplicarse en relación con aquellas conductas que, aunque se realicen fuera del recinto escolar, estén relacionadas con la vida escolar y afecten a algún miembro de la comunidad educativa. Sin perjuicio, por otro lado, de poner en conocimiento de otros órganos o administraciones, en caso de que dichas conductas pudieran ser sancionadas o gestionadas fuera del centro escolar.</w:t>
      </w:r>
    </w:p>
    <w:p w14:paraId="3EDA9BBE" w14:textId="4370042C" w:rsidR="6E37DD74" w:rsidRPr="003C407F" w:rsidRDefault="6E37DD74" w:rsidP="12DC17DE">
      <w:pPr>
        <w:spacing w:after="0" w:line="276" w:lineRule="auto"/>
        <w:jc w:val="both"/>
        <w:rPr>
          <w:rFonts w:ascii="Calibri" w:eastAsia="Calibri" w:hAnsi="Calibri" w:cs="Calibri"/>
          <w:color w:val="000000" w:themeColor="text1"/>
        </w:rPr>
      </w:pPr>
    </w:p>
    <w:p w14:paraId="7EF491B7" w14:textId="642ABC21" w:rsidR="008A1725" w:rsidRPr="003C407F" w:rsidRDefault="6E37DD74" w:rsidP="12DC17DE">
      <w:pPr>
        <w:pStyle w:val="Ttulo2"/>
        <w:spacing w:line="276" w:lineRule="auto"/>
        <w:rPr>
          <w:color w:val="000000" w:themeColor="text1"/>
        </w:rPr>
      </w:pPr>
      <w:bookmarkStart w:id="29" w:name="_Toc623218327"/>
      <w:r w:rsidRPr="003C407F">
        <w:rPr>
          <w:color w:val="000000" w:themeColor="text1"/>
        </w:rPr>
        <w:t xml:space="preserve">Artículo </w:t>
      </w:r>
      <w:r w:rsidR="2BB26799" w:rsidRPr="003C407F">
        <w:rPr>
          <w:color w:val="000000" w:themeColor="text1"/>
        </w:rPr>
        <w:t>2</w:t>
      </w:r>
      <w:r w:rsidR="31B096F2" w:rsidRPr="003C407F">
        <w:rPr>
          <w:color w:val="000000" w:themeColor="text1"/>
        </w:rPr>
        <w:t>1</w:t>
      </w:r>
      <w:r w:rsidRPr="003C407F">
        <w:rPr>
          <w:color w:val="000000" w:themeColor="text1"/>
        </w:rPr>
        <w:t>. Criterios necesarios para la toma de decisiones</w:t>
      </w:r>
      <w:bookmarkEnd w:id="29"/>
      <w:r w:rsidRPr="003C407F">
        <w:rPr>
          <w:color w:val="000000" w:themeColor="text1"/>
        </w:rPr>
        <w:t> </w:t>
      </w:r>
    </w:p>
    <w:p w14:paraId="1EDB7C1A" w14:textId="074D9C4E" w:rsidR="1E100BD5" w:rsidRPr="003C407F" w:rsidRDefault="6E37DD74" w:rsidP="12DC17DE">
      <w:pPr>
        <w:spacing w:after="0" w:line="276" w:lineRule="auto"/>
        <w:rPr>
          <w:rFonts w:ascii="Calibri" w:eastAsiaTheme="minorEastAsia" w:hAnsi="Calibri" w:cs="Calibri"/>
          <w:color w:val="000000" w:themeColor="text1"/>
        </w:rPr>
      </w:pPr>
      <w:r w:rsidRPr="003C407F">
        <w:rPr>
          <w:rFonts w:ascii="Calibri" w:eastAsiaTheme="minorEastAsia" w:hAnsi="Calibri" w:cs="Calibri"/>
          <w:color w:val="000000" w:themeColor="text1"/>
        </w:rPr>
        <w:t>Para una correcta toma de decisiones respe</w:t>
      </w:r>
      <w:r w:rsidR="00F64354">
        <w:rPr>
          <w:rFonts w:ascii="Calibri" w:eastAsiaTheme="minorEastAsia" w:hAnsi="Calibri" w:cs="Calibri"/>
          <w:color w:val="000000" w:themeColor="text1"/>
        </w:rPr>
        <w:t>c</w:t>
      </w:r>
      <w:r w:rsidRPr="003C407F">
        <w:rPr>
          <w:rFonts w:ascii="Calibri" w:eastAsiaTheme="minorEastAsia" w:hAnsi="Calibri" w:cs="Calibri"/>
          <w:color w:val="000000" w:themeColor="text1"/>
        </w:rPr>
        <w:t xml:space="preserve">to a las medidas </w:t>
      </w:r>
      <w:r w:rsidR="1C6DC161" w:rsidRPr="003C407F">
        <w:rPr>
          <w:rFonts w:ascii="Calibri" w:eastAsiaTheme="minorEastAsia" w:hAnsi="Calibri" w:cs="Calibri"/>
          <w:color w:val="000000" w:themeColor="text1"/>
        </w:rPr>
        <w:t xml:space="preserve">a </w:t>
      </w:r>
      <w:r w:rsidRPr="003C407F">
        <w:rPr>
          <w:rFonts w:ascii="Calibri" w:eastAsiaTheme="minorEastAsia" w:hAnsi="Calibri" w:cs="Calibri"/>
          <w:color w:val="000000" w:themeColor="text1"/>
        </w:rPr>
        <w:t xml:space="preserve">aplicar cuando hay un incumplimiento de las normas de convivencia, se </w:t>
      </w:r>
      <w:r w:rsidR="1F957AA7" w:rsidRPr="003C407F">
        <w:rPr>
          <w:rFonts w:ascii="Calibri" w:eastAsiaTheme="minorEastAsia" w:hAnsi="Calibri" w:cs="Calibri"/>
          <w:color w:val="000000" w:themeColor="text1"/>
        </w:rPr>
        <w:t>tendrá</w:t>
      </w:r>
      <w:r w:rsidRPr="003C407F">
        <w:rPr>
          <w:rFonts w:ascii="Calibri" w:eastAsiaTheme="minorEastAsia" w:hAnsi="Calibri" w:cs="Calibri"/>
          <w:color w:val="000000" w:themeColor="text1"/>
        </w:rPr>
        <w:t xml:space="preserve"> en cuenta</w:t>
      </w:r>
      <w:r w:rsidR="7B1A2400" w:rsidRPr="003C407F">
        <w:rPr>
          <w:rFonts w:ascii="Calibri" w:eastAsiaTheme="minorEastAsia" w:hAnsi="Calibri" w:cs="Calibri"/>
          <w:color w:val="000000" w:themeColor="text1"/>
        </w:rPr>
        <w:t xml:space="preserve"> lo siguiente</w:t>
      </w:r>
      <w:r w:rsidRPr="003C407F">
        <w:rPr>
          <w:rFonts w:ascii="Calibri" w:eastAsiaTheme="minorEastAsia" w:hAnsi="Calibri" w:cs="Calibri"/>
          <w:color w:val="000000" w:themeColor="text1"/>
        </w:rPr>
        <w:t xml:space="preserve">: </w:t>
      </w:r>
    </w:p>
    <w:p w14:paraId="76C4B048" w14:textId="258905CC" w:rsidR="6E37DD74" w:rsidRPr="003C407F" w:rsidRDefault="0F63D074" w:rsidP="12DC17DE">
      <w:pPr>
        <w:spacing w:after="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a</w:t>
      </w:r>
      <w:r w:rsidR="5D14195A" w:rsidRPr="003C407F">
        <w:rPr>
          <w:rFonts w:ascii="Calibri" w:eastAsia="Calibri" w:hAnsi="Calibri" w:cs="Calibri"/>
          <w:color w:val="000000" w:themeColor="text1"/>
        </w:rPr>
        <w:t>)</w:t>
      </w:r>
      <w:r w:rsidR="6E37DD74" w:rsidRPr="003C407F">
        <w:rPr>
          <w:rFonts w:ascii="Calibri" w:eastAsia="Calibri" w:hAnsi="Calibri" w:cs="Calibri"/>
          <w:color w:val="000000" w:themeColor="text1"/>
        </w:rPr>
        <w:t xml:space="preserve"> No se podrá privar </w:t>
      </w:r>
      <w:r w:rsidR="463488DA" w:rsidRPr="003C407F">
        <w:rPr>
          <w:rFonts w:ascii="Calibri" w:eastAsia="Calibri" w:hAnsi="Calibri" w:cs="Calibri"/>
          <w:color w:val="000000" w:themeColor="text1"/>
        </w:rPr>
        <w:t>a</w:t>
      </w:r>
      <w:r w:rsidR="6E37DD74" w:rsidRPr="003C407F">
        <w:rPr>
          <w:rFonts w:ascii="Calibri" w:eastAsia="Calibri" w:hAnsi="Calibri" w:cs="Calibri"/>
          <w:color w:val="000000" w:themeColor="text1"/>
        </w:rPr>
        <w:t>l alumnado del derecho a la educación. </w:t>
      </w:r>
    </w:p>
    <w:p w14:paraId="390BE638" w14:textId="280FB096" w:rsidR="6E37DD74" w:rsidRPr="003C407F" w:rsidRDefault="761D2F45" w:rsidP="12DC17DE">
      <w:pPr>
        <w:spacing w:after="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b</w:t>
      </w:r>
      <w:r w:rsidR="2AF01FB2" w:rsidRPr="003C407F">
        <w:rPr>
          <w:rFonts w:ascii="Calibri" w:eastAsia="Calibri" w:hAnsi="Calibri" w:cs="Calibri"/>
          <w:color w:val="000000" w:themeColor="text1"/>
        </w:rPr>
        <w:t xml:space="preserve">) </w:t>
      </w:r>
      <w:r w:rsidR="6E37DD74" w:rsidRPr="003C407F">
        <w:rPr>
          <w:rFonts w:ascii="Calibri" w:eastAsia="Calibri" w:hAnsi="Calibri" w:cs="Calibri"/>
          <w:color w:val="000000" w:themeColor="text1"/>
        </w:rPr>
        <w:t>El carácter educativo y re</w:t>
      </w:r>
      <w:r w:rsidR="6D931859" w:rsidRPr="003C407F">
        <w:rPr>
          <w:rFonts w:ascii="Calibri" w:eastAsia="Calibri" w:hAnsi="Calibri" w:cs="Calibri"/>
          <w:color w:val="000000" w:themeColor="text1"/>
        </w:rPr>
        <w:t>staurador</w:t>
      </w:r>
      <w:r w:rsidR="6E37DD74" w:rsidRPr="003C407F">
        <w:rPr>
          <w:rFonts w:ascii="Calibri" w:eastAsia="Calibri" w:hAnsi="Calibri" w:cs="Calibri"/>
          <w:color w:val="000000" w:themeColor="text1"/>
        </w:rPr>
        <w:t xml:space="preserve"> de las medidas tendrá que garantizar el respeto a los derechos </w:t>
      </w:r>
      <w:r w:rsidR="2ACE1209" w:rsidRPr="003C407F">
        <w:rPr>
          <w:rFonts w:ascii="Calibri" w:eastAsia="Calibri" w:hAnsi="Calibri" w:cs="Calibri"/>
          <w:color w:val="000000" w:themeColor="text1"/>
        </w:rPr>
        <w:t xml:space="preserve">humanos y libertades individuales </w:t>
      </w:r>
      <w:r w:rsidR="6E37DD74" w:rsidRPr="003C407F">
        <w:rPr>
          <w:rFonts w:ascii="Calibri" w:eastAsia="Calibri" w:hAnsi="Calibri" w:cs="Calibri"/>
          <w:color w:val="000000" w:themeColor="text1"/>
        </w:rPr>
        <w:t>de todos los miembros de la comunidad educativa y procurará la mejora de las relaciones. </w:t>
      </w:r>
    </w:p>
    <w:p w14:paraId="705C19D3" w14:textId="037BDDBB" w:rsidR="6E37DD74" w:rsidRPr="003C407F" w:rsidRDefault="10BC564D" w:rsidP="12DC17DE">
      <w:pPr>
        <w:spacing w:after="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c</w:t>
      </w:r>
      <w:r w:rsidR="25B85F9E" w:rsidRPr="003C407F">
        <w:rPr>
          <w:rFonts w:ascii="Calibri" w:eastAsia="Calibri" w:hAnsi="Calibri" w:cs="Calibri"/>
          <w:color w:val="000000" w:themeColor="text1"/>
        </w:rPr>
        <w:t xml:space="preserve">) </w:t>
      </w:r>
      <w:r w:rsidR="6E37DD74" w:rsidRPr="003C407F">
        <w:rPr>
          <w:rFonts w:ascii="Calibri" w:eastAsia="Calibri" w:hAnsi="Calibri" w:cs="Calibri"/>
          <w:color w:val="000000" w:themeColor="text1"/>
        </w:rPr>
        <w:t>Se adoptarán medidas preventivas frente el absentismo, el abandono escolar prematuro y la segregación escolar. </w:t>
      </w:r>
    </w:p>
    <w:p w14:paraId="43F1CE95" w14:textId="7112C5DE" w:rsidR="6E37DD74" w:rsidRPr="003C407F" w:rsidRDefault="394114FC" w:rsidP="12DC17DE">
      <w:pPr>
        <w:spacing w:after="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d</w:t>
      </w:r>
      <w:r w:rsidR="6B74334F" w:rsidRPr="003C407F">
        <w:rPr>
          <w:rFonts w:ascii="Calibri" w:eastAsia="Calibri" w:hAnsi="Calibri" w:cs="Calibri"/>
          <w:color w:val="000000" w:themeColor="text1"/>
        </w:rPr>
        <w:t xml:space="preserve">) </w:t>
      </w:r>
      <w:r w:rsidR="6E37DD74" w:rsidRPr="003C407F">
        <w:rPr>
          <w:rFonts w:ascii="Calibri" w:eastAsia="Calibri" w:hAnsi="Calibri" w:cs="Calibri"/>
          <w:color w:val="000000" w:themeColor="text1"/>
        </w:rPr>
        <w:t xml:space="preserve">Ante cualquier situación de vulneración de derechos del alumnado, tendrá que prevalecer el interés superior </w:t>
      </w:r>
      <w:r w:rsidR="008A1725" w:rsidRPr="003C407F">
        <w:rPr>
          <w:rFonts w:ascii="Calibri" w:eastAsia="Calibri" w:hAnsi="Calibri" w:cs="Calibri"/>
          <w:color w:val="000000" w:themeColor="text1"/>
        </w:rPr>
        <w:t>del</w:t>
      </w:r>
      <w:r w:rsidR="6E37DD74" w:rsidRPr="003C407F">
        <w:rPr>
          <w:rFonts w:ascii="Calibri" w:eastAsia="Calibri" w:hAnsi="Calibri" w:cs="Calibri"/>
          <w:color w:val="000000" w:themeColor="text1"/>
        </w:rPr>
        <w:t xml:space="preserve"> menor de edad. </w:t>
      </w:r>
    </w:p>
    <w:p w14:paraId="2F9D8049" w14:textId="6BA5E2B9" w:rsidR="6E37DD74" w:rsidRPr="003C407F" w:rsidRDefault="5374B0E5" w:rsidP="12DC17DE">
      <w:pPr>
        <w:spacing w:after="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e</w:t>
      </w:r>
      <w:r w:rsidR="53126E6D" w:rsidRPr="003C407F">
        <w:rPr>
          <w:rFonts w:ascii="Calibri" w:eastAsia="Calibri" w:hAnsi="Calibri" w:cs="Calibri"/>
          <w:color w:val="000000" w:themeColor="text1"/>
        </w:rPr>
        <w:t xml:space="preserve">) </w:t>
      </w:r>
      <w:r w:rsidR="6E37DD74" w:rsidRPr="003C407F">
        <w:rPr>
          <w:rFonts w:ascii="Calibri" w:eastAsia="Calibri" w:hAnsi="Calibri" w:cs="Calibri"/>
          <w:color w:val="000000" w:themeColor="text1"/>
        </w:rPr>
        <w:t>Con el fin de no interrumpir el proceso educativo del alumnado</w:t>
      </w:r>
      <w:r w:rsidR="04945080" w:rsidRPr="003C407F">
        <w:rPr>
          <w:rFonts w:ascii="Calibri" w:eastAsia="Calibri" w:hAnsi="Calibri" w:cs="Calibri"/>
          <w:color w:val="000000" w:themeColor="text1"/>
        </w:rPr>
        <w:t>,</w:t>
      </w:r>
      <w:r w:rsidR="6E37DD74" w:rsidRPr="003C407F">
        <w:rPr>
          <w:rFonts w:ascii="Calibri" w:eastAsia="Calibri" w:hAnsi="Calibri" w:cs="Calibri"/>
          <w:color w:val="000000" w:themeColor="text1"/>
        </w:rPr>
        <w:t xml:space="preserve"> cuando se apliquen medidas que contemplen la suspensión temporal de la participación </w:t>
      </w:r>
      <w:r w:rsidR="62315DD6" w:rsidRPr="003C407F">
        <w:rPr>
          <w:rFonts w:ascii="Calibri" w:eastAsia="Calibri" w:hAnsi="Calibri" w:cs="Calibri"/>
          <w:color w:val="000000" w:themeColor="text1"/>
        </w:rPr>
        <w:t xml:space="preserve">en actividades </w:t>
      </w:r>
      <w:r w:rsidR="6E37DD74" w:rsidRPr="003C407F">
        <w:rPr>
          <w:rFonts w:ascii="Calibri" w:eastAsia="Calibri" w:hAnsi="Calibri" w:cs="Calibri"/>
          <w:color w:val="000000" w:themeColor="text1"/>
        </w:rPr>
        <w:t>lectiva</w:t>
      </w:r>
      <w:r w:rsidR="7C54CF3B" w:rsidRPr="003C407F">
        <w:rPr>
          <w:rFonts w:ascii="Calibri" w:eastAsia="Calibri" w:hAnsi="Calibri" w:cs="Calibri"/>
          <w:color w:val="000000" w:themeColor="text1"/>
        </w:rPr>
        <w:t>s o extraescolares</w:t>
      </w:r>
      <w:r w:rsidR="6E37DD74" w:rsidRPr="003C407F">
        <w:rPr>
          <w:rFonts w:ascii="Calibri" w:eastAsia="Calibri" w:hAnsi="Calibri" w:cs="Calibri"/>
          <w:color w:val="000000" w:themeColor="text1"/>
        </w:rPr>
        <w:t>, se asignarán, y se hará seguimiento periódico, tareas y actividades académicas que indique el profesorado que les imparte docencia. </w:t>
      </w:r>
    </w:p>
    <w:p w14:paraId="5107A079" w14:textId="3FBDEC6A" w:rsidR="008A1725" w:rsidRPr="003C407F" w:rsidRDefault="6ED63AEC" w:rsidP="12DC17DE">
      <w:pPr>
        <w:spacing w:after="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f</w:t>
      </w:r>
      <w:r w:rsidR="71754846" w:rsidRPr="003C407F">
        <w:rPr>
          <w:rFonts w:ascii="Calibri" w:eastAsia="Calibri" w:hAnsi="Calibri" w:cs="Calibri"/>
          <w:color w:val="000000" w:themeColor="text1"/>
        </w:rPr>
        <w:t xml:space="preserve">) </w:t>
      </w:r>
      <w:r w:rsidR="6E37DD74" w:rsidRPr="003C407F">
        <w:rPr>
          <w:rFonts w:ascii="Calibri" w:eastAsia="Calibri" w:hAnsi="Calibri" w:cs="Calibri"/>
          <w:color w:val="000000" w:themeColor="text1"/>
        </w:rPr>
        <w:t>Las medidas aplicadas se ajustarán a la edad madurativa del alumnado, a sus necesidades de apoyo y a su situación socioemocional, así como a la naturaleza y la gravedad de los hechos. </w:t>
      </w:r>
    </w:p>
    <w:p w14:paraId="7B891BF9" w14:textId="77777777" w:rsidR="008A1725" w:rsidRPr="003C407F" w:rsidRDefault="008A1725" w:rsidP="12DC17DE">
      <w:pPr>
        <w:spacing w:after="0" w:line="276" w:lineRule="auto"/>
        <w:jc w:val="both"/>
        <w:rPr>
          <w:rFonts w:eastAsiaTheme="minorEastAsia"/>
          <w:color w:val="000000" w:themeColor="text1"/>
        </w:rPr>
      </w:pPr>
    </w:p>
    <w:p w14:paraId="24AF6226" w14:textId="48F0B26E" w:rsidR="1E100BD5" w:rsidRPr="003C407F" w:rsidRDefault="0EA9431F" w:rsidP="12DC17DE">
      <w:pPr>
        <w:pStyle w:val="Ttulo2"/>
        <w:spacing w:line="276" w:lineRule="auto"/>
        <w:rPr>
          <w:color w:val="000000" w:themeColor="text1"/>
        </w:rPr>
      </w:pPr>
      <w:bookmarkStart w:id="30" w:name="_Toc1884036530"/>
      <w:r w:rsidRPr="003C407F">
        <w:rPr>
          <w:color w:val="000000" w:themeColor="text1"/>
        </w:rPr>
        <w:lastRenderedPageBreak/>
        <w:t xml:space="preserve">Artículo </w:t>
      </w:r>
      <w:r w:rsidR="7C060A1E" w:rsidRPr="003C407F">
        <w:rPr>
          <w:color w:val="000000" w:themeColor="text1"/>
        </w:rPr>
        <w:t>2</w:t>
      </w:r>
      <w:r w:rsidR="6418EEEC" w:rsidRPr="003C407F">
        <w:rPr>
          <w:color w:val="000000" w:themeColor="text1"/>
        </w:rPr>
        <w:t>2</w:t>
      </w:r>
      <w:r w:rsidRPr="003C407F">
        <w:rPr>
          <w:color w:val="000000" w:themeColor="text1"/>
        </w:rPr>
        <w:t>. Gradación de la responsabilidad del alumnado frente a la conducta</w:t>
      </w:r>
      <w:bookmarkEnd w:id="30"/>
    </w:p>
    <w:p w14:paraId="73502BD2" w14:textId="59C2D1C9" w:rsidR="0EA9431F" w:rsidRPr="003C407F" w:rsidRDefault="12DC17DE"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0EA9431F" w:rsidRPr="003C407F">
        <w:rPr>
          <w:rFonts w:ascii="Calibri" w:eastAsia="Calibri" w:hAnsi="Calibri" w:cs="Calibri"/>
          <w:color w:val="000000" w:themeColor="text1"/>
        </w:rPr>
        <w:t xml:space="preserve">A efecto de graduar la responsabilidad frente a la conducta contraria a la convivencia o gravemente perjudicial </w:t>
      </w:r>
      <w:r w:rsidR="5E375841" w:rsidRPr="003C407F">
        <w:rPr>
          <w:rFonts w:ascii="Calibri" w:eastAsia="Calibri" w:hAnsi="Calibri" w:cs="Calibri"/>
          <w:color w:val="000000" w:themeColor="text1"/>
        </w:rPr>
        <w:t xml:space="preserve">de la convivencia, en la toma de decisiones se </w:t>
      </w:r>
      <w:r w:rsidR="0EA9431F" w:rsidRPr="003C407F">
        <w:rPr>
          <w:rFonts w:ascii="Calibri" w:eastAsia="Calibri" w:hAnsi="Calibri" w:cs="Calibri"/>
          <w:color w:val="000000" w:themeColor="text1"/>
        </w:rPr>
        <w:t xml:space="preserve">debe tener en cuenta las circunstancias </w:t>
      </w:r>
      <w:r w:rsidR="1F98A35C" w:rsidRPr="003C407F">
        <w:rPr>
          <w:rFonts w:ascii="Calibri" w:eastAsia="Calibri" w:hAnsi="Calibri" w:cs="Calibri"/>
          <w:color w:val="000000" w:themeColor="text1"/>
        </w:rPr>
        <w:t>atenuantes y agravantes.</w:t>
      </w:r>
    </w:p>
    <w:p w14:paraId="418BA32D" w14:textId="70664AF4" w:rsidR="0EA9431F" w:rsidRPr="003C407F" w:rsidRDefault="0EA9431F" w:rsidP="12DC17DE">
      <w:pPr>
        <w:pStyle w:val="Sinespaciado"/>
        <w:spacing w:line="276" w:lineRule="auto"/>
        <w:ind w:left="1416"/>
        <w:jc w:val="both"/>
        <w:rPr>
          <w:rFonts w:ascii="Calibri" w:eastAsia="Calibri" w:hAnsi="Calibri" w:cs="Calibri"/>
          <w:color w:val="000000" w:themeColor="text1"/>
        </w:rPr>
      </w:pPr>
      <w:r w:rsidRPr="003C407F">
        <w:rPr>
          <w:rFonts w:ascii="Calibri" w:eastAsia="Calibri" w:hAnsi="Calibri" w:cs="Calibri"/>
          <w:color w:val="000000" w:themeColor="text1"/>
        </w:rPr>
        <w:t xml:space="preserve"> </w:t>
      </w:r>
    </w:p>
    <w:p w14:paraId="7667E628" w14:textId="7DE5635D" w:rsidR="0EA9431F" w:rsidRPr="003C407F" w:rsidRDefault="7CA012BD"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2. </w:t>
      </w:r>
      <w:r w:rsidR="0EA9431F" w:rsidRPr="003C407F">
        <w:rPr>
          <w:rFonts w:ascii="Calibri" w:eastAsia="Calibri" w:hAnsi="Calibri" w:cs="Calibri"/>
          <w:color w:val="000000" w:themeColor="text1"/>
        </w:rPr>
        <w:t>Se considerarán circunstancias atenuantes</w:t>
      </w:r>
      <w:r w:rsidR="79127A6C" w:rsidRPr="003C407F">
        <w:rPr>
          <w:rFonts w:ascii="Calibri" w:eastAsia="Calibri" w:hAnsi="Calibri" w:cs="Calibri"/>
          <w:color w:val="000000" w:themeColor="text1"/>
        </w:rPr>
        <w:t xml:space="preserve"> las siguientes</w:t>
      </w:r>
      <w:r w:rsidR="0EA9431F" w:rsidRPr="003C407F">
        <w:rPr>
          <w:rFonts w:ascii="Calibri" w:eastAsia="Calibri" w:hAnsi="Calibri" w:cs="Calibri"/>
          <w:color w:val="000000" w:themeColor="text1"/>
        </w:rPr>
        <w:t>:</w:t>
      </w:r>
    </w:p>
    <w:p w14:paraId="31069B20" w14:textId="6D0D058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reconocimiento espontáneo de la conducta incorrecta.</w:t>
      </w:r>
    </w:p>
    <w:p w14:paraId="427115D1" w14:textId="63ACBBC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La reparación </w:t>
      </w:r>
      <w:r w:rsidR="4E9C933E" w:rsidRPr="003C407F">
        <w:rPr>
          <w:rFonts w:ascii="Calibri" w:eastAsia="Calibri" w:hAnsi="Calibri" w:cs="Calibri"/>
          <w:color w:val="000000" w:themeColor="text1"/>
        </w:rPr>
        <w:t xml:space="preserve">del daño </w:t>
      </w:r>
      <w:r w:rsidRPr="003C407F">
        <w:rPr>
          <w:rFonts w:ascii="Calibri" w:eastAsia="Calibri" w:hAnsi="Calibri" w:cs="Calibri"/>
          <w:color w:val="000000" w:themeColor="text1"/>
        </w:rPr>
        <w:t>espontánea.</w:t>
      </w:r>
    </w:p>
    <w:p w14:paraId="1FB904EC" w14:textId="668DAFD2" w:rsidR="0EA9431F" w:rsidRPr="00F64354" w:rsidRDefault="0EA9431F" w:rsidP="00F64354">
      <w:pPr>
        <w:pStyle w:val="Sinespaciado"/>
        <w:numPr>
          <w:ilvl w:val="0"/>
          <w:numId w:val="4"/>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No haber incurrido con anterioridad en el incumplimiento de las</w:t>
      </w:r>
      <w:r w:rsidR="00F64354">
        <w:rPr>
          <w:rFonts w:ascii="Calibri" w:eastAsia="Calibri" w:hAnsi="Calibri" w:cs="Calibri"/>
          <w:color w:val="000000" w:themeColor="text1"/>
        </w:rPr>
        <w:t xml:space="preserve"> </w:t>
      </w:r>
      <w:r w:rsidRPr="00F64354">
        <w:rPr>
          <w:rFonts w:ascii="Calibri" w:eastAsia="Calibri" w:hAnsi="Calibri" w:cs="Calibri"/>
          <w:color w:val="000000" w:themeColor="text1"/>
        </w:rPr>
        <w:t>normas de convivencia durante el curso académico.</w:t>
      </w:r>
    </w:p>
    <w:p w14:paraId="0CC9B282" w14:textId="35D573D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ausencia de intencionalidad</w:t>
      </w:r>
      <w:r w:rsidR="19A1D879" w:rsidRPr="003C407F">
        <w:rPr>
          <w:rFonts w:ascii="Calibri" w:eastAsia="Calibri" w:hAnsi="Calibri" w:cs="Calibri"/>
          <w:color w:val="000000" w:themeColor="text1"/>
        </w:rPr>
        <w:t>, l</w:t>
      </w:r>
      <w:r w:rsidRPr="003C407F">
        <w:rPr>
          <w:rFonts w:ascii="Calibri" w:eastAsia="Calibri" w:hAnsi="Calibri" w:cs="Calibri"/>
          <w:color w:val="000000" w:themeColor="text1"/>
        </w:rPr>
        <w:t>a presentación de disculpas, por iniciativa propia</w:t>
      </w:r>
      <w:r w:rsidR="4A473F3E" w:rsidRPr="003C407F">
        <w:rPr>
          <w:rFonts w:ascii="Calibri" w:eastAsia="Calibri" w:hAnsi="Calibri" w:cs="Calibri"/>
          <w:color w:val="000000" w:themeColor="text1"/>
        </w:rPr>
        <w:t xml:space="preserve"> y la aceptación de estas por parte de la víctima y personas perjudicadas. </w:t>
      </w:r>
    </w:p>
    <w:p w14:paraId="19078DBC" w14:textId="0CD3DE7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ofrecimiento a realizar actuaciones compensadoras del mal</w:t>
      </w:r>
      <w:r w:rsidR="405CA86C" w:rsidRPr="003C407F">
        <w:rPr>
          <w:rFonts w:ascii="Calibri" w:eastAsia="Calibri" w:hAnsi="Calibri" w:cs="Calibri"/>
          <w:color w:val="000000" w:themeColor="text1"/>
        </w:rPr>
        <w:t xml:space="preserve"> c</w:t>
      </w:r>
      <w:r w:rsidRPr="003C407F">
        <w:rPr>
          <w:rFonts w:ascii="Calibri" w:eastAsia="Calibri" w:hAnsi="Calibri" w:cs="Calibri"/>
          <w:color w:val="000000" w:themeColor="text1"/>
        </w:rPr>
        <w:t>ausado.</w:t>
      </w:r>
    </w:p>
    <w:p w14:paraId="4FF2A0F8" w14:textId="7EBF1D6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provocación previa.</w:t>
      </w:r>
    </w:p>
    <w:p w14:paraId="5D3C840C" w14:textId="20DEB534" w:rsidR="00DA2D80" w:rsidRPr="00656DE6" w:rsidRDefault="3C4E9226" w:rsidP="6ED8ECC5">
      <w:pPr>
        <w:pStyle w:val="Sinespaciado"/>
        <w:numPr>
          <w:ilvl w:val="0"/>
          <w:numId w:val="4"/>
        </w:numPr>
        <w:spacing w:line="276" w:lineRule="auto"/>
        <w:jc w:val="both"/>
        <w:rPr>
          <w:rFonts w:ascii="Calibri" w:hAnsi="Calibri" w:cs="Calibri"/>
          <w:color w:val="000000" w:themeColor="text1"/>
        </w:rPr>
      </w:pPr>
      <w:r w:rsidRPr="00656DE6">
        <w:rPr>
          <w:rFonts w:ascii="Calibri" w:eastAsia="Calibri" w:hAnsi="Calibri" w:cs="Calibri"/>
          <w:color w:val="000000" w:themeColor="text1"/>
        </w:rPr>
        <w:t xml:space="preserve">La no intencionalidad </w:t>
      </w:r>
      <w:r w:rsidR="3636FA57" w:rsidRPr="00656DE6">
        <w:rPr>
          <w:rFonts w:ascii="Calibri" w:eastAsia="Calibri" w:hAnsi="Calibri" w:cs="Calibri"/>
          <w:color w:val="000000" w:themeColor="text1"/>
        </w:rPr>
        <w:t>en las conductas contrarias a la convivencia y p</w:t>
      </w:r>
      <w:r w:rsidR="78D68C46" w:rsidRPr="00656DE6">
        <w:rPr>
          <w:rFonts w:ascii="Calibri" w:eastAsia="Calibri" w:hAnsi="Calibri" w:cs="Calibri"/>
          <w:color w:val="000000" w:themeColor="text1"/>
        </w:rPr>
        <w:t xml:space="preserve">resentar </w:t>
      </w:r>
      <w:r w:rsidR="27BB85D5" w:rsidRPr="00656DE6">
        <w:rPr>
          <w:rFonts w:ascii="Calibri" w:hAnsi="Calibri" w:cs="Calibri"/>
          <w:color w:val="000000" w:themeColor="text1"/>
        </w:rPr>
        <w:t>necesidades específicas de apoyo educativo acreditadas que puedan estar vinculadas a la conducta.</w:t>
      </w:r>
    </w:p>
    <w:p w14:paraId="22ED8DCF" w14:textId="39883196" w:rsidR="12DC17DE" w:rsidRPr="003C407F" w:rsidRDefault="0EA9431F" w:rsidP="46F5092C">
      <w:pPr>
        <w:pStyle w:val="Sinespaciado"/>
        <w:numPr>
          <w:ilvl w:val="0"/>
          <w:numId w:val="4"/>
        </w:numPr>
        <w:spacing w:after="240" w:line="276" w:lineRule="auto"/>
        <w:jc w:val="both"/>
        <w:rPr>
          <w:rFonts w:ascii="Calibri" w:eastAsia="Calibri" w:hAnsi="Calibri" w:cs="Calibri"/>
          <w:color w:val="000000" w:themeColor="text1"/>
          <w:highlight w:val="yellow"/>
        </w:rPr>
      </w:pPr>
      <w:r w:rsidRPr="003C407F">
        <w:rPr>
          <w:rFonts w:ascii="Calibri" w:eastAsia="Calibri" w:hAnsi="Calibri" w:cs="Calibri"/>
          <w:color w:val="000000" w:themeColor="text1"/>
        </w:rPr>
        <w:t>Disponer de hoja de notificación o activación de los servicios sociales por situación de vulnerabilidad</w:t>
      </w:r>
      <w:r w:rsidR="0EF34F9E" w:rsidRPr="003C407F">
        <w:rPr>
          <w:rFonts w:ascii="Calibri" w:eastAsia="Calibri" w:hAnsi="Calibri" w:cs="Calibri"/>
          <w:color w:val="000000" w:themeColor="text1"/>
        </w:rPr>
        <w:t>.</w:t>
      </w:r>
    </w:p>
    <w:p w14:paraId="6097F847" w14:textId="2022F391" w:rsidR="0EA9431F" w:rsidRPr="003C407F" w:rsidRDefault="6B728DC8" w:rsidP="6ED8ECC5">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3.</w:t>
      </w:r>
      <w:r w:rsidR="0EA9431F"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 xml:space="preserve">Se considerarán circunstancias </w:t>
      </w:r>
      <w:r w:rsidR="0EA9431F" w:rsidRPr="003C407F">
        <w:rPr>
          <w:rFonts w:ascii="Calibri" w:eastAsia="Calibri" w:hAnsi="Calibri" w:cs="Calibri"/>
          <w:color w:val="000000" w:themeColor="text1"/>
        </w:rPr>
        <w:t>agravantes</w:t>
      </w:r>
      <w:r w:rsidR="7E752854" w:rsidRPr="003C407F">
        <w:rPr>
          <w:rFonts w:ascii="Calibri" w:eastAsia="Calibri" w:hAnsi="Calibri" w:cs="Calibri"/>
          <w:color w:val="000000" w:themeColor="text1"/>
        </w:rPr>
        <w:t xml:space="preserve"> las siguientes</w:t>
      </w:r>
      <w:r w:rsidR="0EA9431F" w:rsidRPr="003C407F">
        <w:rPr>
          <w:rFonts w:ascii="Calibri" w:eastAsia="Calibri" w:hAnsi="Calibri" w:cs="Calibri"/>
          <w:color w:val="000000" w:themeColor="text1"/>
        </w:rPr>
        <w:t>:</w:t>
      </w:r>
    </w:p>
    <w:p w14:paraId="53D33BCD" w14:textId="1F4774E4"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Cualquier conducta que esté asociada a comportamientos discriminatorios o por cualquier otra circunstancia personal o social.</w:t>
      </w:r>
    </w:p>
    <w:p w14:paraId="5AC88309" w14:textId="503037EC"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premeditación e intención de hacer daño.</w:t>
      </w:r>
    </w:p>
    <w:p w14:paraId="3D7D1EFF" w14:textId="211ADFD0"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El daño, la agresión, la injuria o la ofensa a cualquier miembro de la comunidad que se encuentre en situación de indefensión, desigualdad o inferioridad, o que presente cualquier tipo de </w:t>
      </w:r>
      <w:r w:rsidR="2F3801E4" w:rsidRPr="003C407F">
        <w:rPr>
          <w:rFonts w:ascii="Calibri" w:eastAsia="Calibri" w:hAnsi="Calibri" w:cs="Calibri"/>
          <w:color w:val="000000" w:themeColor="text1"/>
        </w:rPr>
        <w:t>necesidad específica de apoyo educativo.</w:t>
      </w:r>
    </w:p>
    <w:p w14:paraId="1DA1EEE4" w14:textId="5F0ADD26"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daño, la agresión, la injuria o la ofensa al profesorado en el ejercicio de sus funciones t</w:t>
      </w:r>
      <w:r w:rsidR="72024A43" w:rsidRPr="003C407F">
        <w:rPr>
          <w:rFonts w:ascii="Calibri" w:eastAsia="Calibri" w:hAnsi="Calibri" w:cs="Calibri"/>
          <w:color w:val="000000" w:themeColor="text1"/>
        </w:rPr>
        <w:t xml:space="preserve">iene la consideración de atentado </w:t>
      </w:r>
      <w:r w:rsidRPr="003C407F">
        <w:rPr>
          <w:rFonts w:ascii="Calibri" w:eastAsia="Calibri" w:hAnsi="Calibri" w:cs="Calibri"/>
          <w:color w:val="000000" w:themeColor="text1"/>
        </w:rPr>
        <w:t>contra</w:t>
      </w:r>
      <w:r w:rsidR="2BF23776" w:rsidRPr="003C407F">
        <w:rPr>
          <w:rFonts w:ascii="Calibri" w:eastAsia="Calibri" w:hAnsi="Calibri" w:cs="Calibri"/>
          <w:color w:val="000000" w:themeColor="text1"/>
        </w:rPr>
        <w:t xml:space="preserve"> la</w:t>
      </w:r>
      <w:r w:rsidRPr="003C407F">
        <w:rPr>
          <w:rFonts w:ascii="Calibri" w:eastAsia="Calibri" w:hAnsi="Calibri" w:cs="Calibri"/>
          <w:color w:val="000000" w:themeColor="text1"/>
        </w:rPr>
        <w:t xml:space="preserve"> autoridad</w:t>
      </w:r>
      <w:r w:rsidR="47158EBA" w:rsidRPr="003C407F">
        <w:rPr>
          <w:rFonts w:ascii="Calibri" w:eastAsia="Calibri" w:hAnsi="Calibri" w:cs="Calibri"/>
          <w:color w:val="000000" w:themeColor="text1"/>
        </w:rPr>
        <w:t>,</w:t>
      </w:r>
      <w:r w:rsidRPr="003C407F">
        <w:rPr>
          <w:rFonts w:ascii="Calibri" w:eastAsia="Calibri" w:hAnsi="Calibri" w:cs="Calibri"/>
          <w:color w:val="000000" w:themeColor="text1"/>
        </w:rPr>
        <w:t xml:space="preserve"> tal</w:t>
      </w:r>
      <w:r w:rsidR="7699A21C"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como se refleja en el artículo 5 de la Ley 15/2010, de 3 de diciembre, de la Generalitat, de Autoridad del Profesorado</w:t>
      </w:r>
      <w:r w:rsidR="1D7DF979" w:rsidRPr="003C407F">
        <w:rPr>
          <w:rFonts w:ascii="Calibri" w:eastAsia="Calibri" w:hAnsi="Calibri" w:cs="Calibri"/>
          <w:color w:val="000000" w:themeColor="text1"/>
        </w:rPr>
        <w:t>.</w:t>
      </w:r>
    </w:p>
    <w:p w14:paraId="7AC02D1C" w14:textId="5DC474F6"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Los actos realizados de manera colectiva que vayan en contra de</w:t>
      </w:r>
      <w:r w:rsidR="7D58512C"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los</w:t>
      </w:r>
      <w:r w:rsidR="691C8AB2"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derechos de otros miembros de la comunidad educativa.</w:t>
      </w:r>
    </w:p>
    <w:p w14:paraId="2CBA3A5C" w14:textId="1028137A"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publicación de conductas de desprecio a la dignidad de cualquier</w:t>
      </w:r>
      <w:r w:rsidR="68CCCE9E"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persona y la publicidad de actos que infrinjan las normas de convivencia</w:t>
      </w:r>
      <w:r w:rsidR="7454122E"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del centro, en cualquier medio o soporte.</w:t>
      </w:r>
    </w:p>
    <w:p w14:paraId="25B7C1B7" w14:textId="6B53FB98"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La reiteración. </w:t>
      </w:r>
    </w:p>
    <w:p w14:paraId="369FABB7" w14:textId="71D20B7C" w:rsidR="1E100BD5" w:rsidRPr="003C407F" w:rsidRDefault="1E100BD5" w:rsidP="12DC17DE">
      <w:pPr>
        <w:spacing w:after="200" w:line="276" w:lineRule="auto"/>
        <w:jc w:val="both"/>
        <w:rPr>
          <w:rFonts w:ascii="Calibri" w:eastAsia="Calibri" w:hAnsi="Calibri" w:cs="Calibri"/>
          <w:color w:val="000000" w:themeColor="text1"/>
          <w:sz w:val="21"/>
          <w:szCs w:val="21"/>
        </w:rPr>
      </w:pPr>
    </w:p>
    <w:p w14:paraId="312CFC39" w14:textId="7683E1B2" w:rsidR="1E100BD5" w:rsidRPr="003C407F" w:rsidRDefault="6E37DD74" w:rsidP="12DC17DE">
      <w:pPr>
        <w:pStyle w:val="Ttulo1"/>
        <w:spacing w:line="276" w:lineRule="auto"/>
        <w:jc w:val="center"/>
        <w:rPr>
          <w:color w:val="000000" w:themeColor="text1"/>
        </w:rPr>
      </w:pPr>
      <w:bookmarkStart w:id="31" w:name="_Toc1615524388"/>
      <w:r w:rsidRPr="003C407F">
        <w:rPr>
          <w:color w:val="000000" w:themeColor="text1"/>
        </w:rPr>
        <w:lastRenderedPageBreak/>
        <w:t>CAPITULO II</w:t>
      </w:r>
      <w:r w:rsidR="6B91F6BE" w:rsidRPr="003C407F">
        <w:rPr>
          <w:color w:val="000000" w:themeColor="text1"/>
        </w:rPr>
        <w:t xml:space="preserve">. </w:t>
      </w:r>
      <w:r w:rsidRPr="003C407F">
        <w:rPr>
          <w:color w:val="000000" w:themeColor="text1"/>
        </w:rPr>
        <w:t>CONDUCTAS CONTRARIAS A LA CONVIVENCIA</w:t>
      </w:r>
      <w:bookmarkEnd w:id="31"/>
    </w:p>
    <w:p w14:paraId="7C89633B" w14:textId="3B22E5A2" w:rsidR="12DC17DE" w:rsidRPr="003C407F" w:rsidRDefault="12DC17DE" w:rsidP="12DC17DE">
      <w:pPr>
        <w:rPr>
          <w:color w:val="000000" w:themeColor="text1"/>
        </w:rPr>
      </w:pPr>
    </w:p>
    <w:p w14:paraId="7090E392" w14:textId="497BF5DC" w:rsidR="1E100BD5" w:rsidRPr="003C407F" w:rsidRDefault="6E37DD74" w:rsidP="12DC17DE">
      <w:pPr>
        <w:pStyle w:val="Ttulo2"/>
        <w:spacing w:line="276" w:lineRule="auto"/>
        <w:rPr>
          <w:color w:val="000000" w:themeColor="text1"/>
        </w:rPr>
      </w:pPr>
      <w:bookmarkStart w:id="32" w:name="_Toc204835365"/>
      <w:r w:rsidRPr="003C407F">
        <w:rPr>
          <w:color w:val="000000" w:themeColor="text1"/>
        </w:rPr>
        <w:t xml:space="preserve">Artículo </w:t>
      </w:r>
      <w:r w:rsidR="19699125" w:rsidRPr="003C407F">
        <w:rPr>
          <w:color w:val="000000" w:themeColor="text1"/>
        </w:rPr>
        <w:t>2</w:t>
      </w:r>
      <w:r w:rsidR="411C2743" w:rsidRPr="003C407F">
        <w:rPr>
          <w:color w:val="000000" w:themeColor="text1"/>
        </w:rPr>
        <w:t>3</w:t>
      </w:r>
      <w:r w:rsidRPr="003C407F">
        <w:rPr>
          <w:color w:val="000000" w:themeColor="text1"/>
        </w:rPr>
        <w:t>.  Conductas contrarias a la convivencia.</w:t>
      </w:r>
      <w:bookmarkEnd w:id="32"/>
    </w:p>
    <w:p w14:paraId="1B154469" w14:textId="088B8C99" w:rsidR="6E37DD74" w:rsidRPr="003C407F" w:rsidRDefault="6E37DD74" w:rsidP="6ED8ECC5">
      <w:pPr>
        <w:pStyle w:val="Prrafodelista"/>
        <w:numPr>
          <w:ilvl w:val="0"/>
          <w:numId w:val="2"/>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Se considerarán conductas contrarias a la convivencia del centro: </w:t>
      </w:r>
    </w:p>
    <w:p w14:paraId="069517DD" w14:textId="6F8E9A09"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Las faltas injustificadas de puntualidad o asistencia. </w:t>
      </w:r>
    </w:p>
    <w:p w14:paraId="45339BE9" w14:textId="60BC6904"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Los actos que alteren el normal desarrollo de las actividades del centro, especialmente de las actividades de aula. </w:t>
      </w:r>
    </w:p>
    <w:p w14:paraId="5CB751F7" w14:textId="03AE26E2"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El </w:t>
      </w:r>
      <w:r w:rsidR="29F6D757" w:rsidRPr="003C407F">
        <w:rPr>
          <w:rFonts w:ascii="Calibri" w:eastAsia="Calibri" w:hAnsi="Calibri" w:cs="Calibri"/>
          <w:color w:val="000000" w:themeColor="text1"/>
        </w:rPr>
        <w:t xml:space="preserve">hurto o el </w:t>
      </w:r>
      <w:r w:rsidRPr="003C407F">
        <w:rPr>
          <w:rFonts w:ascii="Calibri" w:eastAsia="Calibri" w:hAnsi="Calibri" w:cs="Calibri"/>
          <w:color w:val="000000" w:themeColor="text1"/>
        </w:rPr>
        <w:t>daño a las instalaciones, recursos materiales o documentos del centro, o a las pertenencias de los miembros de la comunidad educativa. </w:t>
      </w:r>
    </w:p>
    <w:p w14:paraId="70DF0F02" w14:textId="33819796"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El </w:t>
      </w:r>
      <w:r w:rsidR="051254C8" w:rsidRPr="003C407F">
        <w:rPr>
          <w:rFonts w:ascii="Calibri" w:eastAsia="Calibri" w:hAnsi="Calibri" w:cs="Calibri"/>
          <w:color w:val="000000" w:themeColor="text1"/>
        </w:rPr>
        <w:t>consumo de</w:t>
      </w:r>
      <w:r w:rsidRPr="003C407F">
        <w:rPr>
          <w:rFonts w:ascii="Calibri" w:eastAsia="Calibri" w:hAnsi="Calibri" w:cs="Calibri"/>
          <w:color w:val="000000" w:themeColor="text1"/>
        </w:rPr>
        <w:t xml:space="preserve"> sustancia</w:t>
      </w:r>
      <w:r w:rsidR="271C2208" w:rsidRPr="003C407F">
        <w:rPr>
          <w:rFonts w:ascii="Calibri" w:eastAsia="Calibri" w:hAnsi="Calibri" w:cs="Calibri"/>
          <w:color w:val="000000" w:themeColor="text1"/>
        </w:rPr>
        <w:t>s</w:t>
      </w:r>
      <w:r w:rsidRPr="003C407F">
        <w:rPr>
          <w:rFonts w:ascii="Calibri" w:eastAsia="Calibri" w:hAnsi="Calibri" w:cs="Calibri"/>
          <w:color w:val="000000" w:themeColor="text1"/>
        </w:rPr>
        <w:t xml:space="preserve"> no permitid</w:t>
      </w:r>
      <w:r w:rsidR="07619E0E" w:rsidRPr="003C407F">
        <w:rPr>
          <w:rFonts w:ascii="Calibri" w:eastAsia="Calibri" w:hAnsi="Calibri" w:cs="Calibri"/>
          <w:color w:val="000000" w:themeColor="text1"/>
        </w:rPr>
        <w:t>a</w:t>
      </w:r>
      <w:r w:rsidRPr="003C407F">
        <w:rPr>
          <w:rFonts w:ascii="Calibri" w:eastAsia="Calibri" w:hAnsi="Calibri" w:cs="Calibri"/>
          <w:color w:val="000000" w:themeColor="text1"/>
        </w:rPr>
        <w:t>s. </w:t>
      </w:r>
    </w:p>
    <w:p w14:paraId="12807140" w14:textId="5BB115C7"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Las conductas que puedan impedir o dificultar el ejercicio del derecho al estudio del resto del alumnado. </w:t>
      </w:r>
    </w:p>
    <w:p w14:paraId="77385AE2" w14:textId="1C1E72EE"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incitación a cometer actos contrarios a las normas de convivencia. </w:t>
      </w:r>
    </w:p>
    <w:p w14:paraId="033B3AC9" w14:textId="5406172A"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Los actos de incorrección o desconsideración al profesorado o a otros miembros de la comunidad educativa. </w:t>
      </w:r>
    </w:p>
    <w:p w14:paraId="1E8D32F3" w14:textId="15AB18E2"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falta de colaboración sistemática del a</w:t>
      </w:r>
      <w:r w:rsidR="7EBF3748" w:rsidRPr="003C407F">
        <w:rPr>
          <w:rFonts w:ascii="Calibri" w:eastAsia="Calibri" w:hAnsi="Calibri" w:cs="Calibri"/>
          <w:color w:val="000000" w:themeColor="text1"/>
        </w:rPr>
        <w:t>lumnado</w:t>
      </w:r>
      <w:r w:rsidRPr="003C407F">
        <w:rPr>
          <w:rFonts w:ascii="Calibri" w:eastAsia="Calibri" w:hAnsi="Calibri" w:cs="Calibri"/>
          <w:color w:val="000000" w:themeColor="text1"/>
        </w:rPr>
        <w:t xml:space="preserve"> en la realización de las actividades orientadas al desarrollo del currículo o en el seguimiento de las orientaciones del profesorado respecto a su aprendizaje, así como la reiterada asistencia a clase sin el material necesario.</w:t>
      </w:r>
    </w:p>
    <w:p w14:paraId="330D329A" w14:textId="459DC03F" w:rsidR="6E37DD74" w:rsidRPr="003C407F" w:rsidRDefault="25FF9A97">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El uso de dispositivos móviles y cualquier tecnología, </w:t>
      </w:r>
      <w:r w:rsidR="7404362A" w:rsidRPr="003C407F">
        <w:rPr>
          <w:rFonts w:ascii="Calibri" w:eastAsia="Calibri" w:hAnsi="Calibri" w:cs="Calibri"/>
          <w:color w:val="000000" w:themeColor="text1"/>
        </w:rPr>
        <w:t>para fines diferentes a la autorización de su uso en</w:t>
      </w:r>
      <w:r w:rsidRPr="003C407F">
        <w:rPr>
          <w:rFonts w:ascii="Calibri" w:eastAsia="Calibri" w:hAnsi="Calibri" w:cs="Calibri"/>
          <w:color w:val="000000" w:themeColor="text1"/>
        </w:rPr>
        <w:t xml:space="preserve"> el proceso de enseñanza-aprendizaje, durante los periodos lectivos, los recreos o las actividades extraescolares </w:t>
      </w:r>
      <w:r w:rsidR="3729C599" w:rsidRPr="003C407F">
        <w:rPr>
          <w:rFonts w:ascii="Calibri" w:eastAsia="Calibri" w:hAnsi="Calibri" w:cs="Calibri"/>
          <w:color w:val="000000" w:themeColor="text1"/>
        </w:rPr>
        <w:t xml:space="preserve">y complementarias. </w:t>
      </w:r>
    </w:p>
    <w:p w14:paraId="3F03ECF6" w14:textId="7069C277"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utilización inadecuada de las tecnologías de la información y comunicación durante las actividades autorizadas que se realicen en el centro educativo.</w:t>
      </w:r>
    </w:p>
    <w:p w14:paraId="21F04449" w14:textId="73639786"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La grabación de imagen o sonido, por cualquier medio, de otros miembros de la comunidad educativa sin su consentimiento expreso. </w:t>
      </w:r>
    </w:p>
    <w:p w14:paraId="1E719680" w14:textId="02B5F51E"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Cualquier otra conducta que altere el normal desarrollo de la actividad educativa, que no constituya conducta gravemente perjudicial para la convivencia. </w:t>
      </w:r>
    </w:p>
    <w:p w14:paraId="5526F71A" w14:textId="7D8F6810" w:rsidR="1E100BD5" w:rsidRPr="003C407F" w:rsidRDefault="1E100BD5" w:rsidP="12DC17DE">
      <w:pPr>
        <w:spacing w:after="0" w:line="276" w:lineRule="auto"/>
        <w:ind w:left="705"/>
        <w:jc w:val="both"/>
        <w:rPr>
          <w:rFonts w:ascii="Calibri" w:eastAsia="Calibri" w:hAnsi="Calibri" w:cs="Calibri"/>
          <w:color w:val="000000" w:themeColor="text1"/>
        </w:rPr>
      </w:pPr>
    </w:p>
    <w:p w14:paraId="2329C9F8" w14:textId="169162B3" w:rsidR="11638A9B" w:rsidRPr="003C407F" w:rsidRDefault="28652225"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2</w:t>
      </w:r>
      <w:r w:rsidR="6E37DD74" w:rsidRPr="003C407F">
        <w:rPr>
          <w:rFonts w:ascii="Calibri" w:eastAsia="Calibri" w:hAnsi="Calibri" w:cs="Calibri"/>
          <w:color w:val="000000" w:themeColor="text1"/>
        </w:rPr>
        <w:t>. Las normas de organización y funcionamiento de los centros</w:t>
      </w:r>
      <w:r w:rsidR="1FA60981" w:rsidRPr="003C407F">
        <w:rPr>
          <w:rFonts w:ascii="Calibri" w:eastAsia="Calibri" w:hAnsi="Calibri" w:cs="Calibri"/>
          <w:color w:val="000000" w:themeColor="text1"/>
        </w:rPr>
        <w:t xml:space="preserve"> educativos</w:t>
      </w:r>
      <w:r w:rsidR="6E37DD74" w:rsidRPr="003C407F">
        <w:rPr>
          <w:rFonts w:ascii="Calibri" w:eastAsia="Calibri" w:hAnsi="Calibri" w:cs="Calibri"/>
          <w:color w:val="000000" w:themeColor="text1"/>
        </w:rPr>
        <w:t xml:space="preserve"> podrán concretar estas conductas con el fin de conseguir su adaptación a las características del centro</w:t>
      </w:r>
      <w:r w:rsidR="511AA9E4" w:rsidRPr="003C407F">
        <w:rPr>
          <w:rFonts w:ascii="Calibri" w:eastAsia="Calibri" w:hAnsi="Calibri" w:cs="Calibri"/>
          <w:color w:val="000000" w:themeColor="text1"/>
        </w:rPr>
        <w:t>.</w:t>
      </w:r>
    </w:p>
    <w:p w14:paraId="12070DC3" w14:textId="523A58B8" w:rsidR="1E100BD5" w:rsidRPr="003C407F" w:rsidRDefault="1E100BD5" w:rsidP="12DC17DE">
      <w:pPr>
        <w:spacing w:after="0" w:line="276" w:lineRule="auto"/>
        <w:jc w:val="both"/>
        <w:rPr>
          <w:rFonts w:ascii="Calibri" w:eastAsia="Calibri" w:hAnsi="Calibri" w:cs="Calibri"/>
          <w:color w:val="000000" w:themeColor="text1"/>
        </w:rPr>
      </w:pPr>
    </w:p>
    <w:p w14:paraId="3B29F140" w14:textId="40138831" w:rsidR="3CABF78B" w:rsidRPr="003C407F" w:rsidRDefault="4D24576D"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3</w:t>
      </w:r>
      <w:r w:rsidR="6E37DD74" w:rsidRPr="003C407F">
        <w:rPr>
          <w:rFonts w:ascii="Calibri" w:eastAsia="Calibri" w:hAnsi="Calibri" w:cs="Calibri"/>
          <w:color w:val="000000" w:themeColor="text1"/>
        </w:rPr>
        <w:t>. A efectos administrativos, las conductas contrarias a la convivencia prescribirán en el término de 20 días naturales, contados a partir de la fecha de comisión. </w:t>
      </w:r>
    </w:p>
    <w:p w14:paraId="4B711B62" w14:textId="3E906E6C" w:rsidR="1E100BD5" w:rsidRPr="003C407F" w:rsidRDefault="1E100BD5" w:rsidP="12DC17DE">
      <w:pPr>
        <w:spacing w:after="0" w:line="276" w:lineRule="auto"/>
        <w:jc w:val="both"/>
        <w:rPr>
          <w:rFonts w:ascii="Calibri" w:eastAsia="Calibri" w:hAnsi="Calibri" w:cs="Calibri"/>
          <w:color w:val="000000" w:themeColor="text1"/>
          <w:sz w:val="28"/>
          <w:szCs w:val="28"/>
        </w:rPr>
      </w:pPr>
    </w:p>
    <w:p w14:paraId="69D13E33" w14:textId="5796372A" w:rsidR="1E100BD5" w:rsidRPr="003C407F" w:rsidRDefault="6E37DD74" w:rsidP="12DC17DE">
      <w:pPr>
        <w:pStyle w:val="Ttulo2"/>
        <w:spacing w:line="276" w:lineRule="auto"/>
        <w:rPr>
          <w:rFonts w:ascii="Calibri Light" w:eastAsia="Calibri Light" w:hAnsi="Calibri Light" w:cs="Calibri Light"/>
          <w:color w:val="000000" w:themeColor="text1"/>
          <w:sz w:val="28"/>
          <w:szCs w:val="28"/>
        </w:rPr>
      </w:pPr>
      <w:bookmarkStart w:id="33" w:name="_Toc1945246661"/>
      <w:r w:rsidRPr="003C407F">
        <w:rPr>
          <w:color w:val="000000" w:themeColor="text1"/>
        </w:rPr>
        <w:t xml:space="preserve">Artículo </w:t>
      </w:r>
      <w:r w:rsidR="4D048F64" w:rsidRPr="003C407F">
        <w:rPr>
          <w:color w:val="000000" w:themeColor="text1"/>
        </w:rPr>
        <w:t>2</w:t>
      </w:r>
      <w:r w:rsidR="1E4E814D" w:rsidRPr="003C407F">
        <w:rPr>
          <w:color w:val="000000" w:themeColor="text1"/>
        </w:rPr>
        <w:t>4</w:t>
      </w:r>
      <w:r w:rsidRPr="003C407F">
        <w:rPr>
          <w:color w:val="000000" w:themeColor="text1"/>
        </w:rPr>
        <w:t>.  Medidas correctoras ante conductas contrarias a la convivencia</w:t>
      </w:r>
      <w:bookmarkEnd w:id="33"/>
      <w:r w:rsidRPr="003C407F">
        <w:rPr>
          <w:color w:val="000000" w:themeColor="text1"/>
        </w:rPr>
        <w:t> </w:t>
      </w:r>
    </w:p>
    <w:p w14:paraId="14725FF6" w14:textId="52160C62"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De acuerdo con lo establecido en el artículo </w:t>
      </w:r>
      <w:r w:rsidR="36E9F21A" w:rsidRPr="003C407F">
        <w:rPr>
          <w:rFonts w:ascii="Calibri" w:eastAsia="Calibri" w:hAnsi="Calibri" w:cs="Calibri"/>
          <w:color w:val="000000" w:themeColor="text1"/>
        </w:rPr>
        <w:t>2</w:t>
      </w:r>
      <w:r w:rsidR="1E0515C7" w:rsidRPr="003C407F">
        <w:rPr>
          <w:rFonts w:ascii="Calibri" w:eastAsia="Calibri" w:hAnsi="Calibri" w:cs="Calibri"/>
          <w:color w:val="000000" w:themeColor="text1"/>
        </w:rPr>
        <w:t>3</w:t>
      </w:r>
      <w:r w:rsidRPr="003C407F">
        <w:rPr>
          <w:rFonts w:ascii="Calibri" w:eastAsia="Calibri" w:hAnsi="Calibri" w:cs="Calibri"/>
          <w:color w:val="000000" w:themeColor="text1"/>
        </w:rPr>
        <w:t>, se podrá aplicar: </w:t>
      </w:r>
    </w:p>
    <w:p w14:paraId="405A3667" w14:textId="3C614E22" w:rsidR="6E37DD74" w:rsidRPr="003C407F" w:rsidRDefault="648B2DF7" w:rsidP="12DC17DE">
      <w:pPr>
        <w:spacing w:after="0" w:line="276" w:lineRule="auto"/>
        <w:ind w:firstLine="705"/>
        <w:jc w:val="both"/>
        <w:rPr>
          <w:rFonts w:ascii="Calibri" w:eastAsia="Calibri" w:hAnsi="Calibri" w:cs="Calibri"/>
          <w:color w:val="000000" w:themeColor="text1"/>
        </w:rPr>
      </w:pPr>
      <w:r w:rsidRPr="003C407F">
        <w:rPr>
          <w:rFonts w:ascii="Calibri" w:eastAsia="Calibri" w:hAnsi="Calibri" w:cs="Calibri"/>
          <w:color w:val="000000" w:themeColor="text1"/>
        </w:rPr>
        <w:t>a</w:t>
      </w:r>
      <w:r w:rsidR="008A1725" w:rsidRPr="003C407F">
        <w:rPr>
          <w:rFonts w:ascii="Calibri" w:eastAsia="Calibri" w:hAnsi="Calibri" w:cs="Calibri"/>
          <w:color w:val="000000" w:themeColor="text1"/>
        </w:rPr>
        <w:t xml:space="preserve">) </w:t>
      </w:r>
      <w:r w:rsidR="6E37DD74" w:rsidRPr="003C407F">
        <w:rPr>
          <w:rFonts w:ascii="Calibri" w:eastAsia="Calibri" w:hAnsi="Calibri" w:cs="Calibri"/>
          <w:color w:val="000000" w:themeColor="text1"/>
        </w:rPr>
        <w:t>Amonestación verbal, preservando la privacidad adecuada. </w:t>
      </w:r>
    </w:p>
    <w:p w14:paraId="268AB047" w14:textId="4E48F21B" w:rsidR="6E37DD74" w:rsidRPr="003C407F" w:rsidRDefault="6DF93475"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b</w:t>
      </w:r>
      <w:r w:rsidR="6E37DD74" w:rsidRPr="003C407F">
        <w:rPr>
          <w:rFonts w:ascii="Calibri" w:eastAsia="Calibri" w:hAnsi="Calibri" w:cs="Calibri"/>
          <w:color w:val="000000" w:themeColor="text1"/>
        </w:rPr>
        <w:t>) Amonestación por escrito. </w:t>
      </w:r>
    </w:p>
    <w:p w14:paraId="6DA9A1A0" w14:textId="5051859A" w:rsidR="6E37DD74" w:rsidRPr="003C407F" w:rsidRDefault="2D8DAF1D"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c</w:t>
      </w:r>
      <w:r w:rsidR="6E37DD74" w:rsidRPr="003C407F">
        <w:rPr>
          <w:rFonts w:ascii="Calibri" w:eastAsia="Calibri" w:hAnsi="Calibri" w:cs="Calibri"/>
          <w:color w:val="000000" w:themeColor="text1"/>
        </w:rPr>
        <w:t xml:space="preserve">) Comparecencia inmediata ante la </w:t>
      </w:r>
      <w:r w:rsidR="170DE54F" w:rsidRPr="003C407F">
        <w:rPr>
          <w:rFonts w:ascii="Calibri" w:eastAsia="Calibri" w:hAnsi="Calibri" w:cs="Calibri"/>
          <w:color w:val="000000" w:themeColor="text1"/>
        </w:rPr>
        <w:t>jefatura</w:t>
      </w:r>
      <w:r w:rsidR="6E37DD74" w:rsidRPr="003C407F">
        <w:rPr>
          <w:rFonts w:ascii="Calibri" w:eastAsia="Calibri" w:hAnsi="Calibri" w:cs="Calibri"/>
          <w:color w:val="000000" w:themeColor="text1"/>
        </w:rPr>
        <w:t xml:space="preserve">de estudios o ante la dirección </w:t>
      </w:r>
      <w:r w:rsidR="15B65E51" w:rsidRPr="003C407F">
        <w:rPr>
          <w:rFonts w:ascii="Calibri" w:eastAsia="Calibri" w:hAnsi="Calibri" w:cs="Calibri"/>
          <w:color w:val="000000" w:themeColor="text1"/>
        </w:rPr>
        <w:t xml:space="preserve">o titular </w:t>
      </w:r>
      <w:r w:rsidR="6E37DD74" w:rsidRPr="003C407F">
        <w:rPr>
          <w:rFonts w:ascii="Calibri" w:eastAsia="Calibri" w:hAnsi="Calibri" w:cs="Calibri"/>
          <w:color w:val="000000" w:themeColor="text1"/>
        </w:rPr>
        <w:t>del centro</w:t>
      </w:r>
      <w:r w:rsidR="66AA77F2" w:rsidRPr="003C407F">
        <w:rPr>
          <w:rFonts w:ascii="Calibri" w:eastAsia="Calibri" w:hAnsi="Calibri" w:cs="Calibri"/>
          <w:color w:val="000000" w:themeColor="text1"/>
        </w:rPr>
        <w:t xml:space="preserve"> educativo.</w:t>
      </w:r>
    </w:p>
    <w:p w14:paraId="56ACED28" w14:textId="2C48FE9C" w:rsidR="6E37DD74" w:rsidRPr="003C407F" w:rsidRDefault="31CF416A"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d</w:t>
      </w:r>
      <w:r w:rsidR="6E37DD74" w:rsidRPr="003C407F">
        <w:rPr>
          <w:rFonts w:ascii="Calibri" w:eastAsia="Calibri" w:hAnsi="Calibri" w:cs="Calibri"/>
          <w:color w:val="000000" w:themeColor="text1"/>
        </w:rPr>
        <w:t>) Realización de trabajos específicos en horario no lectivo. </w:t>
      </w:r>
    </w:p>
    <w:p w14:paraId="38B7E033" w14:textId="34670089" w:rsidR="6E37DD74" w:rsidRPr="003C407F" w:rsidRDefault="71992387"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e</w:t>
      </w:r>
      <w:r w:rsidR="6E37DD74" w:rsidRPr="003C407F">
        <w:rPr>
          <w:rFonts w:ascii="Calibri" w:eastAsia="Calibri" w:hAnsi="Calibri" w:cs="Calibri"/>
          <w:color w:val="000000" w:themeColor="text1"/>
        </w:rPr>
        <w:t>) Realización de tareas educativas que contribuyan a la mejora y desarrollo de las actividades del centro y/o dirigidas a reparar el mal causado en las instalaciones, el material del centro o las pertenencias de otros miembros de la comunidad educativa. </w:t>
      </w:r>
    </w:p>
    <w:p w14:paraId="1EB7DDE8" w14:textId="2D951D2E" w:rsidR="6E37DD74" w:rsidRPr="003C407F" w:rsidRDefault="354A0EE1"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f</w:t>
      </w:r>
      <w:r w:rsidR="6E37DD74" w:rsidRPr="003C407F">
        <w:rPr>
          <w:rFonts w:ascii="Calibri" w:eastAsia="Calibri" w:hAnsi="Calibri" w:cs="Calibri"/>
          <w:color w:val="000000" w:themeColor="text1"/>
        </w:rPr>
        <w:t>) Retirada de los objetos o sustancias no permitidos, de acuerdo con lo que se determine en las normas de organización y funcionamiento del centro. </w:t>
      </w:r>
    </w:p>
    <w:p w14:paraId="6BA2EE70" w14:textId="65548B3F" w:rsidR="6E37DD74" w:rsidRPr="003C407F" w:rsidRDefault="323D8E9E"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g</w:t>
      </w:r>
      <w:r w:rsidR="6E37DD74" w:rsidRPr="003C407F">
        <w:rPr>
          <w:rFonts w:ascii="Calibri" w:eastAsia="Calibri" w:hAnsi="Calibri" w:cs="Calibri"/>
          <w:color w:val="000000" w:themeColor="text1"/>
        </w:rPr>
        <w:t xml:space="preserve">) Suspensión del derecho a participar en las actividades extraescolares o complementarias del centro durante un periodo máximo de 15 días naturales.  Para ello, será preceptivo el trámite de audiencia al alumnado o a </w:t>
      </w:r>
      <w:r w:rsidR="616A1809" w:rsidRPr="003C407F">
        <w:rPr>
          <w:rFonts w:ascii="Calibri" w:eastAsia="Calibri" w:hAnsi="Calibri" w:cs="Calibri"/>
          <w:color w:val="000000" w:themeColor="text1"/>
        </w:rPr>
        <w:t>la familia</w:t>
      </w:r>
      <w:r w:rsidR="6E37DD74" w:rsidRPr="003C407F">
        <w:rPr>
          <w:rFonts w:ascii="Calibri" w:eastAsia="Calibri" w:hAnsi="Calibri" w:cs="Calibri"/>
          <w:color w:val="000000" w:themeColor="text1"/>
        </w:rPr>
        <w:t xml:space="preserve"> o representantes legales, en caso de ser menores de edad, en un plazo de cinco días </w:t>
      </w:r>
      <w:r w:rsidR="03ED1A7F" w:rsidRPr="003C407F">
        <w:rPr>
          <w:rFonts w:ascii="Calibri" w:eastAsia="Calibri" w:hAnsi="Calibri" w:cs="Calibri"/>
          <w:color w:val="000000" w:themeColor="text1"/>
        </w:rPr>
        <w:t>lectivos</w:t>
      </w:r>
      <w:r w:rsidR="6DC96D3F" w:rsidRPr="003C407F">
        <w:rPr>
          <w:rFonts w:ascii="Calibri" w:eastAsia="Calibri" w:hAnsi="Calibri" w:cs="Calibri"/>
          <w:color w:val="000000" w:themeColor="text1"/>
        </w:rPr>
        <w:t xml:space="preserve"> desde el conocimiento </w:t>
      </w:r>
      <w:r w:rsidR="3001284A" w:rsidRPr="003C407F">
        <w:rPr>
          <w:rFonts w:ascii="Calibri" w:eastAsia="Calibri" w:hAnsi="Calibri" w:cs="Calibri"/>
          <w:color w:val="000000" w:themeColor="text1"/>
        </w:rPr>
        <w:t xml:space="preserve">de la conducta. </w:t>
      </w:r>
    </w:p>
    <w:p w14:paraId="488A82C4" w14:textId="23610992" w:rsidR="6E37DD74" w:rsidRPr="003C407F" w:rsidRDefault="0C1CC7A5"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h</w:t>
      </w:r>
      <w:r w:rsidR="6E37DD74" w:rsidRPr="003C407F">
        <w:rPr>
          <w:rFonts w:ascii="Calibri" w:eastAsia="Calibri" w:hAnsi="Calibri" w:cs="Calibri"/>
          <w:color w:val="000000" w:themeColor="text1"/>
        </w:rPr>
        <w:t>) Cambio de grupo del alumnado durante un plazo máximo de 5 días lectivos</w:t>
      </w:r>
      <w:r w:rsidR="47232106" w:rsidRPr="003C407F">
        <w:rPr>
          <w:rFonts w:ascii="Calibri" w:eastAsia="Calibri" w:hAnsi="Calibri" w:cs="Calibri"/>
          <w:color w:val="000000" w:themeColor="text1"/>
        </w:rPr>
        <w:t>.</w:t>
      </w:r>
    </w:p>
    <w:p w14:paraId="34C911FF" w14:textId="7981D158" w:rsidR="6E37DD74" w:rsidRPr="003C407F" w:rsidRDefault="26F339C9"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i</w:t>
      </w:r>
      <w:r w:rsidR="6E37DD74" w:rsidRPr="003C407F">
        <w:rPr>
          <w:rFonts w:ascii="Calibri" w:eastAsia="Calibri" w:hAnsi="Calibri" w:cs="Calibri"/>
          <w:color w:val="000000" w:themeColor="text1"/>
        </w:rPr>
        <w:t>) Suspensión del derecho de asistencia a determinadas clases por un plazo máximo de 3 días lectivos. Durante el tiempo que dure la suspensión, el alumno tendrá que permanecer en el centro y realizar las actividades formativas que se determinen para garantizar la continuidad de su proceso educativo. Para ello, será preceptivo el trámite de audiencia al alumnado o a su</w:t>
      </w:r>
      <w:r w:rsidR="5B482B2D" w:rsidRPr="003C407F">
        <w:rPr>
          <w:rFonts w:ascii="Calibri" w:eastAsia="Calibri" w:hAnsi="Calibri" w:cs="Calibri"/>
          <w:color w:val="000000" w:themeColor="text1"/>
        </w:rPr>
        <w:t xml:space="preserve"> familia</w:t>
      </w:r>
      <w:r w:rsidR="6E37DD74" w:rsidRPr="003C407F">
        <w:rPr>
          <w:rFonts w:ascii="Calibri" w:eastAsia="Calibri" w:hAnsi="Calibri" w:cs="Calibri"/>
          <w:color w:val="000000" w:themeColor="text1"/>
        </w:rPr>
        <w:t xml:space="preserve"> o representantes legales, en caso de ser menores de edad, en un plazo de cinco días </w:t>
      </w:r>
      <w:r w:rsidR="1CA5DBA7" w:rsidRPr="003C407F">
        <w:rPr>
          <w:rFonts w:ascii="Calibri" w:eastAsia="Calibri" w:hAnsi="Calibri" w:cs="Calibri"/>
          <w:color w:val="000000" w:themeColor="text1"/>
        </w:rPr>
        <w:t>lectivo</w:t>
      </w:r>
      <w:r w:rsidR="6E37DD74" w:rsidRPr="003C407F">
        <w:rPr>
          <w:rFonts w:ascii="Calibri" w:eastAsia="Calibri" w:hAnsi="Calibri" w:cs="Calibri"/>
          <w:color w:val="000000" w:themeColor="text1"/>
        </w:rPr>
        <w:t>s</w:t>
      </w:r>
      <w:r w:rsidR="4ABE41EC" w:rsidRPr="003C407F">
        <w:rPr>
          <w:rFonts w:ascii="Calibri" w:eastAsia="Calibri" w:hAnsi="Calibri" w:cs="Calibri"/>
          <w:color w:val="000000" w:themeColor="text1"/>
        </w:rPr>
        <w:t xml:space="preserve"> desde el conocimiento de la conducta.</w:t>
      </w:r>
    </w:p>
    <w:p w14:paraId="6E128AE8" w14:textId="6BC50D8A" w:rsidR="1E100BD5" w:rsidRPr="003C407F" w:rsidRDefault="1E100BD5" w:rsidP="12DC17DE">
      <w:pPr>
        <w:spacing w:after="0" w:line="276" w:lineRule="auto"/>
        <w:ind w:left="705"/>
        <w:jc w:val="both"/>
        <w:rPr>
          <w:rFonts w:ascii="Calibri" w:eastAsia="Calibri" w:hAnsi="Calibri" w:cs="Calibri"/>
          <w:color w:val="000000" w:themeColor="text1"/>
        </w:rPr>
      </w:pPr>
    </w:p>
    <w:p w14:paraId="3BEDFB42" w14:textId="56F0691C"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2. La medida aplicable será proporcional a l</w:t>
      </w:r>
      <w:r w:rsidR="024C33F1" w:rsidRPr="003C407F">
        <w:rPr>
          <w:rFonts w:ascii="Calibri" w:eastAsia="Calibri" w:hAnsi="Calibri" w:cs="Calibri"/>
          <w:color w:val="000000" w:themeColor="text1"/>
        </w:rPr>
        <w:t>a conducta</w:t>
      </w:r>
      <w:r w:rsidRPr="003C407F">
        <w:rPr>
          <w:rFonts w:ascii="Calibri" w:eastAsia="Calibri" w:hAnsi="Calibri" w:cs="Calibri"/>
          <w:color w:val="000000" w:themeColor="text1"/>
        </w:rPr>
        <w:t>, así como dirigida a conseguir la conducta alternativa. </w:t>
      </w:r>
    </w:p>
    <w:p w14:paraId="17210625" w14:textId="41A43563" w:rsidR="1E100BD5" w:rsidRPr="003C407F" w:rsidRDefault="1E100BD5" w:rsidP="12DC17DE">
      <w:pPr>
        <w:spacing w:after="0" w:line="276" w:lineRule="auto"/>
        <w:jc w:val="both"/>
        <w:rPr>
          <w:rFonts w:ascii="Calibri" w:eastAsia="Calibri" w:hAnsi="Calibri" w:cs="Calibri"/>
          <w:color w:val="000000" w:themeColor="text1"/>
        </w:rPr>
      </w:pPr>
    </w:p>
    <w:p w14:paraId="6F62C597" w14:textId="5E8CF968"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3. Las medidas correctoras ante conductas contrarias a la convivencia prescribirán en el término de 20 días naturales desde su adopción. Por lo que deberán ser aplicadas en los 20 días naturales posteriores al conocimiento de la autoría de los hechos</w:t>
      </w:r>
      <w:r w:rsidR="23147207" w:rsidRPr="003C407F">
        <w:rPr>
          <w:rFonts w:ascii="Calibri" w:eastAsia="Calibri" w:hAnsi="Calibri" w:cs="Calibri"/>
          <w:color w:val="000000" w:themeColor="text1"/>
        </w:rPr>
        <w:t xml:space="preserve"> por parte de la dirección o titular del centro e</w:t>
      </w:r>
      <w:r w:rsidR="65CD6145" w:rsidRPr="003C407F">
        <w:rPr>
          <w:rFonts w:ascii="Calibri" w:eastAsia="Calibri" w:hAnsi="Calibri" w:cs="Calibri"/>
          <w:color w:val="000000" w:themeColor="text1"/>
        </w:rPr>
        <w:t xml:space="preserve">ducativo. </w:t>
      </w:r>
    </w:p>
    <w:p w14:paraId="5630A8B2" w14:textId="2FF8A84F" w:rsidR="1E100BD5" w:rsidRPr="003C407F" w:rsidRDefault="1E100BD5" w:rsidP="12DC17DE">
      <w:pPr>
        <w:spacing w:after="0" w:line="276" w:lineRule="auto"/>
        <w:jc w:val="both"/>
        <w:rPr>
          <w:rFonts w:ascii="Calibri" w:eastAsia="Calibri" w:hAnsi="Calibri" w:cs="Calibri"/>
          <w:color w:val="000000" w:themeColor="text1"/>
        </w:rPr>
      </w:pPr>
    </w:p>
    <w:p w14:paraId="71D5762B" w14:textId="584957F7"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4. La dirección </w:t>
      </w:r>
      <w:r w:rsidR="10967DC8" w:rsidRPr="003C407F">
        <w:rPr>
          <w:rFonts w:ascii="Calibri" w:eastAsia="Calibri" w:hAnsi="Calibri" w:cs="Calibri"/>
          <w:color w:val="000000" w:themeColor="text1"/>
        </w:rPr>
        <w:t xml:space="preserve">o titular </w:t>
      </w:r>
      <w:r w:rsidRPr="003C407F">
        <w:rPr>
          <w:rFonts w:ascii="Calibri" w:eastAsia="Calibri" w:hAnsi="Calibri" w:cs="Calibri"/>
          <w:color w:val="000000" w:themeColor="text1"/>
        </w:rPr>
        <w:t>del centro podrá levantar la suspensión prevista en las letras g), h) e i) del punto 1, antes de que finalice el cumplimiento de la medida, previa constatación que se ha producido un cambio positivo en la actitud del alumnado. </w:t>
      </w:r>
    </w:p>
    <w:p w14:paraId="11864E80" w14:textId="7D592818" w:rsidR="1E100BD5" w:rsidRPr="003C407F" w:rsidRDefault="1E100BD5" w:rsidP="12DC17DE">
      <w:pPr>
        <w:spacing w:after="0" w:line="276" w:lineRule="auto"/>
        <w:jc w:val="both"/>
        <w:rPr>
          <w:rFonts w:ascii="Calibri" w:eastAsia="Calibri" w:hAnsi="Calibri" w:cs="Calibri"/>
          <w:color w:val="000000" w:themeColor="text1"/>
        </w:rPr>
      </w:pPr>
    </w:p>
    <w:p w14:paraId="5B9BA8B1" w14:textId="73038499" w:rsidR="6E37DD74" w:rsidRPr="003C407F" w:rsidRDefault="6E37DD74" w:rsidP="6ED8ECC5">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5. La aplicación de las medidas a, b, c y d, corresponderá al profesorado presente en ese momento, o al tutor o tutora del grupo cuando tenga conocimiento del hecho. </w:t>
      </w:r>
    </w:p>
    <w:p w14:paraId="590DE2C9" w14:textId="138C9B62" w:rsidR="6E37DD74" w:rsidRPr="003C407F" w:rsidRDefault="6E37DD74" w:rsidP="6ED8ECC5">
      <w:pPr>
        <w:spacing w:after="0" w:line="276" w:lineRule="auto"/>
        <w:jc w:val="both"/>
        <w:rPr>
          <w:rFonts w:ascii="Calibri" w:eastAsia="Calibri" w:hAnsi="Calibri" w:cs="Calibri"/>
          <w:color w:val="000000" w:themeColor="text1"/>
        </w:rPr>
      </w:pPr>
    </w:p>
    <w:p w14:paraId="5D6B0B99" w14:textId="511C5DF6" w:rsidR="6E37DD74" w:rsidRPr="003C407F" w:rsidRDefault="0434A362"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6. La aplicación de las</w:t>
      </w:r>
      <w:r w:rsidR="6E37DD74" w:rsidRPr="003C407F">
        <w:rPr>
          <w:rFonts w:ascii="Calibri" w:eastAsia="Calibri" w:hAnsi="Calibri" w:cs="Calibri"/>
          <w:color w:val="000000" w:themeColor="text1"/>
        </w:rPr>
        <w:t xml:space="preserve"> medidas e, f, g, h e i corresponderá a la dirección </w:t>
      </w:r>
      <w:r w:rsidR="44AD4D83" w:rsidRPr="003C407F">
        <w:rPr>
          <w:rFonts w:ascii="Calibri" w:eastAsia="Calibri" w:hAnsi="Calibri" w:cs="Calibri"/>
          <w:color w:val="000000" w:themeColor="text1"/>
        </w:rPr>
        <w:t xml:space="preserve">o titularidad </w:t>
      </w:r>
      <w:r w:rsidR="6E37DD74" w:rsidRPr="003C407F">
        <w:rPr>
          <w:rFonts w:ascii="Calibri" w:eastAsia="Calibri" w:hAnsi="Calibri" w:cs="Calibri"/>
          <w:color w:val="000000" w:themeColor="text1"/>
        </w:rPr>
        <w:t xml:space="preserve">del centro </w:t>
      </w:r>
      <w:r w:rsidR="6671C6E9" w:rsidRPr="003C407F">
        <w:rPr>
          <w:rFonts w:ascii="Calibri" w:eastAsia="Calibri" w:hAnsi="Calibri" w:cs="Calibri"/>
          <w:color w:val="000000" w:themeColor="text1"/>
        </w:rPr>
        <w:t xml:space="preserve">educativo </w:t>
      </w:r>
      <w:r w:rsidR="6E37DD74" w:rsidRPr="003C407F">
        <w:rPr>
          <w:rFonts w:ascii="Calibri" w:eastAsia="Calibri" w:hAnsi="Calibri" w:cs="Calibri"/>
          <w:color w:val="000000" w:themeColor="text1"/>
        </w:rPr>
        <w:t xml:space="preserve">o el órgano en quien delegue, después de ser comunicadas a las familias o representantes legales cuando el alumnado sea menor de edad. </w:t>
      </w:r>
    </w:p>
    <w:p w14:paraId="6C821B94" w14:textId="422724DB" w:rsidR="1E100BD5" w:rsidRPr="003C407F" w:rsidRDefault="1E100BD5" w:rsidP="12DC17DE">
      <w:pPr>
        <w:spacing w:after="0" w:line="276" w:lineRule="auto"/>
        <w:jc w:val="both"/>
        <w:rPr>
          <w:rFonts w:ascii="Calibri" w:eastAsia="Calibri" w:hAnsi="Calibri" w:cs="Calibri"/>
          <w:color w:val="000000" w:themeColor="text1"/>
        </w:rPr>
      </w:pPr>
    </w:p>
    <w:p w14:paraId="1B7D9991" w14:textId="5FD561D2"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 xml:space="preserve">6. Las normas de organización y funcionamiento del centro deberán concretar </w:t>
      </w:r>
      <w:r w:rsidR="65CA8E66" w:rsidRPr="003C407F">
        <w:rPr>
          <w:rFonts w:ascii="Calibri" w:eastAsia="Calibri" w:hAnsi="Calibri" w:cs="Calibri"/>
          <w:color w:val="000000" w:themeColor="text1"/>
        </w:rPr>
        <w:t xml:space="preserve">que </w:t>
      </w:r>
      <w:r w:rsidRPr="003C407F">
        <w:rPr>
          <w:rFonts w:ascii="Calibri" w:eastAsia="Calibri" w:hAnsi="Calibri" w:cs="Calibri"/>
          <w:color w:val="000000" w:themeColor="text1"/>
        </w:rPr>
        <w:t>las medidas</w:t>
      </w:r>
      <w:r w:rsidR="262CB659" w:rsidRPr="003C407F">
        <w:rPr>
          <w:rFonts w:ascii="Calibri" w:eastAsia="Calibri" w:hAnsi="Calibri" w:cs="Calibri"/>
          <w:color w:val="000000" w:themeColor="text1"/>
        </w:rPr>
        <w:t xml:space="preserve"> adoptadas</w:t>
      </w:r>
      <w:r w:rsidRPr="003C407F">
        <w:rPr>
          <w:rFonts w:ascii="Calibri" w:eastAsia="Calibri" w:hAnsi="Calibri" w:cs="Calibri"/>
          <w:color w:val="000000" w:themeColor="text1"/>
        </w:rPr>
        <w:t xml:space="preserve"> </w:t>
      </w:r>
      <w:r w:rsidR="16C30E6C" w:rsidRPr="003C407F">
        <w:rPr>
          <w:rFonts w:ascii="Calibri" w:eastAsia="Calibri" w:hAnsi="Calibri" w:cs="Calibri"/>
          <w:color w:val="000000" w:themeColor="text1"/>
        </w:rPr>
        <w:t xml:space="preserve">garanticen </w:t>
      </w:r>
      <w:r w:rsidRPr="003C407F">
        <w:rPr>
          <w:rFonts w:ascii="Calibri" w:eastAsia="Calibri" w:hAnsi="Calibri" w:cs="Calibri"/>
          <w:color w:val="000000" w:themeColor="text1"/>
        </w:rPr>
        <w:t xml:space="preserve">lo establecido en el artículo </w:t>
      </w:r>
      <w:r w:rsidR="4597656B" w:rsidRPr="003C407F">
        <w:rPr>
          <w:rFonts w:ascii="Calibri" w:eastAsia="Calibri" w:hAnsi="Calibri" w:cs="Calibri"/>
          <w:color w:val="000000" w:themeColor="text1"/>
        </w:rPr>
        <w:t>2</w:t>
      </w:r>
      <w:r w:rsidRPr="003C407F">
        <w:rPr>
          <w:rFonts w:ascii="Calibri" w:eastAsia="Calibri" w:hAnsi="Calibri" w:cs="Calibri"/>
          <w:color w:val="000000" w:themeColor="text1"/>
        </w:rPr>
        <w:t xml:space="preserve">1 de este decreto. </w:t>
      </w:r>
    </w:p>
    <w:p w14:paraId="56BE51B5" w14:textId="43D1A70B" w:rsidR="6E37DD74" w:rsidRPr="003C407F" w:rsidRDefault="6E37DD74" w:rsidP="12DC17DE">
      <w:pPr>
        <w:pStyle w:val="Ttulo1"/>
        <w:spacing w:line="276" w:lineRule="auto"/>
        <w:rPr>
          <w:rFonts w:ascii="Calibri" w:eastAsia="Calibri" w:hAnsi="Calibri" w:cs="Calibri"/>
          <w:color w:val="000000" w:themeColor="text1"/>
          <w:sz w:val="28"/>
          <w:szCs w:val="28"/>
        </w:rPr>
      </w:pPr>
      <w:r w:rsidRPr="003C407F">
        <w:rPr>
          <w:color w:val="000000" w:themeColor="text1"/>
        </w:rPr>
        <w:t> </w:t>
      </w:r>
      <w:bookmarkStart w:id="34" w:name="_Toc1298731993"/>
      <w:r w:rsidRPr="003C407F">
        <w:rPr>
          <w:color w:val="000000" w:themeColor="text1"/>
        </w:rPr>
        <w:t>CAPITULO III</w:t>
      </w:r>
      <w:r w:rsidR="277043BF" w:rsidRPr="003C407F">
        <w:rPr>
          <w:color w:val="000000" w:themeColor="text1"/>
        </w:rPr>
        <w:t xml:space="preserve">. </w:t>
      </w:r>
      <w:r w:rsidRPr="003C407F">
        <w:rPr>
          <w:color w:val="000000" w:themeColor="text1"/>
        </w:rPr>
        <w:t xml:space="preserve">CONDUCTAS GRAVEMENTE PERJUDICIALES </w:t>
      </w:r>
      <w:r w:rsidR="490EE931" w:rsidRPr="003C407F">
        <w:rPr>
          <w:color w:val="000000" w:themeColor="text1"/>
        </w:rPr>
        <w:t>PAR</w:t>
      </w:r>
      <w:r w:rsidRPr="003C407F">
        <w:rPr>
          <w:color w:val="000000" w:themeColor="text1"/>
        </w:rPr>
        <w:t>A LA CONVIVENCIA</w:t>
      </w:r>
      <w:bookmarkEnd w:id="34"/>
    </w:p>
    <w:p w14:paraId="020533C0" w14:textId="7530145E" w:rsidR="1E100BD5" w:rsidRPr="003C407F" w:rsidRDefault="1E100BD5" w:rsidP="12DC17DE">
      <w:pPr>
        <w:spacing w:after="0" w:line="276" w:lineRule="auto"/>
        <w:jc w:val="both"/>
        <w:rPr>
          <w:rFonts w:ascii="Segoe UI" w:eastAsia="Segoe UI" w:hAnsi="Segoe UI" w:cs="Segoe UI"/>
          <w:color w:val="000000" w:themeColor="text1"/>
          <w:sz w:val="28"/>
          <w:szCs w:val="28"/>
        </w:rPr>
      </w:pPr>
    </w:p>
    <w:p w14:paraId="7951D387" w14:textId="21C0E71A" w:rsidR="1E100BD5" w:rsidRPr="003C407F" w:rsidRDefault="6E37DD74" w:rsidP="12DC17DE">
      <w:pPr>
        <w:pStyle w:val="Ttulo2"/>
        <w:spacing w:line="276" w:lineRule="auto"/>
        <w:rPr>
          <w:rFonts w:ascii="Calibri Light" w:eastAsia="Calibri Light" w:hAnsi="Calibri Light" w:cs="Calibri Light"/>
          <w:color w:val="000000" w:themeColor="text1"/>
          <w:sz w:val="28"/>
          <w:szCs w:val="28"/>
        </w:rPr>
      </w:pPr>
      <w:bookmarkStart w:id="35" w:name="_Toc1093840686"/>
      <w:r w:rsidRPr="003C407F">
        <w:rPr>
          <w:color w:val="000000" w:themeColor="text1"/>
        </w:rPr>
        <w:t xml:space="preserve">Artículo </w:t>
      </w:r>
      <w:r w:rsidR="6EF6E96F" w:rsidRPr="003C407F">
        <w:rPr>
          <w:color w:val="000000" w:themeColor="text1"/>
        </w:rPr>
        <w:t>2</w:t>
      </w:r>
      <w:r w:rsidR="2C9BCB79" w:rsidRPr="003C407F">
        <w:rPr>
          <w:color w:val="000000" w:themeColor="text1"/>
        </w:rPr>
        <w:t>5</w:t>
      </w:r>
      <w:r w:rsidRPr="003C407F">
        <w:rPr>
          <w:color w:val="000000" w:themeColor="text1"/>
        </w:rPr>
        <w:t>.  Conductas gravemente perjudiciales para la convivencia</w:t>
      </w:r>
      <w:bookmarkEnd w:id="35"/>
      <w:r w:rsidRPr="003C407F">
        <w:rPr>
          <w:color w:val="000000" w:themeColor="text1"/>
        </w:rPr>
        <w:t> </w:t>
      </w:r>
    </w:p>
    <w:p w14:paraId="7E07E3FB" w14:textId="1D719473"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1. A todos los efectos, son conductas gravemente perjudiciales para la convivencia: </w:t>
      </w:r>
    </w:p>
    <w:p w14:paraId="66E1C779" w14:textId="5C2E1DE1" w:rsidR="6E37DD74" w:rsidRPr="003C407F" w:rsidRDefault="6E37DD74">
      <w:pPr>
        <w:pStyle w:val="Prrafodelista"/>
        <w:numPr>
          <w:ilvl w:val="0"/>
          <w:numId w:val="21"/>
        </w:numPr>
        <w:spacing w:after="0" w:line="276" w:lineRule="auto"/>
        <w:jc w:val="both"/>
        <w:rPr>
          <w:rFonts w:ascii="Segoe UI" w:eastAsia="Segoe UI" w:hAnsi="Segoe UI" w:cs="Segoe UI"/>
          <w:color w:val="000000" w:themeColor="text1"/>
        </w:rPr>
      </w:pPr>
      <w:r w:rsidRPr="003C407F">
        <w:rPr>
          <w:rFonts w:ascii="Calibri" w:eastAsia="Calibri" w:hAnsi="Calibri" w:cs="Calibri"/>
          <w:color w:val="000000" w:themeColor="text1"/>
        </w:rPr>
        <w:t xml:space="preserve">Los actos graves de indisciplina, injuria u ofensa contra miembros de la comunidad educativa. </w:t>
      </w:r>
      <w:r w:rsidRPr="003C407F">
        <w:rPr>
          <w:rFonts w:ascii="Segoe UI" w:eastAsia="Segoe UI" w:hAnsi="Segoe UI" w:cs="Segoe UI"/>
          <w:color w:val="000000" w:themeColor="text1"/>
        </w:rPr>
        <w:t xml:space="preserve"> </w:t>
      </w:r>
    </w:p>
    <w:p w14:paraId="5FF2DEE8" w14:textId="2D6C4E56"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acoso y ciberacoso a cualquier miembro de la comunidad educativa. </w:t>
      </w:r>
    </w:p>
    <w:p w14:paraId="4B7B2A3E" w14:textId="3C0B4657"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agresión física o moral, las amenazas y coacciones</w:t>
      </w:r>
      <w:r w:rsidR="5816445E" w:rsidRPr="003C407F">
        <w:rPr>
          <w:rFonts w:ascii="Calibri" w:eastAsia="Calibri" w:hAnsi="Calibri" w:cs="Calibri"/>
          <w:color w:val="000000" w:themeColor="text1"/>
        </w:rPr>
        <w:t>, la violencia de género,</w:t>
      </w:r>
      <w:r w:rsidRPr="003C407F">
        <w:rPr>
          <w:rFonts w:ascii="Calibri" w:eastAsia="Calibri" w:hAnsi="Calibri" w:cs="Calibri"/>
          <w:color w:val="000000" w:themeColor="text1"/>
        </w:rPr>
        <w:t xml:space="preserve"> y la discriminación grave </w:t>
      </w:r>
      <w:r w:rsidR="61515EC0" w:rsidRPr="003C407F">
        <w:rPr>
          <w:rFonts w:ascii="Calibri" w:eastAsia="Calibri" w:hAnsi="Calibri" w:cs="Calibri"/>
          <w:color w:val="000000" w:themeColor="text1"/>
        </w:rPr>
        <w:t>por motivos de raza, etnia, nacionalidad, religión, orientación sexual, identidad de género, discapacidad u otras condiciones pers</w:t>
      </w:r>
      <w:r w:rsidR="6FA705C4" w:rsidRPr="003C407F">
        <w:rPr>
          <w:rFonts w:ascii="Calibri" w:eastAsia="Calibri" w:hAnsi="Calibri" w:cs="Calibri"/>
          <w:color w:val="000000" w:themeColor="text1"/>
        </w:rPr>
        <w:t>onales o sociales, así como la falta de respeto grave a la integridad y dignidad personal de</w:t>
      </w:r>
      <w:r w:rsidRPr="003C407F">
        <w:rPr>
          <w:rFonts w:ascii="Calibri" w:eastAsia="Calibri" w:hAnsi="Calibri" w:cs="Calibri"/>
          <w:color w:val="000000" w:themeColor="text1"/>
        </w:rPr>
        <w:t xml:space="preserve"> cualquier miembro de la comunidad educativa</w:t>
      </w:r>
      <w:r w:rsidR="25AC20B9" w:rsidRPr="003C407F">
        <w:rPr>
          <w:rFonts w:ascii="Calibri" w:eastAsia="Calibri" w:hAnsi="Calibri" w:cs="Calibri"/>
          <w:color w:val="000000" w:themeColor="text1"/>
        </w:rPr>
        <w:t>.</w:t>
      </w:r>
    </w:p>
    <w:p w14:paraId="0D1759E5" w14:textId="579FCF9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discriminación, las vejaciones o las humillaciones a cualquier miembro de la comunidad educativa, por cualquier condición o circunstancia personal o social. </w:t>
      </w:r>
    </w:p>
    <w:p w14:paraId="7D066C33" w14:textId="744BEA00"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grabación, manipulación publicidad y/o difusión no autorizada de imágenes, a través de cualquier medio o soporte, los miembros de la comunidad educativa. </w:t>
      </w:r>
    </w:p>
    <w:p w14:paraId="52CF3AFB" w14:textId="77777777" w:rsidR="00D64E46" w:rsidRPr="003C407F" w:rsidRDefault="46DDE042">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Los daños graves causados por uso indebido o intencionadamente en los locales, material o documentos del centro o en los bienes de otros miembros de la comunidad educativa. </w:t>
      </w:r>
      <w:r w:rsidR="6E37DD74" w:rsidRPr="003C407F">
        <w:rPr>
          <w:rFonts w:ascii="Calibri" w:eastAsia="Calibri" w:hAnsi="Calibri" w:cs="Calibri"/>
          <w:color w:val="000000" w:themeColor="text1"/>
        </w:rPr>
        <w:t> </w:t>
      </w:r>
    </w:p>
    <w:p w14:paraId="47866C89" w14:textId="65A0544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La suplantación de la personalidad en actos de la vida docente. </w:t>
      </w:r>
    </w:p>
    <w:p w14:paraId="2CBE7265" w14:textId="6702551C"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falsificación, sustracción, acceso indebido o sin autorización a documentos, ficheros y servidores del centro. </w:t>
      </w:r>
    </w:p>
    <w:p w14:paraId="3E5BB872" w14:textId="55F6B3A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uso, la incitación al mismo, la introducción en el centro o el comercio de objetos o sustancias</w:t>
      </w:r>
      <w:r w:rsidR="61386C8A" w:rsidRPr="003C407F">
        <w:rPr>
          <w:rFonts w:ascii="Calibri" w:eastAsia="Calibri" w:hAnsi="Calibri" w:cs="Calibri"/>
          <w:color w:val="000000" w:themeColor="text1"/>
        </w:rPr>
        <w:t xml:space="preserve"> nocivas o prohibidas</w:t>
      </w:r>
      <w:r w:rsidR="44794A3A" w:rsidRPr="003C407F">
        <w:rPr>
          <w:rFonts w:ascii="Calibri" w:eastAsia="Calibri" w:hAnsi="Calibri" w:cs="Calibri"/>
          <w:color w:val="000000" w:themeColor="text1"/>
        </w:rPr>
        <w:t xml:space="preserve">, así como la resistencia o negativa a entregar los objetos </w:t>
      </w:r>
      <w:r w:rsidR="3C997F81" w:rsidRPr="003C407F">
        <w:rPr>
          <w:rFonts w:ascii="Calibri" w:eastAsia="Calibri" w:hAnsi="Calibri" w:cs="Calibri"/>
          <w:color w:val="000000" w:themeColor="text1"/>
        </w:rPr>
        <w:t xml:space="preserve">o sustancias </w:t>
      </w:r>
      <w:r w:rsidR="44794A3A" w:rsidRPr="003C407F">
        <w:rPr>
          <w:rFonts w:ascii="Calibri" w:eastAsia="Calibri" w:hAnsi="Calibri" w:cs="Calibri"/>
          <w:color w:val="000000" w:themeColor="text1"/>
        </w:rPr>
        <w:t>cuando se le requiere.</w:t>
      </w:r>
      <w:r w:rsidR="44794A3A" w:rsidRPr="003C407F">
        <w:rPr>
          <w:rFonts w:ascii="Calibri" w:eastAsia="Calibri" w:hAnsi="Calibri" w:cs="Calibri"/>
          <w:b/>
          <w:bCs/>
          <w:color w:val="000000" w:themeColor="text1"/>
        </w:rPr>
        <w:t xml:space="preserve"> </w:t>
      </w:r>
    </w:p>
    <w:p w14:paraId="13FA6D02" w14:textId="6F2917BC"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Las actuaciones perjudiciales para la salud o peligrosas para la integridad personal de los miembros de la comunidad educativa. </w:t>
      </w:r>
    </w:p>
    <w:p w14:paraId="174D2D03" w14:textId="586B351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incitación o estímulo a la comisión de una falta que perjudica gravemente la convivencia. </w:t>
      </w:r>
    </w:p>
    <w:p w14:paraId="53224A08" w14:textId="31343E8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El incumplimiento de alguna medida </w:t>
      </w:r>
      <w:r w:rsidR="5D29FCF3" w:rsidRPr="003C407F">
        <w:rPr>
          <w:rFonts w:ascii="Calibri" w:eastAsia="Calibri" w:hAnsi="Calibri" w:cs="Calibri"/>
          <w:color w:val="000000" w:themeColor="text1"/>
        </w:rPr>
        <w:t xml:space="preserve">anteriormente </w:t>
      </w:r>
      <w:r w:rsidRPr="003C407F">
        <w:rPr>
          <w:rFonts w:ascii="Calibri" w:eastAsia="Calibri" w:hAnsi="Calibri" w:cs="Calibri"/>
          <w:color w:val="000000" w:themeColor="text1"/>
        </w:rPr>
        <w:t>impuesta.</w:t>
      </w:r>
    </w:p>
    <w:p w14:paraId="01EA07DA" w14:textId="5B74D0D6" w:rsidR="27A81FF7" w:rsidRPr="003C407F" w:rsidRDefault="30E15631">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w:t>
      </w:r>
      <w:r w:rsidR="3F1F7060" w:rsidRPr="003C407F">
        <w:rPr>
          <w:rFonts w:ascii="Calibri" w:eastAsia="Calibri" w:hAnsi="Calibri" w:cs="Calibri"/>
          <w:color w:val="000000" w:themeColor="text1"/>
        </w:rPr>
        <w:t>as actuaciones susceptibles</w:t>
      </w:r>
      <w:r w:rsidR="27A81FF7" w:rsidRPr="003C407F">
        <w:rPr>
          <w:rFonts w:ascii="Calibri" w:eastAsia="Calibri" w:hAnsi="Calibri" w:cs="Calibri"/>
          <w:color w:val="000000" w:themeColor="text1"/>
        </w:rPr>
        <w:t xml:space="preserve"> de </w:t>
      </w:r>
      <w:r w:rsidR="652BBE90" w:rsidRPr="003C407F">
        <w:rPr>
          <w:rFonts w:ascii="Calibri" w:eastAsia="Calibri" w:hAnsi="Calibri" w:cs="Calibri"/>
          <w:color w:val="000000" w:themeColor="text1"/>
        </w:rPr>
        <w:t>delito cometid</w:t>
      </w:r>
      <w:r w:rsidR="77387107" w:rsidRPr="003C407F">
        <w:rPr>
          <w:rFonts w:ascii="Calibri" w:eastAsia="Calibri" w:hAnsi="Calibri" w:cs="Calibri"/>
          <w:color w:val="000000" w:themeColor="text1"/>
        </w:rPr>
        <w:t>a</w:t>
      </w:r>
      <w:r w:rsidR="652BBE90" w:rsidRPr="003C407F">
        <w:rPr>
          <w:rFonts w:ascii="Calibri" w:eastAsia="Calibri" w:hAnsi="Calibri" w:cs="Calibri"/>
          <w:color w:val="000000" w:themeColor="text1"/>
        </w:rPr>
        <w:t xml:space="preserve">s empleando medios e instrumentos informáticos, o </w:t>
      </w:r>
      <w:r w:rsidR="5B2E5E82" w:rsidRPr="003C407F">
        <w:rPr>
          <w:rFonts w:ascii="Calibri" w:eastAsia="Calibri" w:hAnsi="Calibri" w:cs="Calibri"/>
          <w:color w:val="000000" w:themeColor="text1"/>
        </w:rPr>
        <w:t xml:space="preserve">en </w:t>
      </w:r>
      <w:r w:rsidR="652BBE90" w:rsidRPr="003C407F">
        <w:rPr>
          <w:rFonts w:ascii="Calibri" w:eastAsia="Calibri" w:hAnsi="Calibri" w:cs="Calibri"/>
          <w:color w:val="000000" w:themeColor="text1"/>
        </w:rPr>
        <w:t xml:space="preserve">el espacio digital o Internet. </w:t>
      </w:r>
    </w:p>
    <w:p w14:paraId="1EA8FF90" w14:textId="3BB37F70" w:rsidR="136E3089" w:rsidRPr="003C407F" w:rsidRDefault="136E3089">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robo con violencia</w:t>
      </w:r>
      <w:r w:rsidR="1ECEC00E" w:rsidRPr="003C407F">
        <w:rPr>
          <w:rFonts w:ascii="Calibri" w:eastAsia="Calibri" w:hAnsi="Calibri" w:cs="Calibri"/>
          <w:color w:val="000000" w:themeColor="text1"/>
        </w:rPr>
        <w:t>.</w:t>
      </w:r>
    </w:p>
    <w:p w14:paraId="0835F523" w14:textId="11470A48" w:rsidR="1ECEC00E" w:rsidRPr="003C407F" w:rsidRDefault="1ECEC00E">
      <w:pPr>
        <w:pStyle w:val="Prrafodelista"/>
        <w:numPr>
          <w:ilvl w:val="0"/>
          <w:numId w:val="21"/>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Cualquier otro delito reconocido en el código penal. </w:t>
      </w:r>
    </w:p>
    <w:p w14:paraId="3D19E819" w14:textId="734F3990" w:rsidR="1E100BD5" w:rsidRPr="003C407F" w:rsidRDefault="1E100BD5" w:rsidP="6ED8ECC5">
      <w:pPr>
        <w:spacing w:after="0" w:line="276" w:lineRule="auto"/>
        <w:ind w:left="708"/>
        <w:jc w:val="both"/>
        <w:rPr>
          <w:rFonts w:ascii="Calibri" w:eastAsia="Calibri" w:hAnsi="Calibri" w:cs="Calibri"/>
          <w:color w:val="000000" w:themeColor="text1"/>
        </w:rPr>
      </w:pPr>
    </w:p>
    <w:p w14:paraId="1EA61D79" w14:textId="24105066" w:rsidR="00156F60" w:rsidRPr="003C407F" w:rsidRDefault="00156F6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2.</w:t>
      </w:r>
      <w:r w:rsidR="00BC7335" w:rsidRPr="003C407F">
        <w:rPr>
          <w:rFonts w:ascii="Calibri" w:eastAsia="Calibri" w:hAnsi="Calibri" w:cs="Calibri"/>
          <w:color w:val="000000" w:themeColor="text1"/>
        </w:rPr>
        <w:t xml:space="preserve"> </w:t>
      </w:r>
      <w:r w:rsidR="6E37DD74" w:rsidRPr="003C407F">
        <w:rPr>
          <w:rFonts w:ascii="Calibri" w:eastAsia="Calibri" w:hAnsi="Calibri" w:cs="Calibri"/>
          <w:color w:val="000000" w:themeColor="text1"/>
        </w:rPr>
        <w:t xml:space="preserve">A efectos administrativos, estas conductas </w:t>
      </w:r>
      <w:r w:rsidRPr="003C407F">
        <w:rPr>
          <w:rFonts w:ascii="Calibri" w:eastAsia="Calibri" w:hAnsi="Calibri" w:cs="Calibri"/>
          <w:color w:val="000000" w:themeColor="text1"/>
        </w:rPr>
        <w:t>graduadas</w:t>
      </w:r>
      <w:r w:rsidR="6E37DD74" w:rsidRPr="003C407F">
        <w:rPr>
          <w:rFonts w:ascii="Calibri" w:eastAsia="Calibri" w:hAnsi="Calibri" w:cs="Calibri"/>
          <w:color w:val="000000" w:themeColor="text1"/>
        </w:rPr>
        <w:t xml:space="preserve"> como gravemente perjudiciales para la convivencia prescriben en el transcurso del término de dos meses contados a partir de la comisión</w:t>
      </w:r>
      <w:r w:rsidR="20DCAF6A" w:rsidRPr="003C407F">
        <w:rPr>
          <w:rFonts w:ascii="Calibri" w:eastAsia="Calibri" w:hAnsi="Calibri" w:cs="Calibri"/>
          <w:color w:val="000000" w:themeColor="text1"/>
        </w:rPr>
        <w:t xml:space="preserve"> de la conducta</w:t>
      </w:r>
      <w:r w:rsidR="6E37DD74" w:rsidRPr="003C407F">
        <w:rPr>
          <w:rFonts w:ascii="Calibri" w:eastAsia="Calibri" w:hAnsi="Calibri" w:cs="Calibri"/>
          <w:color w:val="000000" w:themeColor="text1"/>
        </w:rPr>
        <w:t>. </w:t>
      </w:r>
    </w:p>
    <w:p w14:paraId="16F4D80E" w14:textId="5B67FA47" w:rsidR="1E100BD5" w:rsidRPr="003C407F" w:rsidRDefault="1E100BD5" w:rsidP="12DC17DE">
      <w:pPr>
        <w:spacing w:after="0" w:line="276" w:lineRule="auto"/>
        <w:jc w:val="both"/>
        <w:rPr>
          <w:rFonts w:ascii="Calibri" w:eastAsia="Calibri" w:hAnsi="Calibri" w:cs="Calibri"/>
          <w:color w:val="000000" w:themeColor="text1"/>
        </w:rPr>
      </w:pPr>
    </w:p>
    <w:p w14:paraId="7A52B89E" w14:textId="22767D53" w:rsidR="1E100BD5" w:rsidRPr="003C407F" w:rsidRDefault="6E37DD74" w:rsidP="12DC17DE">
      <w:pPr>
        <w:pStyle w:val="Ttulo2"/>
        <w:spacing w:line="276" w:lineRule="auto"/>
        <w:rPr>
          <w:rFonts w:ascii="Calibri Light" w:eastAsia="Calibri Light" w:hAnsi="Calibri Light" w:cs="Calibri Light"/>
          <w:color w:val="000000" w:themeColor="text1"/>
          <w:sz w:val="28"/>
          <w:szCs w:val="28"/>
        </w:rPr>
      </w:pPr>
      <w:bookmarkStart w:id="36" w:name="_Toc2109740418"/>
      <w:r w:rsidRPr="003C407F">
        <w:rPr>
          <w:color w:val="000000" w:themeColor="text1"/>
        </w:rPr>
        <w:t xml:space="preserve">Artículo </w:t>
      </w:r>
      <w:r w:rsidR="6D832E58" w:rsidRPr="003C407F">
        <w:rPr>
          <w:color w:val="000000" w:themeColor="text1"/>
        </w:rPr>
        <w:t>2</w:t>
      </w:r>
      <w:r w:rsidR="6352E4A8" w:rsidRPr="003C407F">
        <w:rPr>
          <w:color w:val="000000" w:themeColor="text1"/>
        </w:rPr>
        <w:t>6</w:t>
      </w:r>
      <w:r w:rsidRPr="003C407F">
        <w:rPr>
          <w:color w:val="000000" w:themeColor="text1"/>
        </w:rPr>
        <w:t>. Medidas disciplinarias ante conductas gravemente perjudiciales para la convivencia</w:t>
      </w:r>
      <w:bookmarkEnd w:id="36"/>
      <w:r w:rsidRPr="003C407F">
        <w:rPr>
          <w:color w:val="000000" w:themeColor="text1"/>
        </w:rPr>
        <w:t> </w:t>
      </w:r>
    </w:p>
    <w:p w14:paraId="2A36734C" w14:textId="5B78FE1E"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Antes de adoptar medidas </w:t>
      </w:r>
      <w:r w:rsidR="1C97B77E" w:rsidRPr="003C407F">
        <w:rPr>
          <w:rFonts w:ascii="Calibri" w:eastAsia="Calibri" w:hAnsi="Calibri" w:cs="Calibri"/>
          <w:color w:val="000000" w:themeColor="text1"/>
        </w:rPr>
        <w:t xml:space="preserve">educativas </w:t>
      </w:r>
      <w:r w:rsidRPr="003C407F">
        <w:rPr>
          <w:rFonts w:ascii="Calibri" w:eastAsia="Calibri" w:hAnsi="Calibri" w:cs="Calibri"/>
          <w:color w:val="000000" w:themeColor="text1"/>
        </w:rPr>
        <w:t>definitivas y/o</w:t>
      </w:r>
      <w:r w:rsidR="6497C26D"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provisionales con carácter cautelar, se deberá tener en cuenta: </w:t>
      </w:r>
    </w:p>
    <w:p w14:paraId="34A7C83B" w14:textId="035302E9"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a)</w:t>
      </w:r>
      <w:r w:rsidR="48E1590A"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Las estrategias orientadas a la convivencia que el centro tenga contempladas en su Plan de convivencia.</w:t>
      </w:r>
    </w:p>
    <w:p w14:paraId="15E1BE5A" w14:textId="7E7B6A54"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 xml:space="preserve">b) Los criterios descritos en el artículo </w:t>
      </w:r>
      <w:r w:rsidR="5B1CB4B9" w:rsidRPr="003C407F">
        <w:rPr>
          <w:rFonts w:ascii="Calibri" w:eastAsia="Calibri" w:hAnsi="Calibri" w:cs="Calibri"/>
          <w:color w:val="000000" w:themeColor="text1"/>
        </w:rPr>
        <w:t>2</w:t>
      </w:r>
      <w:r w:rsidRPr="003C407F">
        <w:rPr>
          <w:rFonts w:ascii="Calibri" w:eastAsia="Calibri" w:hAnsi="Calibri" w:cs="Calibri"/>
          <w:color w:val="000000" w:themeColor="text1"/>
        </w:rPr>
        <w:t>1</w:t>
      </w:r>
      <w:r w:rsidR="0D974F10" w:rsidRPr="003C407F">
        <w:rPr>
          <w:rFonts w:ascii="Calibri" w:eastAsia="Calibri" w:hAnsi="Calibri" w:cs="Calibri"/>
          <w:color w:val="000000" w:themeColor="text1"/>
        </w:rPr>
        <w:t xml:space="preserve"> sobre la toma de decisiones. </w:t>
      </w:r>
    </w:p>
    <w:p w14:paraId="1DDB47EE" w14:textId="146B93CB"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c) La revisión de todas las actuaciones realizadas, relativas a la situación y las personas implicadas. </w:t>
      </w:r>
    </w:p>
    <w:p w14:paraId="7C6D8FB9" w14:textId="1A04A2DA"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d) El conocimiento por parte de todos los miembros de la comunidad educativa de la posibilidad de incorporar el procedimiento conciliado con las excepciones descritas para ello. </w:t>
      </w:r>
    </w:p>
    <w:p w14:paraId="5A184813" w14:textId="0744FEF1"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e) Los derechos de la mayoría de los miembros de la comunidad educativa y, con carácter prioritario, los de las víctimas de actos antisociales, agresiones o acoso, prevaleciendo el interés superior de los y las menores. </w:t>
      </w:r>
    </w:p>
    <w:p w14:paraId="4A5FCA1A" w14:textId="4DDD5CBA"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f) El mantenimiento del clima de trabajo y de convivencia positiva. </w:t>
      </w:r>
    </w:p>
    <w:p w14:paraId="573084E6" w14:textId="62DAD3ED"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g) Evitar que las medidas que se adopten acentúen los casos de absentismo o riesgo de abandono escolar. </w:t>
      </w:r>
    </w:p>
    <w:p w14:paraId="237DA5B4" w14:textId="0EB720D8"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h) Tener en cuenta las consecuencias educativas y sociales de las personas agredidas o víctimas, así como la repercusión social en el entorno del alumnado, ocasionadas por las conductas objeto de medidas correctoras, con la finalidad de protegerlas y no revictimizarlas. </w:t>
      </w:r>
    </w:p>
    <w:p w14:paraId="737AFA62" w14:textId="2B2C5B08" w:rsidR="1E100BD5" w:rsidRPr="003C407F" w:rsidRDefault="1E100BD5" w:rsidP="12DC17DE">
      <w:pPr>
        <w:spacing w:after="0" w:line="276" w:lineRule="auto"/>
        <w:ind w:left="705"/>
        <w:jc w:val="both"/>
        <w:rPr>
          <w:rFonts w:ascii="Calibri" w:eastAsia="Calibri" w:hAnsi="Calibri" w:cs="Calibri"/>
          <w:color w:val="000000" w:themeColor="text1"/>
        </w:rPr>
      </w:pPr>
    </w:p>
    <w:p w14:paraId="657C56FE" w14:textId="1D5DE719"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2. Las medidas </w:t>
      </w:r>
      <w:r w:rsidR="01648A54" w:rsidRPr="003C407F">
        <w:rPr>
          <w:rFonts w:ascii="Calibri" w:eastAsia="Calibri" w:hAnsi="Calibri" w:cs="Calibri"/>
          <w:color w:val="000000" w:themeColor="text1"/>
        </w:rPr>
        <w:t xml:space="preserve">disciplinarias </w:t>
      </w:r>
      <w:r w:rsidRPr="003C407F">
        <w:rPr>
          <w:rFonts w:ascii="Calibri" w:eastAsia="Calibri" w:hAnsi="Calibri" w:cs="Calibri"/>
          <w:color w:val="000000" w:themeColor="text1"/>
        </w:rPr>
        <w:t>que se pueden adoptar ante conductas que perjudican gravemente la convivencia son: </w:t>
      </w:r>
    </w:p>
    <w:p w14:paraId="12887B2C" w14:textId="36FC1C96"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a) Realización de tareas educativas, fuera del horario lectivo, para la reparación del daño causado.</w:t>
      </w:r>
    </w:p>
    <w:p w14:paraId="31A55EC1" w14:textId="77A94FF2"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 xml:space="preserve">b) Suspensión del derecho a participar en actividades complementarias y/o extraescolares del centro durante un </w:t>
      </w:r>
      <w:r w:rsidR="1ED9B85B" w:rsidRPr="003C407F">
        <w:rPr>
          <w:rFonts w:ascii="Calibri" w:eastAsia="Calibri" w:hAnsi="Calibri" w:cs="Calibri"/>
          <w:color w:val="000000" w:themeColor="text1"/>
        </w:rPr>
        <w:t>período</w:t>
      </w:r>
      <w:r w:rsidRPr="003C407F">
        <w:rPr>
          <w:rFonts w:ascii="Calibri" w:eastAsia="Calibri" w:hAnsi="Calibri" w:cs="Calibri"/>
          <w:color w:val="000000" w:themeColor="text1"/>
        </w:rPr>
        <w:t xml:space="preserve"> de entre 15 y 30 días naturales. </w:t>
      </w:r>
    </w:p>
    <w:p w14:paraId="45042454" w14:textId="2B89EDD0"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c) Suspensión del derecho de salidas al patio, durante un per</w:t>
      </w:r>
      <w:r w:rsidR="779D9C6C" w:rsidRPr="003C407F">
        <w:rPr>
          <w:rFonts w:ascii="Calibri" w:eastAsia="Calibri" w:hAnsi="Calibri" w:cs="Calibri"/>
          <w:color w:val="000000" w:themeColor="text1"/>
        </w:rPr>
        <w:t>i</w:t>
      </w:r>
      <w:r w:rsidRPr="003C407F">
        <w:rPr>
          <w:rFonts w:ascii="Calibri" w:eastAsia="Calibri" w:hAnsi="Calibri" w:cs="Calibri"/>
          <w:color w:val="000000" w:themeColor="text1"/>
        </w:rPr>
        <w:t>odo de 7 días naturales. Durante el cumplimiento de la medida, se garantizarán actuaciones de intervención pedagógica. </w:t>
      </w:r>
    </w:p>
    <w:p w14:paraId="1EDFEA35" w14:textId="2A41AB49"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d) Cambio definitivo del alumno o alumna a otro grupo del mismo curso. </w:t>
      </w:r>
    </w:p>
    <w:p w14:paraId="137198DC" w14:textId="45312FBE"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e) Suspensión del derecho de asistencia a clase en una o varias materias, por un per</w:t>
      </w:r>
      <w:r w:rsidR="6B28AF64" w:rsidRPr="003C407F">
        <w:rPr>
          <w:rFonts w:ascii="Calibri" w:eastAsia="Calibri" w:hAnsi="Calibri" w:cs="Calibri"/>
          <w:color w:val="000000" w:themeColor="text1"/>
        </w:rPr>
        <w:t>i</w:t>
      </w:r>
      <w:r w:rsidRPr="003C407F">
        <w:rPr>
          <w:rFonts w:ascii="Calibri" w:eastAsia="Calibri" w:hAnsi="Calibri" w:cs="Calibri"/>
          <w:color w:val="000000" w:themeColor="text1"/>
        </w:rPr>
        <w:t>odo comprendido entre 7 y 15 días naturales. </w:t>
      </w:r>
    </w:p>
    <w:p w14:paraId="578677E0" w14:textId="4AE0C73E"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 xml:space="preserve">f) Excepcionalmente, se podrá suspender la asistencia al centro educativo por un período de entre 15 y 30 días naturales. En este caso, el alumno o alumna tendrá que realizar las actividades formativas que determine el profesorado para evitar la interrupción de su proceso educativo y evaluativo. </w:t>
      </w:r>
    </w:p>
    <w:p w14:paraId="08F20C1A" w14:textId="5167861F"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g) Suspensión del derecho a la utilización del transporte escolar o el servicio del comedor durante un periodo entre 7 y 15 días naturales, cuando la conducta haya sido cometida en uno de e</w:t>
      </w:r>
      <w:r w:rsidR="70E7461B" w:rsidRPr="003C407F">
        <w:rPr>
          <w:rFonts w:ascii="Calibri" w:eastAsia="Calibri" w:hAnsi="Calibri" w:cs="Calibri"/>
          <w:color w:val="000000" w:themeColor="text1"/>
        </w:rPr>
        <w:t xml:space="preserve">stos servicios. </w:t>
      </w:r>
    </w:p>
    <w:p w14:paraId="583D4DD6" w14:textId="2CE4E3CB" w:rsidR="6E37DD74" w:rsidRPr="003C407F" w:rsidRDefault="6E37DD74" w:rsidP="12DC17DE">
      <w:pPr>
        <w:spacing w:after="0" w:line="276" w:lineRule="auto"/>
        <w:ind w:left="705"/>
        <w:jc w:val="both"/>
        <w:rPr>
          <w:rFonts w:ascii="Calibri" w:eastAsia="Calibri" w:hAnsi="Calibri" w:cs="Calibri"/>
          <w:color w:val="000000" w:themeColor="text1"/>
        </w:rPr>
      </w:pPr>
      <w:r w:rsidRPr="003C407F">
        <w:rPr>
          <w:rFonts w:ascii="Calibri" w:eastAsia="Calibri" w:hAnsi="Calibri" w:cs="Calibri"/>
          <w:color w:val="000000" w:themeColor="text1"/>
        </w:rPr>
        <w:t>i) Excepcionalmente, cuando concurran circunstancias de especial gravedad en la comunidad educativa</w:t>
      </w:r>
      <w:r w:rsidR="37948559" w:rsidRPr="003C407F">
        <w:rPr>
          <w:rFonts w:ascii="Calibri" w:eastAsia="Calibri" w:hAnsi="Calibri" w:cs="Calibri"/>
          <w:color w:val="000000" w:themeColor="text1"/>
        </w:rPr>
        <w:t xml:space="preserve"> que impida una normal escolarización futura del alumnado en el centro</w:t>
      </w:r>
      <w:r w:rsidRPr="003C407F">
        <w:rPr>
          <w:rFonts w:ascii="Calibri" w:eastAsia="Calibri" w:hAnsi="Calibri" w:cs="Calibri"/>
          <w:color w:val="000000" w:themeColor="text1"/>
        </w:rPr>
        <w:t xml:space="preserve">, la dirección </w:t>
      </w:r>
      <w:r w:rsidR="05DAFB11" w:rsidRPr="003C407F">
        <w:rPr>
          <w:rFonts w:ascii="Calibri" w:eastAsia="Calibri" w:hAnsi="Calibri" w:cs="Calibri"/>
          <w:color w:val="000000" w:themeColor="text1"/>
        </w:rPr>
        <w:t xml:space="preserve">o titular </w:t>
      </w:r>
      <w:r w:rsidRPr="003C407F">
        <w:rPr>
          <w:rFonts w:ascii="Calibri" w:eastAsia="Calibri" w:hAnsi="Calibri" w:cs="Calibri"/>
          <w:color w:val="000000" w:themeColor="text1"/>
        </w:rPr>
        <w:t xml:space="preserve">del centro </w:t>
      </w:r>
      <w:r w:rsidR="4F8A512A" w:rsidRPr="003C407F">
        <w:rPr>
          <w:rFonts w:ascii="Calibri" w:eastAsia="Calibri" w:hAnsi="Calibri" w:cs="Calibri"/>
          <w:color w:val="000000" w:themeColor="text1"/>
        </w:rPr>
        <w:t xml:space="preserve">educativo </w:t>
      </w:r>
      <w:r w:rsidRPr="003C407F">
        <w:rPr>
          <w:rFonts w:ascii="Calibri" w:eastAsia="Calibri" w:hAnsi="Calibri" w:cs="Calibri"/>
          <w:color w:val="000000" w:themeColor="text1"/>
        </w:rPr>
        <w:t xml:space="preserve">informará a la comisión de convivencia del </w:t>
      </w:r>
      <w:r w:rsidR="1C0BFE89" w:rsidRPr="003C407F">
        <w:rPr>
          <w:rFonts w:ascii="Calibri" w:eastAsia="Calibri" w:hAnsi="Calibri" w:cs="Calibri"/>
          <w:color w:val="000000" w:themeColor="text1"/>
        </w:rPr>
        <w:t>C</w:t>
      </w:r>
      <w:r w:rsidRPr="003C407F">
        <w:rPr>
          <w:rFonts w:ascii="Calibri" w:eastAsia="Calibri" w:hAnsi="Calibri" w:cs="Calibri"/>
          <w:color w:val="000000" w:themeColor="text1"/>
        </w:rPr>
        <w:t xml:space="preserve">onsejo </w:t>
      </w:r>
      <w:r w:rsidR="3ECED455" w:rsidRPr="003C407F">
        <w:rPr>
          <w:rFonts w:ascii="Calibri" w:eastAsia="Calibri" w:hAnsi="Calibri" w:cs="Calibri"/>
          <w:color w:val="000000" w:themeColor="text1"/>
        </w:rPr>
        <w:t>E</w:t>
      </w:r>
      <w:r w:rsidRPr="003C407F">
        <w:rPr>
          <w:rFonts w:ascii="Calibri" w:eastAsia="Calibri" w:hAnsi="Calibri" w:cs="Calibri"/>
          <w:color w:val="000000" w:themeColor="text1"/>
        </w:rPr>
        <w:t xml:space="preserve">scolar, y comunicará a la </w:t>
      </w:r>
      <w:r w:rsidR="263221D1" w:rsidRPr="003C407F">
        <w:rPr>
          <w:rFonts w:ascii="Calibri" w:eastAsia="Calibri" w:hAnsi="Calibri" w:cs="Calibri"/>
          <w:color w:val="000000" w:themeColor="text1"/>
        </w:rPr>
        <w:t>i</w:t>
      </w:r>
      <w:r w:rsidRPr="003C407F">
        <w:rPr>
          <w:rFonts w:ascii="Calibri" w:eastAsia="Calibri" w:hAnsi="Calibri" w:cs="Calibri"/>
          <w:color w:val="000000" w:themeColor="text1"/>
        </w:rPr>
        <w:t xml:space="preserve">nspección </w:t>
      </w:r>
      <w:r w:rsidR="497248C2" w:rsidRPr="003C407F">
        <w:rPr>
          <w:rFonts w:ascii="Calibri" w:eastAsia="Calibri" w:hAnsi="Calibri" w:cs="Calibri"/>
          <w:color w:val="000000" w:themeColor="text1"/>
        </w:rPr>
        <w:t>educativa</w:t>
      </w:r>
      <w:r w:rsidRPr="003C407F">
        <w:rPr>
          <w:rFonts w:ascii="Calibri" w:eastAsia="Calibri" w:hAnsi="Calibri" w:cs="Calibri"/>
          <w:color w:val="000000" w:themeColor="text1"/>
        </w:rPr>
        <w:t xml:space="preserve"> la posibilidad de cambio de centro educativo, que se llevará a cabo preferentemente en la localidad o distrito en el cual se encuentre escolarizado, con garantía de los servicios complementarios que sean necesarios, condición sin la cual no podrá llevarse a cabo esta medida. </w:t>
      </w:r>
    </w:p>
    <w:p w14:paraId="626315A1" w14:textId="3F3D1F6C" w:rsidR="1E100BD5" w:rsidRPr="003C407F" w:rsidRDefault="1E100BD5" w:rsidP="12DC17DE">
      <w:pPr>
        <w:spacing w:after="0" w:line="276" w:lineRule="auto"/>
        <w:ind w:left="705"/>
        <w:jc w:val="both"/>
        <w:rPr>
          <w:rFonts w:ascii="Calibri" w:eastAsia="Calibri" w:hAnsi="Calibri" w:cs="Calibri"/>
          <w:color w:val="000000" w:themeColor="text1"/>
        </w:rPr>
      </w:pPr>
    </w:p>
    <w:p w14:paraId="1D9531B0" w14:textId="388AFB32" w:rsidR="6E37DD74" w:rsidRPr="003C407F" w:rsidRDefault="6E37DD74"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3. </w:t>
      </w:r>
      <w:r w:rsidR="5BC0D82D" w:rsidRPr="003C407F">
        <w:rPr>
          <w:rFonts w:ascii="Calibri" w:eastAsia="Calibri" w:hAnsi="Calibri" w:cs="Calibri"/>
          <w:color w:val="000000" w:themeColor="text1"/>
        </w:rPr>
        <w:t>En las medidas a adoptar ante conductas que perjudican gravemente la convivencia que c</w:t>
      </w:r>
      <w:r w:rsidR="660AFB1D" w:rsidRPr="003C407F">
        <w:rPr>
          <w:rFonts w:ascii="Calibri" w:eastAsia="Calibri" w:hAnsi="Calibri" w:cs="Calibri"/>
          <w:color w:val="000000" w:themeColor="text1"/>
        </w:rPr>
        <w:t>onlleven la suspensión del derecho a la asistencia al centro educativo o salidas al patio, durante el cumplimiento de la medida</w:t>
      </w:r>
      <w:r w:rsidR="7EA67D1F" w:rsidRPr="003C407F">
        <w:rPr>
          <w:rFonts w:ascii="Calibri" w:eastAsia="Calibri" w:hAnsi="Calibri" w:cs="Calibri"/>
          <w:color w:val="000000" w:themeColor="text1"/>
        </w:rPr>
        <w:t xml:space="preserve"> se garantizarán actuaciones de intervención pedagógica por parte del equipo docente. </w:t>
      </w:r>
    </w:p>
    <w:p w14:paraId="7367338F" w14:textId="7E8D2AC6" w:rsidR="6E37DD74" w:rsidRPr="003C407F" w:rsidRDefault="6E37DD74" w:rsidP="12DC17DE">
      <w:pPr>
        <w:spacing w:after="0" w:line="276" w:lineRule="auto"/>
        <w:jc w:val="both"/>
        <w:rPr>
          <w:rFonts w:ascii="Calibri" w:eastAsia="Calibri" w:hAnsi="Calibri" w:cs="Calibri"/>
          <w:color w:val="000000" w:themeColor="text1"/>
        </w:rPr>
      </w:pPr>
    </w:p>
    <w:p w14:paraId="4CC2515E" w14:textId="70BADE4F" w:rsidR="6E37DD74" w:rsidRPr="003C407F" w:rsidRDefault="12DC17DE"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4. </w:t>
      </w:r>
      <w:r w:rsidR="6E37DD74" w:rsidRPr="003C407F">
        <w:rPr>
          <w:rFonts w:ascii="Calibri" w:eastAsia="Calibri" w:hAnsi="Calibri" w:cs="Calibri"/>
          <w:color w:val="000000" w:themeColor="text1"/>
        </w:rPr>
        <w:t xml:space="preserve">Ante el conocimiento de situaciones donde concurran circunstancias de especial riesgo o posible desamparo que pudiera afectar </w:t>
      </w:r>
      <w:r w:rsidR="00251728" w:rsidRPr="003C407F">
        <w:rPr>
          <w:rFonts w:ascii="Calibri" w:eastAsia="Calibri" w:hAnsi="Calibri" w:cs="Calibri"/>
          <w:color w:val="000000" w:themeColor="text1"/>
        </w:rPr>
        <w:t>a</w:t>
      </w:r>
      <w:r w:rsidR="6E37DD74" w:rsidRPr="003C407F">
        <w:rPr>
          <w:rFonts w:ascii="Calibri" w:eastAsia="Calibri" w:hAnsi="Calibri" w:cs="Calibri"/>
          <w:color w:val="000000" w:themeColor="text1"/>
        </w:rPr>
        <w:t xml:space="preserve"> menor</w:t>
      </w:r>
      <w:r w:rsidR="00251728" w:rsidRPr="003C407F">
        <w:rPr>
          <w:rFonts w:ascii="Calibri" w:eastAsia="Calibri" w:hAnsi="Calibri" w:cs="Calibri"/>
          <w:color w:val="000000" w:themeColor="text1"/>
        </w:rPr>
        <w:t>es</w:t>
      </w:r>
      <w:r w:rsidR="6E37DD74" w:rsidRPr="003C407F">
        <w:rPr>
          <w:rFonts w:ascii="Calibri" w:eastAsia="Calibri" w:hAnsi="Calibri" w:cs="Calibri"/>
          <w:color w:val="000000" w:themeColor="text1"/>
        </w:rPr>
        <w:t xml:space="preserve">, la dirección </w:t>
      </w:r>
      <w:r w:rsidR="00251728" w:rsidRPr="003C407F">
        <w:rPr>
          <w:rFonts w:ascii="Calibri" w:eastAsia="Calibri" w:hAnsi="Calibri" w:cs="Calibri"/>
          <w:color w:val="000000" w:themeColor="text1"/>
        </w:rPr>
        <w:t xml:space="preserve">o titular </w:t>
      </w:r>
      <w:r w:rsidR="6E37DD74" w:rsidRPr="003C407F">
        <w:rPr>
          <w:rFonts w:ascii="Calibri" w:eastAsia="Calibri" w:hAnsi="Calibri" w:cs="Calibri"/>
          <w:color w:val="000000" w:themeColor="text1"/>
        </w:rPr>
        <w:t xml:space="preserve">del centro </w:t>
      </w:r>
      <w:r w:rsidR="003134B3" w:rsidRPr="003C407F">
        <w:rPr>
          <w:rFonts w:ascii="Calibri" w:eastAsia="Calibri" w:hAnsi="Calibri" w:cs="Calibri"/>
          <w:color w:val="000000" w:themeColor="text1"/>
        </w:rPr>
        <w:t>educativo</w:t>
      </w:r>
      <w:r w:rsidR="6E37DD74" w:rsidRPr="003C407F">
        <w:rPr>
          <w:rFonts w:ascii="Calibri" w:eastAsia="Calibri" w:hAnsi="Calibri" w:cs="Calibri"/>
          <w:color w:val="000000" w:themeColor="text1"/>
        </w:rPr>
        <w:t xml:space="preserve"> lo comunicará a las instancias correspondientes y a la</w:t>
      </w:r>
      <w:r w:rsidR="51479F20" w:rsidRPr="003C407F">
        <w:rPr>
          <w:rFonts w:ascii="Calibri" w:eastAsia="Calibri" w:hAnsi="Calibri" w:cs="Calibri"/>
          <w:color w:val="000000" w:themeColor="text1"/>
        </w:rPr>
        <w:t xml:space="preserve"> inspección educativa</w:t>
      </w:r>
      <w:r w:rsidR="6E37DD74" w:rsidRPr="003C407F">
        <w:rPr>
          <w:rFonts w:ascii="Calibri" w:eastAsia="Calibri" w:hAnsi="Calibri" w:cs="Calibri"/>
          <w:color w:val="000000" w:themeColor="text1"/>
        </w:rPr>
        <w:t xml:space="preserve">, tal y como especifica la legislación vigente en materia de protección de </w:t>
      </w:r>
      <w:r w:rsidR="0065750B" w:rsidRPr="003C407F">
        <w:rPr>
          <w:rFonts w:ascii="Calibri" w:eastAsia="Calibri" w:hAnsi="Calibri" w:cs="Calibri"/>
          <w:color w:val="000000" w:themeColor="text1"/>
        </w:rPr>
        <w:t>la infancia</w:t>
      </w:r>
      <w:r w:rsidR="6E37DD74" w:rsidRPr="003C407F">
        <w:rPr>
          <w:rFonts w:ascii="Calibri" w:eastAsia="Calibri" w:hAnsi="Calibri" w:cs="Calibri"/>
          <w:color w:val="000000" w:themeColor="text1"/>
        </w:rPr>
        <w:t xml:space="preserve"> y </w:t>
      </w:r>
      <w:r w:rsidR="0065750B" w:rsidRPr="003C407F">
        <w:rPr>
          <w:rFonts w:ascii="Calibri" w:eastAsia="Calibri" w:hAnsi="Calibri" w:cs="Calibri"/>
          <w:color w:val="000000" w:themeColor="text1"/>
        </w:rPr>
        <w:t xml:space="preserve">la </w:t>
      </w:r>
      <w:r w:rsidR="6E37DD74" w:rsidRPr="003C407F">
        <w:rPr>
          <w:rFonts w:ascii="Calibri" w:eastAsia="Calibri" w:hAnsi="Calibri" w:cs="Calibri"/>
          <w:color w:val="000000" w:themeColor="text1"/>
        </w:rPr>
        <w:t>adolesce</w:t>
      </w:r>
      <w:r w:rsidR="0065750B" w:rsidRPr="003C407F">
        <w:rPr>
          <w:rFonts w:ascii="Calibri" w:eastAsia="Calibri" w:hAnsi="Calibri" w:cs="Calibri"/>
          <w:color w:val="000000" w:themeColor="text1"/>
        </w:rPr>
        <w:t>ncia</w:t>
      </w:r>
      <w:r w:rsidR="6E37DD74" w:rsidRPr="003C407F">
        <w:rPr>
          <w:rFonts w:ascii="Calibri" w:eastAsia="Calibri" w:hAnsi="Calibri" w:cs="Calibri"/>
          <w:color w:val="000000" w:themeColor="text1"/>
        </w:rPr>
        <w:t>. </w:t>
      </w:r>
    </w:p>
    <w:p w14:paraId="44F1F428" w14:textId="7AC1F23F" w:rsidR="1E100BD5" w:rsidRPr="003C407F" w:rsidRDefault="1E100BD5" w:rsidP="12DC17DE">
      <w:pPr>
        <w:spacing w:after="0" w:line="276" w:lineRule="auto"/>
        <w:jc w:val="both"/>
        <w:rPr>
          <w:rFonts w:ascii="Calibri" w:eastAsia="Calibri" w:hAnsi="Calibri" w:cs="Calibri"/>
          <w:color w:val="000000" w:themeColor="text1"/>
        </w:rPr>
      </w:pPr>
    </w:p>
    <w:p w14:paraId="7BBD5AEE" w14:textId="199B1C10" w:rsidR="6E37DD74" w:rsidRPr="003C407F" w:rsidRDefault="067778D0"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5</w:t>
      </w:r>
      <w:r w:rsidR="6E37DD74" w:rsidRPr="003C407F">
        <w:rPr>
          <w:rFonts w:ascii="Calibri" w:eastAsia="Calibri" w:hAnsi="Calibri" w:cs="Calibri"/>
          <w:color w:val="000000" w:themeColor="text1"/>
        </w:rPr>
        <w:t xml:space="preserve">. En el caso de hechos que puedan ser constitutivos de infracción o responsabilidad penal, se habrá de exceptuar la aplicación de medidas educativas correctoras o disciplinares que puedan interferir o resultar incompatibles con medidas y decisiones judiciales. </w:t>
      </w:r>
    </w:p>
    <w:p w14:paraId="2B7FEECD" w14:textId="51EA6270" w:rsidR="1E100BD5" w:rsidRPr="003C407F" w:rsidRDefault="1E100BD5" w:rsidP="12DC17DE">
      <w:pPr>
        <w:spacing w:after="0" w:line="276" w:lineRule="auto"/>
        <w:jc w:val="both"/>
        <w:rPr>
          <w:rFonts w:ascii="Calibri" w:eastAsia="Calibri" w:hAnsi="Calibri" w:cs="Calibri"/>
          <w:color w:val="000000" w:themeColor="text1"/>
        </w:rPr>
      </w:pPr>
    </w:p>
    <w:p w14:paraId="52A5A5AF" w14:textId="7CE0185E" w:rsidR="1E100BD5" w:rsidRPr="003C407F" w:rsidRDefault="653BBC2C" w:rsidP="12DC17DE">
      <w:pPr>
        <w:spacing w:after="0" w:line="276" w:lineRule="auto"/>
        <w:jc w:val="both"/>
        <w:rPr>
          <w:rFonts w:ascii="Calibri" w:eastAsia="Roboto" w:hAnsi="Calibri" w:cs="Calibri"/>
          <w:color w:val="000000" w:themeColor="text1"/>
          <w:lang w:val="es"/>
        </w:rPr>
      </w:pPr>
      <w:r w:rsidRPr="003C407F">
        <w:rPr>
          <w:rFonts w:ascii="Calibri" w:eastAsia="Calibri" w:hAnsi="Calibri" w:cs="Calibri"/>
          <w:color w:val="000000" w:themeColor="text1"/>
        </w:rPr>
        <w:t>6</w:t>
      </w:r>
      <w:r w:rsidR="1E100BD5" w:rsidRPr="003C407F">
        <w:rPr>
          <w:rFonts w:ascii="Calibri" w:eastAsia="Calibri" w:hAnsi="Calibri" w:cs="Calibri"/>
          <w:color w:val="000000" w:themeColor="text1"/>
        </w:rPr>
        <w:t xml:space="preserve">. </w:t>
      </w:r>
      <w:r w:rsidR="45BEA06C" w:rsidRPr="003C407F">
        <w:rPr>
          <w:rFonts w:ascii="Calibri" w:eastAsia="Roboto" w:hAnsi="Calibri" w:cs="Calibri"/>
          <w:color w:val="000000" w:themeColor="text1"/>
          <w:lang w:val="es"/>
        </w:rPr>
        <w:t>El expediente disciplinario se suspende cuando</w:t>
      </w:r>
      <w:r w:rsidR="00041858" w:rsidRPr="003C407F">
        <w:rPr>
          <w:rFonts w:ascii="Calibri" w:eastAsia="Roboto" w:hAnsi="Calibri" w:cs="Calibri"/>
          <w:color w:val="000000" w:themeColor="text1"/>
          <w:lang w:val="es"/>
        </w:rPr>
        <w:t xml:space="preserve"> se haya</w:t>
      </w:r>
      <w:r w:rsidR="45BEA06C" w:rsidRPr="003C407F">
        <w:rPr>
          <w:rFonts w:ascii="Calibri" w:eastAsia="Roboto" w:hAnsi="Calibri" w:cs="Calibri"/>
          <w:color w:val="000000" w:themeColor="text1"/>
          <w:lang w:val="es"/>
        </w:rPr>
        <w:t xml:space="preserve"> iniciado un </w:t>
      </w:r>
      <w:r w:rsidR="6E75274E" w:rsidRPr="003C407F">
        <w:rPr>
          <w:rFonts w:ascii="Calibri" w:eastAsia="Roboto" w:hAnsi="Calibri" w:cs="Calibri"/>
          <w:color w:val="000000" w:themeColor="text1"/>
          <w:lang w:val="es"/>
        </w:rPr>
        <w:t>procedimiento penal</w:t>
      </w:r>
      <w:r w:rsidR="45BEA06C" w:rsidRPr="003C407F">
        <w:rPr>
          <w:rFonts w:ascii="Calibri" w:eastAsia="Roboto" w:hAnsi="Calibri" w:cs="Calibri"/>
          <w:color w:val="000000" w:themeColor="text1"/>
          <w:lang w:val="es"/>
        </w:rPr>
        <w:t xml:space="preserve"> (diligencias preliminares, investigación policial o judicial). La denuncia interpuesta por las partes no implica el inicio del procedimiento </w:t>
      </w:r>
      <w:r w:rsidR="1D2C0BA1" w:rsidRPr="003C407F">
        <w:rPr>
          <w:rFonts w:ascii="Calibri" w:eastAsia="Roboto" w:hAnsi="Calibri" w:cs="Calibri"/>
          <w:color w:val="000000" w:themeColor="text1"/>
          <w:lang w:val="es"/>
        </w:rPr>
        <w:t xml:space="preserve">penal </w:t>
      </w:r>
      <w:r w:rsidR="45BEA06C" w:rsidRPr="003C407F">
        <w:rPr>
          <w:rFonts w:ascii="Calibri" w:eastAsia="Roboto" w:hAnsi="Calibri" w:cs="Calibri"/>
          <w:color w:val="000000" w:themeColor="text1"/>
          <w:lang w:val="es"/>
        </w:rPr>
        <w:t>correspondiente, por lo que no es motivo de suspensión del expediente disciplinario.</w:t>
      </w:r>
    </w:p>
    <w:p w14:paraId="0BBAAAF1" w14:textId="5003FDD2" w:rsidR="45BEA06C" w:rsidRPr="003C407F" w:rsidRDefault="45BEA06C" w:rsidP="12DC17DE">
      <w:pPr>
        <w:spacing w:after="0" w:line="276" w:lineRule="auto"/>
        <w:jc w:val="both"/>
        <w:rPr>
          <w:color w:val="000000" w:themeColor="text1"/>
        </w:rPr>
      </w:pPr>
      <w:r w:rsidRPr="003C407F">
        <w:rPr>
          <w:rFonts w:ascii="Roboto" w:eastAsia="Roboto" w:hAnsi="Roboto" w:cs="Roboto"/>
          <w:color w:val="000000" w:themeColor="text1"/>
          <w:sz w:val="20"/>
          <w:szCs w:val="20"/>
          <w:lang w:val="es"/>
        </w:rPr>
        <w:t xml:space="preserve"> </w:t>
      </w:r>
    </w:p>
    <w:p w14:paraId="213B0D42" w14:textId="6C9DF05C" w:rsidR="14F13807" w:rsidRPr="003C407F" w:rsidRDefault="06E6AA3D" w:rsidP="12DC17DE">
      <w:pPr>
        <w:spacing w:after="0" w:line="276" w:lineRule="auto"/>
        <w:jc w:val="both"/>
        <w:rPr>
          <w:rFonts w:ascii="Roboto" w:eastAsia="Roboto" w:hAnsi="Roboto" w:cs="Roboto"/>
          <w:color w:val="000000" w:themeColor="text1"/>
          <w:sz w:val="20"/>
          <w:szCs w:val="20"/>
        </w:rPr>
      </w:pPr>
      <w:r w:rsidRPr="003C407F">
        <w:rPr>
          <w:rFonts w:ascii="Roboto" w:eastAsia="Roboto" w:hAnsi="Roboto" w:cs="Roboto"/>
          <w:color w:val="000000" w:themeColor="text1"/>
          <w:sz w:val="20"/>
          <w:szCs w:val="20"/>
          <w:lang w:val="es"/>
        </w:rPr>
        <w:t>7</w:t>
      </w:r>
      <w:r w:rsidR="45BEA06C" w:rsidRPr="003C407F">
        <w:rPr>
          <w:rFonts w:ascii="Roboto" w:eastAsia="Roboto" w:hAnsi="Roboto" w:cs="Roboto"/>
          <w:color w:val="000000" w:themeColor="text1"/>
          <w:sz w:val="20"/>
          <w:szCs w:val="20"/>
        </w:rPr>
        <w:t xml:space="preserve">. </w:t>
      </w:r>
      <w:r w:rsidR="45BEA06C" w:rsidRPr="003C407F">
        <w:rPr>
          <w:rFonts w:ascii="Calibri" w:eastAsia="Roboto" w:hAnsi="Calibri" w:cs="Calibri"/>
          <w:color w:val="000000" w:themeColor="text1"/>
        </w:rPr>
        <w:t>La</w:t>
      </w:r>
      <w:r w:rsidR="5142382E" w:rsidRPr="003C407F">
        <w:rPr>
          <w:rFonts w:ascii="Calibri" w:eastAsia="Roboto" w:hAnsi="Calibri" w:cs="Calibri"/>
          <w:color w:val="000000" w:themeColor="text1"/>
        </w:rPr>
        <w:t xml:space="preserve"> dirección</w:t>
      </w:r>
      <w:r w:rsidR="45BEA06C" w:rsidRPr="003C407F">
        <w:rPr>
          <w:rFonts w:ascii="Calibri" w:eastAsia="Roboto" w:hAnsi="Calibri" w:cs="Calibri"/>
          <w:color w:val="000000" w:themeColor="text1"/>
        </w:rPr>
        <w:t xml:space="preserve"> </w:t>
      </w:r>
      <w:r w:rsidR="00041858" w:rsidRPr="003C407F">
        <w:rPr>
          <w:rFonts w:ascii="Calibri" w:eastAsia="Roboto" w:hAnsi="Calibri" w:cs="Calibri"/>
          <w:color w:val="000000" w:themeColor="text1"/>
        </w:rPr>
        <w:t xml:space="preserve">o titularidad </w:t>
      </w:r>
      <w:r w:rsidR="45BEA06C" w:rsidRPr="003C407F">
        <w:rPr>
          <w:rFonts w:ascii="Calibri" w:eastAsia="Roboto" w:hAnsi="Calibri" w:cs="Calibri"/>
          <w:color w:val="000000" w:themeColor="text1"/>
        </w:rPr>
        <w:t>del centro</w:t>
      </w:r>
      <w:r w:rsidR="00041858" w:rsidRPr="003C407F">
        <w:rPr>
          <w:rFonts w:ascii="Calibri" w:eastAsia="Roboto" w:hAnsi="Calibri" w:cs="Calibri"/>
          <w:color w:val="000000" w:themeColor="text1"/>
        </w:rPr>
        <w:t xml:space="preserve"> educativo</w:t>
      </w:r>
      <w:r w:rsidR="45BEA06C" w:rsidRPr="003C407F">
        <w:rPr>
          <w:rFonts w:ascii="Calibri" w:eastAsia="Roboto" w:hAnsi="Calibri" w:cs="Calibri"/>
          <w:color w:val="000000" w:themeColor="text1"/>
        </w:rPr>
        <w:t xml:space="preserve"> informará a la </w:t>
      </w:r>
      <w:r w:rsidR="00AD6A1E" w:rsidRPr="003C407F">
        <w:rPr>
          <w:rFonts w:ascii="Calibri" w:eastAsia="Roboto" w:hAnsi="Calibri" w:cs="Calibri"/>
          <w:color w:val="000000" w:themeColor="text1"/>
        </w:rPr>
        <w:t>c</w:t>
      </w:r>
      <w:r w:rsidR="45BEA06C" w:rsidRPr="003C407F">
        <w:rPr>
          <w:rFonts w:ascii="Calibri" w:eastAsia="Roboto" w:hAnsi="Calibri" w:cs="Calibri"/>
          <w:color w:val="000000" w:themeColor="text1"/>
        </w:rPr>
        <w:t xml:space="preserve">omisión de convivencia del </w:t>
      </w:r>
      <w:r w:rsidR="58EAA1FC" w:rsidRPr="003C407F">
        <w:rPr>
          <w:rFonts w:ascii="Calibri" w:eastAsia="Roboto" w:hAnsi="Calibri" w:cs="Calibri"/>
          <w:color w:val="000000" w:themeColor="text1"/>
        </w:rPr>
        <w:t>C</w:t>
      </w:r>
      <w:r w:rsidR="45BEA06C" w:rsidRPr="003C407F">
        <w:rPr>
          <w:rFonts w:ascii="Calibri" w:eastAsia="Roboto" w:hAnsi="Calibri" w:cs="Calibri"/>
          <w:color w:val="000000" w:themeColor="text1"/>
        </w:rPr>
        <w:t xml:space="preserve">onsejo </w:t>
      </w:r>
      <w:r w:rsidR="0FD835E8" w:rsidRPr="003C407F">
        <w:rPr>
          <w:rFonts w:ascii="Calibri" w:eastAsia="Roboto" w:hAnsi="Calibri" w:cs="Calibri"/>
          <w:color w:val="000000" w:themeColor="text1"/>
        </w:rPr>
        <w:t>E</w:t>
      </w:r>
      <w:r w:rsidR="45BEA06C" w:rsidRPr="003C407F">
        <w:rPr>
          <w:rFonts w:ascii="Calibri" w:eastAsia="Roboto" w:hAnsi="Calibri" w:cs="Calibri"/>
          <w:color w:val="000000" w:themeColor="text1"/>
        </w:rPr>
        <w:t>scolar preservando el deber de sigilo.</w:t>
      </w:r>
      <w:r w:rsidR="45BEA06C" w:rsidRPr="003C407F">
        <w:rPr>
          <w:rFonts w:ascii="Roboto" w:eastAsia="Roboto" w:hAnsi="Roboto" w:cs="Roboto"/>
          <w:color w:val="000000" w:themeColor="text1"/>
          <w:sz w:val="20"/>
          <w:szCs w:val="20"/>
        </w:rPr>
        <w:t xml:space="preserve">  </w:t>
      </w:r>
    </w:p>
    <w:p w14:paraId="61CF4F39" w14:textId="2E870F93" w:rsidR="15698A44" w:rsidRPr="003C407F" w:rsidRDefault="15698A44" w:rsidP="12DC17DE">
      <w:pPr>
        <w:spacing w:after="0" w:line="276" w:lineRule="auto"/>
        <w:jc w:val="both"/>
        <w:rPr>
          <w:rFonts w:ascii="Calibri" w:eastAsia="Calibri" w:hAnsi="Calibri" w:cs="Calibri"/>
          <w:color w:val="000000" w:themeColor="text1"/>
        </w:rPr>
      </w:pPr>
    </w:p>
    <w:p w14:paraId="35442FE6" w14:textId="37D2510F" w:rsidR="1C20CC0D" w:rsidRPr="003C407F" w:rsidRDefault="0C28934A"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8</w:t>
      </w:r>
      <w:r w:rsidR="6E37DD74" w:rsidRPr="003C407F">
        <w:rPr>
          <w:rFonts w:ascii="Calibri" w:eastAsia="Calibri" w:hAnsi="Calibri" w:cs="Calibri"/>
          <w:color w:val="000000" w:themeColor="text1"/>
        </w:rPr>
        <w:t>. Las medidas</w:t>
      </w:r>
      <w:r w:rsidR="0AB527F7" w:rsidRPr="003C407F">
        <w:rPr>
          <w:rFonts w:ascii="Calibri" w:eastAsia="Calibri" w:hAnsi="Calibri" w:cs="Calibri"/>
          <w:color w:val="000000" w:themeColor="text1"/>
        </w:rPr>
        <w:t xml:space="preserve"> </w:t>
      </w:r>
      <w:r w:rsidR="6E37DD74" w:rsidRPr="003C407F">
        <w:rPr>
          <w:rFonts w:ascii="Calibri" w:eastAsia="Calibri" w:hAnsi="Calibri" w:cs="Calibri"/>
          <w:color w:val="000000" w:themeColor="text1"/>
        </w:rPr>
        <w:t>disciplinarias ante conductas gravemente perjudiciales para la convivencia prescribirán en el término de dos meses desde la resolución. </w:t>
      </w:r>
    </w:p>
    <w:p w14:paraId="3223CE24" w14:textId="77C8F565" w:rsidR="1E100BD5" w:rsidRPr="003C407F" w:rsidRDefault="1E100BD5" w:rsidP="12DC17DE">
      <w:pPr>
        <w:pStyle w:val="Ttulo2"/>
        <w:spacing w:line="276" w:lineRule="auto"/>
        <w:rPr>
          <w:rFonts w:ascii="Calibri Light" w:eastAsia="Calibri Light" w:hAnsi="Calibri Light" w:cs="Calibri Light"/>
          <w:color w:val="000000" w:themeColor="text1"/>
          <w:sz w:val="28"/>
          <w:szCs w:val="28"/>
        </w:rPr>
      </w:pPr>
    </w:p>
    <w:p w14:paraId="5146F912" w14:textId="4533E08E" w:rsidR="7D14703F" w:rsidRPr="003C407F" w:rsidRDefault="7D14703F" w:rsidP="12DC17DE">
      <w:pPr>
        <w:pStyle w:val="Ttulo2"/>
        <w:spacing w:line="276" w:lineRule="auto"/>
        <w:rPr>
          <w:color w:val="000000" w:themeColor="text1"/>
        </w:rPr>
      </w:pPr>
      <w:bookmarkStart w:id="37" w:name="_Toc1364034041"/>
      <w:r w:rsidRPr="003C407F">
        <w:rPr>
          <w:color w:val="000000" w:themeColor="text1"/>
        </w:rPr>
        <w:t xml:space="preserve">Artículo </w:t>
      </w:r>
      <w:r w:rsidR="4658BB5D" w:rsidRPr="003C407F">
        <w:rPr>
          <w:color w:val="000000" w:themeColor="text1"/>
        </w:rPr>
        <w:t>2</w:t>
      </w:r>
      <w:r w:rsidR="781FD5BC" w:rsidRPr="003C407F">
        <w:rPr>
          <w:color w:val="000000" w:themeColor="text1"/>
        </w:rPr>
        <w:t>7</w:t>
      </w:r>
      <w:r w:rsidRPr="003C407F">
        <w:rPr>
          <w:color w:val="000000" w:themeColor="text1"/>
        </w:rPr>
        <w:t>. Procedimiento conciliado</w:t>
      </w:r>
      <w:bookmarkEnd w:id="37"/>
    </w:p>
    <w:p w14:paraId="4447838C" w14:textId="727ECF64" w:rsidR="7D14703F" w:rsidRPr="003C407F" w:rsidRDefault="7D14703F" w:rsidP="12DC17DE">
      <w:pPr>
        <w:pStyle w:val="Sinespaciado"/>
        <w:spacing w:line="276" w:lineRule="auto"/>
        <w:jc w:val="both"/>
        <w:rPr>
          <w:rFonts w:ascii="Calibri" w:eastAsia="Calibri" w:hAnsi="Calibri" w:cs="Calibri"/>
          <w:color w:val="000000" w:themeColor="text1"/>
        </w:rPr>
      </w:pPr>
    </w:p>
    <w:p w14:paraId="3DCA1B05" w14:textId="5134605E" w:rsidR="7D14703F" w:rsidRPr="003C407F" w:rsidRDefault="10ABAA83"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El procedimiento conciliado es una medida de aplicación ante conductas gravemente perjudiciales para la convivencia, que se podrá llevar a cabo o acogerse a él una vez iniciado el expediente disciplinario. </w:t>
      </w:r>
    </w:p>
    <w:p w14:paraId="4ABD75DB" w14:textId="6755BBE6" w:rsidR="7D14703F" w:rsidRPr="003C407F" w:rsidRDefault="10ABAA83" w:rsidP="12DC17DE">
      <w:pPr>
        <w:pStyle w:val="Sinespaciado"/>
        <w:spacing w:line="276" w:lineRule="auto"/>
        <w:jc w:val="both"/>
        <w:rPr>
          <w:color w:val="000000" w:themeColor="text1"/>
        </w:rPr>
      </w:pPr>
      <w:r w:rsidRPr="003C407F">
        <w:rPr>
          <w:rFonts w:ascii="Calibri" w:eastAsia="Calibri" w:hAnsi="Calibri" w:cs="Calibri"/>
          <w:color w:val="000000" w:themeColor="text1"/>
          <w:lang w:val="es"/>
        </w:rPr>
        <w:t xml:space="preserve"> </w:t>
      </w:r>
    </w:p>
    <w:p w14:paraId="6D5D3B1A" w14:textId="4850B1EB" w:rsidR="7D14703F" w:rsidRPr="003C407F" w:rsidRDefault="39A60813" w:rsidP="12DC17DE">
      <w:pPr>
        <w:pStyle w:val="Ttulo3"/>
        <w:spacing w:line="276" w:lineRule="auto"/>
        <w:rPr>
          <w:rFonts w:ascii="Aptos Display" w:eastAsia="Aptos Display" w:hAnsi="Aptos Display" w:cs="Aptos Display"/>
          <w:color w:val="000000" w:themeColor="text1"/>
          <w:lang w:val="es"/>
        </w:rPr>
      </w:pPr>
      <w:bookmarkStart w:id="38" w:name="_Toc411918914"/>
      <w:r w:rsidRPr="003C407F">
        <w:rPr>
          <w:rFonts w:ascii="Aptos Display" w:eastAsia="Aptos Display" w:hAnsi="Aptos Display" w:cs="Aptos Display"/>
          <w:color w:val="000000" w:themeColor="text1"/>
          <w:lang w:val="es"/>
        </w:rPr>
        <w:t>2</w:t>
      </w:r>
      <w:r w:rsidR="10C55867" w:rsidRPr="003C407F">
        <w:rPr>
          <w:rFonts w:ascii="Aptos Display" w:eastAsia="Aptos Display" w:hAnsi="Aptos Display" w:cs="Aptos Display"/>
          <w:color w:val="000000" w:themeColor="text1"/>
          <w:lang w:val="es"/>
        </w:rPr>
        <w:t>7</w:t>
      </w:r>
      <w:r w:rsidR="10ABAA83" w:rsidRPr="003C407F">
        <w:rPr>
          <w:rFonts w:ascii="Aptos Display" w:eastAsia="Aptos Display" w:hAnsi="Aptos Display" w:cs="Aptos Display"/>
          <w:color w:val="000000" w:themeColor="text1"/>
          <w:lang w:val="es"/>
        </w:rPr>
        <w:t>.1 Condiciones para la aplicación del procedimiento conciliado</w:t>
      </w:r>
      <w:bookmarkEnd w:id="38"/>
    </w:p>
    <w:p w14:paraId="6A98D38E" w14:textId="312721DF" w:rsidR="7D14703F" w:rsidRPr="003C407F" w:rsidRDefault="10ABAA83" w:rsidP="12DC17DE">
      <w:pPr>
        <w:pStyle w:val="Sinespaciado"/>
        <w:spacing w:line="276" w:lineRule="auto"/>
        <w:jc w:val="both"/>
        <w:rPr>
          <w:color w:val="000000" w:themeColor="text1"/>
        </w:rPr>
      </w:pPr>
      <w:r w:rsidRPr="003C407F">
        <w:rPr>
          <w:rFonts w:ascii="Calibri" w:eastAsia="Calibri" w:hAnsi="Calibri" w:cs="Calibri"/>
          <w:color w:val="000000" w:themeColor="text1"/>
          <w:lang w:val="es"/>
        </w:rPr>
        <w:t xml:space="preserve"> </w:t>
      </w:r>
    </w:p>
    <w:p w14:paraId="53DDB21D" w14:textId="5D152790" w:rsidR="7D14703F" w:rsidRPr="003C407F" w:rsidRDefault="10ABAA83" w:rsidP="12DC17DE">
      <w:pPr>
        <w:pStyle w:val="Sinespaciado"/>
        <w:spacing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1. La dirección del centro presentará al alumnado y a sus familias o representantes legales, la posibilidad de acogerse a la tramitación del procedimiento conciliado cuando concurran todas las circunstancias siguientes:</w:t>
      </w:r>
    </w:p>
    <w:p w14:paraId="0817A47F" w14:textId="17079E91" w:rsidR="7D14703F" w:rsidRPr="003C407F" w:rsidRDefault="10ABAA83" w:rsidP="6AECE8E1">
      <w:pPr>
        <w:pStyle w:val="Sinespaciado"/>
        <w:spacing w:line="276" w:lineRule="auto"/>
        <w:ind w:left="708"/>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 xml:space="preserve">a) La aceptación y suscripción de un compromiso de colaboración entre el centro </w:t>
      </w:r>
      <w:r w:rsidR="58534B32" w:rsidRPr="003C407F">
        <w:rPr>
          <w:rFonts w:ascii="Calibri" w:eastAsia="Calibri" w:hAnsi="Calibri" w:cs="Calibri"/>
          <w:color w:val="000000" w:themeColor="text1"/>
          <w:lang w:val="es"/>
        </w:rPr>
        <w:t>educativo</w:t>
      </w:r>
      <w:r w:rsidRPr="003C407F">
        <w:rPr>
          <w:rFonts w:ascii="Calibri" w:eastAsia="Calibri" w:hAnsi="Calibri" w:cs="Calibri"/>
          <w:color w:val="000000" w:themeColor="text1"/>
          <w:lang w:val="es"/>
        </w:rPr>
        <w:t>, el alumnado y sus</w:t>
      </w:r>
      <w:r w:rsidR="00474C2D" w:rsidRPr="003C407F">
        <w:rPr>
          <w:rStyle w:val="normaltextrun"/>
          <w:rFonts w:ascii="Calibri" w:eastAsia="Calibri" w:hAnsi="Calibri" w:cs="Calibri"/>
          <w:color w:val="000000" w:themeColor="text1"/>
        </w:rPr>
        <w:t xml:space="preserve"> padres, madres</w:t>
      </w:r>
      <w:r w:rsidR="56F648BB" w:rsidRPr="003C407F">
        <w:rPr>
          <w:rStyle w:val="normaltextrun"/>
          <w:rFonts w:ascii="Calibri" w:eastAsia="Calibri" w:hAnsi="Calibri" w:cs="Calibri"/>
          <w:color w:val="000000" w:themeColor="text1"/>
        </w:rPr>
        <w:t xml:space="preserve"> </w:t>
      </w:r>
      <w:r w:rsidR="00474C2D" w:rsidRPr="003C407F">
        <w:rPr>
          <w:rStyle w:val="normaltextrun"/>
          <w:rFonts w:ascii="Calibri" w:eastAsia="Calibri" w:hAnsi="Calibri" w:cs="Calibri"/>
          <w:color w:val="000000" w:themeColor="text1"/>
        </w:rPr>
        <w:t xml:space="preserve">o representantes legales del </w:t>
      </w:r>
      <w:r w:rsidR="00474C2D" w:rsidRPr="003C407F">
        <w:rPr>
          <w:rFonts w:ascii="Calibri" w:eastAsia="Calibri" w:hAnsi="Calibri" w:cs="Calibri"/>
          <w:color w:val="000000" w:themeColor="text1"/>
        </w:rPr>
        <w:t>alumnado</w:t>
      </w:r>
      <w:r w:rsidRPr="003C407F">
        <w:rPr>
          <w:rFonts w:ascii="Calibri" w:eastAsia="Calibri" w:hAnsi="Calibri" w:cs="Calibri"/>
          <w:color w:val="000000" w:themeColor="text1"/>
          <w:lang w:val="es"/>
        </w:rPr>
        <w:t>, a fin de coordinar con el profesorado y con otros profesionales las acciones y medidas propuestas.</w:t>
      </w:r>
    </w:p>
    <w:p w14:paraId="459DDE30" w14:textId="29EB7A40" w:rsidR="7D14703F" w:rsidRPr="003C407F" w:rsidRDefault="10ABAA83" w:rsidP="6AECE8E1">
      <w:pPr>
        <w:pStyle w:val="Sinespaciado"/>
        <w:spacing w:line="276" w:lineRule="auto"/>
        <w:ind w:firstLine="708"/>
        <w:jc w:val="both"/>
        <w:rPr>
          <w:rFonts w:ascii="Calibri" w:eastAsia="Calibri" w:hAnsi="Calibri" w:cs="Calibri"/>
          <w:color w:val="000000" w:themeColor="text1"/>
        </w:rPr>
      </w:pPr>
      <w:r w:rsidRPr="003C407F">
        <w:rPr>
          <w:rFonts w:ascii="Calibri" w:eastAsia="Calibri" w:hAnsi="Calibri" w:cs="Calibri"/>
          <w:color w:val="000000" w:themeColor="text1"/>
        </w:rPr>
        <w:t>b) El reconocimiento de la conducta gravemente perjudicial.</w:t>
      </w:r>
    </w:p>
    <w:p w14:paraId="35BD4C78" w14:textId="75F6B937" w:rsidR="7D14703F" w:rsidRPr="003C407F" w:rsidRDefault="10ABAA83" w:rsidP="5A538E2E">
      <w:pPr>
        <w:pStyle w:val="Sinespaciado"/>
        <w:spacing w:line="276" w:lineRule="auto"/>
        <w:ind w:left="720"/>
        <w:jc w:val="both"/>
        <w:rPr>
          <w:rFonts w:ascii="Calibri" w:eastAsia="Calibri" w:hAnsi="Calibri" w:cs="Calibri"/>
          <w:strike/>
          <w:color w:val="000000" w:themeColor="text1"/>
        </w:rPr>
      </w:pPr>
      <w:r w:rsidRPr="003C407F">
        <w:rPr>
          <w:rFonts w:ascii="Calibri" w:eastAsia="Calibri" w:hAnsi="Calibri" w:cs="Calibri"/>
          <w:color w:val="000000" w:themeColor="text1"/>
        </w:rPr>
        <w:t xml:space="preserve">c) La petición de disculpas </w:t>
      </w:r>
      <w:r w:rsidR="5C9FE5C0" w:rsidRPr="003C407F">
        <w:rPr>
          <w:rFonts w:ascii="Calibri" w:eastAsia="Calibri" w:hAnsi="Calibri" w:cs="Calibri"/>
          <w:color w:val="000000" w:themeColor="text1"/>
        </w:rPr>
        <w:t>o la reparación del daño</w:t>
      </w:r>
      <w:r w:rsidR="003C407F" w:rsidRPr="003C407F">
        <w:rPr>
          <w:rFonts w:ascii="Calibri" w:eastAsia="Calibri" w:hAnsi="Calibri" w:cs="Calibri"/>
          <w:color w:val="000000" w:themeColor="text1"/>
        </w:rPr>
        <w:t>.</w:t>
      </w:r>
    </w:p>
    <w:p w14:paraId="6779AAFE" w14:textId="78A5167C" w:rsidR="7D14703F" w:rsidRPr="003C407F" w:rsidRDefault="10ABAA83" w:rsidP="12DC17DE">
      <w:pPr>
        <w:pStyle w:val="Sinespaciado"/>
        <w:spacing w:line="276" w:lineRule="auto"/>
        <w:ind w:left="720"/>
        <w:jc w:val="both"/>
        <w:rPr>
          <w:rFonts w:ascii="Calibri" w:eastAsia="Calibri" w:hAnsi="Calibri" w:cs="Calibri"/>
          <w:color w:val="000000" w:themeColor="text1"/>
        </w:rPr>
      </w:pPr>
      <w:r w:rsidRPr="003C407F">
        <w:rPr>
          <w:rFonts w:ascii="Calibri" w:eastAsia="Calibri" w:hAnsi="Calibri" w:cs="Calibri"/>
          <w:color w:val="000000" w:themeColor="text1"/>
        </w:rPr>
        <w:t xml:space="preserve">d) Otras circunstancias consideradas por el centro </w:t>
      </w:r>
      <w:r w:rsidR="708568E3" w:rsidRPr="003C407F">
        <w:rPr>
          <w:rFonts w:ascii="Calibri" w:eastAsia="Calibri" w:hAnsi="Calibri" w:cs="Calibri"/>
          <w:color w:val="000000" w:themeColor="text1"/>
        </w:rPr>
        <w:t xml:space="preserve">educativo </w:t>
      </w:r>
      <w:r w:rsidRPr="003C407F">
        <w:rPr>
          <w:rFonts w:ascii="Calibri" w:eastAsia="Calibri" w:hAnsi="Calibri" w:cs="Calibri"/>
          <w:color w:val="000000" w:themeColor="text1"/>
        </w:rPr>
        <w:t>y que estén recogidas en sus normas de organización y funcionamiento</w:t>
      </w:r>
      <w:r w:rsidR="009156CF" w:rsidRPr="003C407F">
        <w:rPr>
          <w:rFonts w:ascii="Calibri" w:eastAsia="Calibri" w:hAnsi="Calibri" w:cs="Calibri"/>
          <w:color w:val="000000" w:themeColor="text1"/>
        </w:rPr>
        <w:t>, siempre y cuando no supongan discriminación</w:t>
      </w:r>
      <w:r w:rsidR="068352A4" w:rsidRPr="003C407F">
        <w:rPr>
          <w:rFonts w:ascii="Calibri" w:eastAsia="Calibri" w:hAnsi="Calibri" w:cs="Calibri"/>
          <w:color w:val="000000" w:themeColor="text1"/>
        </w:rPr>
        <w:t xml:space="preserve"> o vulnere algún derecho de la víctima o personas perjudicadas. </w:t>
      </w:r>
    </w:p>
    <w:p w14:paraId="2622F574" w14:textId="3AE34016" w:rsidR="7D14703F" w:rsidRPr="003C407F" w:rsidRDefault="10ABAA83" w:rsidP="12DC17DE">
      <w:pPr>
        <w:pStyle w:val="Sinespaciado"/>
        <w:spacing w:line="276" w:lineRule="auto"/>
        <w:ind w:firstLine="708"/>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 xml:space="preserve"> </w:t>
      </w:r>
    </w:p>
    <w:p w14:paraId="5F34FB4D" w14:textId="177D9AB4" w:rsidR="7D14703F" w:rsidRPr="003C407F" w:rsidRDefault="10ABAA83" w:rsidP="12DC17DE">
      <w:pPr>
        <w:pStyle w:val="Sinespaciado"/>
        <w:spacing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2. Queda excluida la posibilidad de tramitación por procedimiento conciliado en cualquiera de los supuestos siguientes:</w:t>
      </w:r>
    </w:p>
    <w:p w14:paraId="5DA08EED" w14:textId="5B6AD42C" w:rsidR="7D14703F" w:rsidRPr="003C407F" w:rsidRDefault="10ABAA83" w:rsidP="6AECE8E1">
      <w:pPr>
        <w:pStyle w:val="Sinespaciado"/>
        <w:spacing w:line="276" w:lineRule="auto"/>
        <w:ind w:left="708"/>
        <w:jc w:val="both"/>
        <w:rPr>
          <w:color w:val="000000" w:themeColor="text1"/>
        </w:rPr>
      </w:pPr>
      <w:r w:rsidRPr="003C407F">
        <w:rPr>
          <w:rFonts w:ascii="Calibri" w:eastAsia="Calibri" w:hAnsi="Calibri" w:cs="Calibri"/>
          <w:color w:val="000000" w:themeColor="text1"/>
          <w:lang w:val="es"/>
        </w:rPr>
        <w:t>a) Cuando al alumnado implicado se le haya tramitado, en el mismo curso escolar, otro procedimiento conciliado.</w:t>
      </w:r>
    </w:p>
    <w:p w14:paraId="409DB2B0" w14:textId="24FB38EE" w:rsidR="7D14703F" w:rsidRPr="003C407F" w:rsidRDefault="10ABAA83" w:rsidP="6AECE8E1">
      <w:pPr>
        <w:pStyle w:val="Sinespaciado"/>
        <w:spacing w:line="276" w:lineRule="auto"/>
        <w:ind w:left="708"/>
        <w:jc w:val="both"/>
        <w:rPr>
          <w:color w:val="000000" w:themeColor="text1"/>
        </w:rPr>
      </w:pPr>
      <w:r w:rsidRPr="003C407F">
        <w:rPr>
          <w:rFonts w:ascii="Calibri" w:eastAsia="Calibri" w:hAnsi="Calibri" w:cs="Calibri"/>
          <w:color w:val="000000" w:themeColor="text1"/>
        </w:rPr>
        <w:t xml:space="preserve">b) Cuando el alumno o la alumna rechace la </w:t>
      </w:r>
      <w:r w:rsidR="003C79C2" w:rsidRPr="003C407F">
        <w:rPr>
          <w:rFonts w:ascii="Calibri" w:eastAsia="Calibri" w:hAnsi="Calibri" w:cs="Calibri"/>
          <w:color w:val="000000" w:themeColor="text1"/>
        </w:rPr>
        <w:t>medida propuesta</w:t>
      </w:r>
      <w:r w:rsidRPr="003C407F">
        <w:rPr>
          <w:rFonts w:ascii="Calibri" w:eastAsia="Calibri" w:hAnsi="Calibri" w:cs="Calibri"/>
          <w:color w:val="000000" w:themeColor="text1"/>
        </w:rPr>
        <w:t>.</w:t>
      </w:r>
    </w:p>
    <w:p w14:paraId="04FD80E0" w14:textId="57025E2C" w:rsidR="7D14703F" w:rsidRPr="003C407F" w:rsidRDefault="10ABAA83" w:rsidP="6AECE8E1">
      <w:pPr>
        <w:pStyle w:val="Sinespaciado"/>
        <w:spacing w:line="276" w:lineRule="auto"/>
        <w:ind w:left="708"/>
        <w:jc w:val="both"/>
        <w:rPr>
          <w:color w:val="000000" w:themeColor="text1"/>
        </w:rPr>
      </w:pPr>
      <w:r w:rsidRPr="003C407F">
        <w:rPr>
          <w:rFonts w:ascii="Calibri" w:eastAsia="Calibri" w:hAnsi="Calibri" w:cs="Calibri"/>
          <w:color w:val="000000" w:themeColor="text1"/>
          <w:lang w:val="es"/>
        </w:rPr>
        <w:t xml:space="preserve">c) Cuando se trate de una conducta que implique un delito doloso. </w:t>
      </w:r>
    </w:p>
    <w:p w14:paraId="795843A7" w14:textId="0C78104C" w:rsidR="7D14703F" w:rsidRPr="003C407F" w:rsidRDefault="10ABAA83" w:rsidP="6AECE8E1">
      <w:pPr>
        <w:pStyle w:val="Sinespaciado"/>
        <w:spacing w:line="276" w:lineRule="auto"/>
        <w:ind w:left="708"/>
        <w:jc w:val="both"/>
        <w:rPr>
          <w:color w:val="000000" w:themeColor="text1"/>
        </w:rPr>
      </w:pPr>
      <w:r w:rsidRPr="003C407F">
        <w:rPr>
          <w:rFonts w:ascii="Calibri" w:eastAsia="Calibri" w:hAnsi="Calibri" w:cs="Calibri"/>
          <w:color w:val="000000" w:themeColor="text1"/>
        </w:rPr>
        <w:t xml:space="preserve">d) Cuando la conducta pueda ser constitutiva de delito y, siempre y cuando, se haya notificado al Ministerio Fiscal y a la Dirección Territorial competente en materia de Educación. </w:t>
      </w:r>
    </w:p>
    <w:p w14:paraId="5B80C107" w14:textId="2FA72AAC" w:rsidR="00D64E46" w:rsidRPr="003C407F" w:rsidRDefault="130F05CB" w:rsidP="5A538E2E">
      <w:pPr>
        <w:pStyle w:val="Sinespaciado"/>
        <w:spacing w:line="276" w:lineRule="auto"/>
        <w:ind w:left="720"/>
        <w:jc w:val="both"/>
        <w:rPr>
          <w:rFonts w:ascii="Calibri" w:eastAsia="Calibri" w:hAnsi="Calibri" w:cs="Calibri"/>
          <w:color w:val="000000" w:themeColor="text1"/>
        </w:rPr>
      </w:pPr>
      <w:r w:rsidRPr="003C407F">
        <w:rPr>
          <w:rFonts w:ascii="Calibri" w:eastAsia="Calibri" w:hAnsi="Calibri" w:cs="Calibri"/>
          <w:color w:val="000000" w:themeColor="text1"/>
        </w:rPr>
        <w:t xml:space="preserve">f) </w:t>
      </w:r>
      <w:r w:rsidR="10ABAA83" w:rsidRPr="003C407F">
        <w:rPr>
          <w:rFonts w:ascii="Calibri" w:eastAsia="Calibri" w:hAnsi="Calibri" w:cs="Calibri"/>
          <w:color w:val="000000" w:themeColor="text1"/>
        </w:rPr>
        <w:t>Otras circunstancias consideradas por el centro y que estén recogidas en sus normas de organización y funcionamiento</w:t>
      </w:r>
      <w:r w:rsidR="002B5A68" w:rsidRPr="003C407F">
        <w:rPr>
          <w:rFonts w:ascii="Calibri" w:eastAsia="Calibri" w:hAnsi="Calibri" w:cs="Calibri"/>
          <w:color w:val="000000" w:themeColor="text1"/>
        </w:rPr>
        <w:t>, siempre y cuando no supongan discriminación</w:t>
      </w:r>
      <w:r w:rsidR="7F51D3CD" w:rsidRPr="003C407F">
        <w:rPr>
          <w:rFonts w:ascii="Calibri" w:eastAsia="Calibri" w:hAnsi="Calibri" w:cs="Calibri"/>
          <w:color w:val="000000" w:themeColor="text1"/>
        </w:rPr>
        <w:t xml:space="preserve"> o vulnere algún derecho de la víctima o personas perjudicadas.</w:t>
      </w:r>
    </w:p>
    <w:p w14:paraId="64F62DC4" w14:textId="61A2CA5E" w:rsidR="00D64E46" w:rsidRPr="003C407F" w:rsidRDefault="00D64E46" w:rsidP="5A538E2E">
      <w:pPr>
        <w:pStyle w:val="Sinespaciado"/>
        <w:spacing w:line="276" w:lineRule="auto"/>
        <w:ind w:left="709"/>
        <w:jc w:val="both"/>
        <w:rPr>
          <w:rFonts w:ascii="Calibri" w:eastAsia="Calibri" w:hAnsi="Calibri" w:cs="Calibri"/>
          <w:color w:val="000000" w:themeColor="text1"/>
        </w:rPr>
      </w:pPr>
    </w:p>
    <w:p w14:paraId="2156AD9C" w14:textId="24A1A1F0" w:rsidR="7D14703F" w:rsidRPr="003C407F" w:rsidRDefault="12CF2FDA" w:rsidP="12DC17DE">
      <w:pPr>
        <w:pStyle w:val="Ttulo3"/>
        <w:spacing w:line="276" w:lineRule="auto"/>
        <w:rPr>
          <w:color w:val="000000" w:themeColor="text1"/>
        </w:rPr>
      </w:pPr>
      <w:bookmarkStart w:id="39" w:name="_Toc582065244"/>
      <w:r w:rsidRPr="003C407F">
        <w:rPr>
          <w:rFonts w:ascii="Aptos Display" w:eastAsia="Aptos Display" w:hAnsi="Aptos Display" w:cs="Aptos Display"/>
          <w:color w:val="000000" w:themeColor="text1"/>
          <w:lang w:val="es"/>
        </w:rPr>
        <w:t>2</w:t>
      </w:r>
      <w:r w:rsidR="1A97D705" w:rsidRPr="003C407F">
        <w:rPr>
          <w:rFonts w:ascii="Aptos Display" w:eastAsia="Aptos Display" w:hAnsi="Aptos Display" w:cs="Aptos Display"/>
          <w:color w:val="000000" w:themeColor="text1"/>
          <w:lang w:val="es"/>
        </w:rPr>
        <w:t>7</w:t>
      </w:r>
      <w:r w:rsidR="10ABAA83" w:rsidRPr="003C407F">
        <w:rPr>
          <w:rFonts w:ascii="Aptos Display" w:eastAsia="Aptos Display" w:hAnsi="Aptos Display" w:cs="Aptos Display"/>
          <w:color w:val="000000" w:themeColor="text1"/>
          <w:lang w:val="es"/>
        </w:rPr>
        <w:t>.2. Procedimiento conciliado</w:t>
      </w:r>
      <w:bookmarkEnd w:id="39"/>
      <w:r w:rsidR="10ABAA83" w:rsidRPr="003C407F">
        <w:rPr>
          <w:rFonts w:ascii="Aptos Display" w:eastAsia="Aptos Display" w:hAnsi="Aptos Display" w:cs="Aptos Display"/>
          <w:color w:val="000000" w:themeColor="text1"/>
          <w:lang w:val="es"/>
        </w:rPr>
        <w:t xml:space="preserve"> </w:t>
      </w:r>
    </w:p>
    <w:p w14:paraId="7781B86F" w14:textId="4546C899" w:rsidR="7D14703F" w:rsidRPr="003C407F" w:rsidRDefault="10ABAA83" w:rsidP="12DC17DE">
      <w:pPr>
        <w:pStyle w:val="Sinespaciado"/>
        <w:spacing w:line="276" w:lineRule="auto"/>
        <w:jc w:val="both"/>
        <w:rPr>
          <w:color w:val="000000" w:themeColor="text1"/>
        </w:rPr>
      </w:pPr>
      <w:r w:rsidRPr="003C407F">
        <w:rPr>
          <w:rFonts w:ascii="Calibri" w:eastAsia="Calibri" w:hAnsi="Calibri" w:cs="Calibri"/>
          <w:color w:val="000000" w:themeColor="text1"/>
          <w:lang w:val="es"/>
        </w:rPr>
        <w:t xml:space="preserve"> </w:t>
      </w:r>
    </w:p>
    <w:p w14:paraId="15F75B5C" w14:textId="575D3CCC" w:rsidR="7D14703F" w:rsidRPr="003C407F" w:rsidRDefault="10ABAA83" w:rsidP="5A538E2E">
      <w:pPr>
        <w:spacing w:after="0"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 xml:space="preserve">1. La dirección </w:t>
      </w:r>
      <w:r w:rsidR="053465A9" w:rsidRPr="003C407F">
        <w:rPr>
          <w:rFonts w:ascii="Calibri" w:eastAsia="Calibri" w:hAnsi="Calibri" w:cs="Calibri"/>
          <w:color w:val="000000" w:themeColor="text1"/>
          <w:lang w:val="es"/>
        </w:rPr>
        <w:t xml:space="preserve">o titular </w:t>
      </w:r>
      <w:r w:rsidRPr="003C407F">
        <w:rPr>
          <w:rFonts w:ascii="Calibri" w:eastAsia="Calibri" w:hAnsi="Calibri" w:cs="Calibri"/>
          <w:color w:val="000000" w:themeColor="text1"/>
          <w:lang w:val="es"/>
        </w:rPr>
        <w:t xml:space="preserve">del centro </w:t>
      </w:r>
      <w:r w:rsidR="1E0FDED9" w:rsidRPr="003C407F">
        <w:rPr>
          <w:rFonts w:ascii="Calibri" w:eastAsia="Calibri" w:hAnsi="Calibri" w:cs="Calibri"/>
          <w:color w:val="000000" w:themeColor="text1"/>
          <w:lang w:val="es"/>
        </w:rPr>
        <w:t xml:space="preserve">educativo </w:t>
      </w:r>
      <w:r w:rsidRPr="003C407F">
        <w:rPr>
          <w:rFonts w:ascii="Calibri" w:eastAsia="Calibri" w:hAnsi="Calibri" w:cs="Calibri"/>
          <w:color w:val="000000" w:themeColor="text1"/>
          <w:lang w:val="es"/>
        </w:rPr>
        <w:t>convocará a las personas interesadas a una reunión para ofrecer la tramitación del procedimiento conciliado una vez iniciada la apertura del expediente disciplinario</w:t>
      </w:r>
      <w:r w:rsidR="4D77A2F4" w:rsidRPr="003C407F">
        <w:rPr>
          <w:rFonts w:ascii="Calibri" w:eastAsia="Calibri" w:hAnsi="Calibri" w:cs="Calibri"/>
          <w:color w:val="000000" w:themeColor="text1"/>
          <w:lang w:val="es"/>
        </w:rPr>
        <w:t>, atendiendo a lo dispuesto en el artículo 27.</w:t>
      </w:r>
    </w:p>
    <w:p w14:paraId="1BB3DCB2" w14:textId="31F72124" w:rsidR="7D14703F" w:rsidRPr="003C407F" w:rsidRDefault="10ABAA83" w:rsidP="12DC17DE">
      <w:pPr>
        <w:spacing w:after="0" w:line="276" w:lineRule="auto"/>
        <w:jc w:val="both"/>
        <w:rPr>
          <w:color w:val="000000" w:themeColor="text1"/>
        </w:rPr>
      </w:pPr>
      <w:r w:rsidRPr="003C407F">
        <w:rPr>
          <w:rFonts w:ascii="Calibri" w:eastAsia="Calibri" w:hAnsi="Calibri" w:cs="Calibri"/>
          <w:color w:val="000000" w:themeColor="text1"/>
          <w:lang w:val="es"/>
        </w:rPr>
        <w:lastRenderedPageBreak/>
        <w:t xml:space="preserve"> </w:t>
      </w:r>
    </w:p>
    <w:p w14:paraId="7EECEEE3" w14:textId="35D94DE7" w:rsidR="7D14703F" w:rsidRPr="003C407F" w:rsidRDefault="10ABAA83" w:rsidP="12DC17DE">
      <w:pPr>
        <w:spacing w:after="0" w:line="276" w:lineRule="auto"/>
        <w:jc w:val="both"/>
        <w:rPr>
          <w:color w:val="000000" w:themeColor="text1"/>
        </w:rPr>
      </w:pPr>
      <w:r w:rsidRPr="003C407F">
        <w:rPr>
          <w:rFonts w:ascii="Calibri" w:eastAsia="Calibri" w:hAnsi="Calibri" w:cs="Calibri"/>
          <w:color w:val="000000" w:themeColor="text1"/>
          <w:lang w:val="es"/>
        </w:rPr>
        <w:t>2. Esta reunión tendrá como finalidad la explicación de las ventajas del procedimiento y las condiciones para su aplicación. En esta misma reunión, el alumno o la alumna y las familias o representantes legales decidirán la aceptación o rechazo de este procedimiento.</w:t>
      </w:r>
    </w:p>
    <w:p w14:paraId="13B00C81" w14:textId="0A131870" w:rsidR="7D14703F" w:rsidRPr="003C407F" w:rsidRDefault="10ABAA83" w:rsidP="12DC17DE">
      <w:pPr>
        <w:spacing w:after="0" w:line="276" w:lineRule="auto"/>
        <w:jc w:val="both"/>
        <w:rPr>
          <w:color w:val="000000" w:themeColor="text1"/>
        </w:rPr>
      </w:pPr>
      <w:r w:rsidRPr="003C407F">
        <w:rPr>
          <w:rFonts w:ascii="Calibri" w:eastAsia="Calibri" w:hAnsi="Calibri" w:cs="Calibri"/>
          <w:color w:val="000000" w:themeColor="text1"/>
          <w:lang w:val="es"/>
        </w:rPr>
        <w:t xml:space="preserve"> </w:t>
      </w:r>
    </w:p>
    <w:p w14:paraId="1B6FA0E9" w14:textId="030938C6" w:rsidR="7D14703F" w:rsidRPr="003C407F" w:rsidRDefault="10ABAA83" w:rsidP="5A538E2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3. La falta de comparecencia, así como el rechazo de esta posibilidad, supondrá la tramitación del expediente disciplinario, establecido en este decreto. En este caso, el plazo para la realización de alegaciones o recusaciones empezará desde el día siguiente de la celebración de la reunión</w:t>
      </w:r>
      <w:r w:rsidR="7CE27FDB" w:rsidRPr="003C407F">
        <w:rPr>
          <w:rFonts w:ascii="Calibri" w:eastAsia="Calibri" w:hAnsi="Calibri" w:cs="Calibri"/>
          <w:color w:val="000000" w:themeColor="text1"/>
        </w:rPr>
        <w:t>, atendiendo a lo dispuesto en el artículo 28.</w:t>
      </w:r>
    </w:p>
    <w:p w14:paraId="4AD61CC4" w14:textId="1C77CE66" w:rsidR="7D14703F" w:rsidRPr="003C407F" w:rsidRDefault="10ABAA83" w:rsidP="12DC17DE">
      <w:pPr>
        <w:spacing w:after="0" w:line="276" w:lineRule="auto"/>
        <w:jc w:val="both"/>
        <w:rPr>
          <w:color w:val="000000" w:themeColor="text1"/>
        </w:rPr>
      </w:pPr>
      <w:r w:rsidRPr="003C407F">
        <w:rPr>
          <w:rFonts w:ascii="Calibri" w:eastAsia="Calibri" w:hAnsi="Calibri" w:cs="Calibri"/>
          <w:color w:val="000000" w:themeColor="text1"/>
          <w:lang w:val="es"/>
        </w:rPr>
        <w:t xml:space="preserve"> </w:t>
      </w:r>
    </w:p>
    <w:p w14:paraId="064B8DE3" w14:textId="4429BF86" w:rsidR="7D14703F" w:rsidRPr="003C407F" w:rsidRDefault="10ABAA83"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4. La tramitación del procedimiento conciliado quedará definida por el centro en sus correspondientes normas de organización y funcionamiento. En cualquier caso, en el procedimiento conciliado la medida aplicada será más leve que la que se hubiera aplicado en el expediente disciplinario</w:t>
      </w:r>
      <w:r w:rsidR="003C79C2" w:rsidRPr="003C407F">
        <w:rPr>
          <w:rFonts w:ascii="Calibri" w:eastAsia="Calibri" w:hAnsi="Calibri" w:cs="Calibri"/>
          <w:color w:val="000000" w:themeColor="text1"/>
        </w:rPr>
        <w:t>.</w:t>
      </w:r>
    </w:p>
    <w:p w14:paraId="34968073" w14:textId="5FF386AF" w:rsidR="7D14703F" w:rsidRPr="003C407F" w:rsidRDefault="10ABAA83" w:rsidP="12DC17DE">
      <w:pPr>
        <w:spacing w:after="0"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 xml:space="preserve"> </w:t>
      </w:r>
    </w:p>
    <w:p w14:paraId="2D61164C" w14:textId="1424B20D" w:rsidR="7D14703F" w:rsidRPr="003C407F" w:rsidRDefault="10ABAA83" w:rsidP="12DC17DE">
      <w:pPr>
        <w:spacing w:after="0"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 xml:space="preserve">5. La dirección del centro garantizará que quede constancia escrita del compromiso y de la aceptación de las personas participantes en el procedimiento conciliado. Este compromiso será subscrito en el plazo máximo de tres días </w:t>
      </w:r>
      <w:r w:rsidR="42D0B597" w:rsidRPr="003C407F">
        <w:rPr>
          <w:rFonts w:ascii="Calibri" w:eastAsia="Calibri" w:hAnsi="Calibri" w:cs="Calibri"/>
          <w:color w:val="000000" w:themeColor="text1"/>
          <w:lang w:val="es"/>
        </w:rPr>
        <w:t>lectivos</w:t>
      </w:r>
      <w:r w:rsidRPr="003C407F">
        <w:rPr>
          <w:rFonts w:ascii="Calibri" w:eastAsia="Calibri" w:hAnsi="Calibri" w:cs="Calibri"/>
          <w:color w:val="000000" w:themeColor="text1"/>
          <w:lang w:val="es"/>
        </w:rPr>
        <w:t xml:space="preserve"> contados a partir del día siguiente al de celebración de la reunión. </w:t>
      </w:r>
    </w:p>
    <w:p w14:paraId="776E4BFF" w14:textId="7D1DDE4F" w:rsidR="7D14703F" w:rsidRPr="003C407F" w:rsidRDefault="10ABAA83" w:rsidP="12DC17DE">
      <w:pPr>
        <w:spacing w:after="0"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 xml:space="preserve"> </w:t>
      </w:r>
    </w:p>
    <w:p w14:paraId="14C51789" w14:textId="775C4833" w:rsidR="7D14703F" w:rsidRPr="003C407F" w:rsidRDefault="10ABAA83" w:rsidP="5A538E2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6. En todo caso, la tramitación del procedimiento conciliado tendrá que concluirse en un plazo máximo de veinte días </w:t>
      </w:r>
      <w:r w:rsidR="22C3FED5" w:rsidRPr="003C407F">
        <w:rPr>
          <w:rFonts w:ascii="Calibri" w:eastAsia="Calibri" w:hAnsi="Calibri" w:cs="Calibri"/>
          <w:color w:val="000000" w:themeColor="text1"/>
        </w:rPr>
        <w:t>lectivos</w:t>
      </w:r>
      <w:r w:rsidRPr="003C407F">
        <w:rPr>
          <w:rFonts w:ascii="Calibri" w:eastAsia="Calibri" w:hAnsi="Calibri" w:cs="Calibri"/>
          <w:color w:val="000000" w:themeColor="text1"/>
        </w:rPr>
        <w:t xml:space="preserve"> desde la comunicación del inicio del expediente disciplinario. En caso de llegar a este punto</w:t>
      </w:r>
      <w:r w:rsidR="6DECBAAB" w:rsidRPr="003C407F">
        <w:rPr>
          <w:rFonts w:ascii="Calibri" w:eastAsia="Calibri" w:hAnsi="Calibri" w:cs="Calibri"/>
          <w:color w:val="000000" w:themeColor="text1"/>
        </w:rPr>
        <w:t xml:space="preserve">, y habiéndose llevado a cabo los compromisos adquiridos, </w:t>
      </w:r>
      <w:r w:rsidRPr="003C407F">
        <w:rPr>
          <w:rFonts w:ascii="Calibri" w:eastAsia="Calibri" w:hAnsi="Calibri" w:cs="Calibri"/>
          <w:color w:val="000000" w:themeColor="text1"/>
        </w:rPr>
        <w:t>será causa de archivo del expediente disciplinario.</w:t>
      </w:r>
    </w:p>
    <w:p w14:paraId="101C9FF8" w14:textId="1CFBA890" w:rsidR="7D14703F" w:rsidRPr="003C407F" w:rsidRDefault="10ABAA83" w:rsidP="12DC17DE">
      <w:pPr>
        <w:spacing w:after="0" w:line="276" w:lineRule="auto"/>
        <w:jc w:val="both"/>
        <w:rPr>
          <w:color w:val="000000" w:themeColor="text1"/>
        </w:rPr>
      </w:pPr>
      <w:r w:rsidRPr="003C407F">
        <w:rPr>
          <w:rFonts w:ascii="Calibri" w:eastAsia="Calibri" w:hAnsi="Calibri" w:cs="Calibri"/>
          <w:color w:val="000000" w:themeColor="text1"/>
          <w:lang w:val="es"/>
        </w:rPr>
        <w:t xml:space="preserve"> </w:t>
      </w:r>
    </w:p>
    <w:p w14:paraId="06A648FA" w14:textId="5F322A2F" w:rsidR="7D14703F" w:rsidRPr="003C407F" w:rsidRDefault="10ABAA83" w:rsidP="5A538E2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lang w:val="es"/>
        </w:rPr>
        <w:t xml:space="preserve">7. Si durante la tramitación por este procedimiento se rompiera el compromiso o se reincidiera en la conducta, se </w:t>
      </w:r>
      <w:r w:rsidR="48E9E471" w:rsidRPr="003C407F">
        <w:rPr>
          <w:rFonts w:ascii="Calibri" w:eastAsia="Calibri" w:hAnsi="Calibri" w:cs="Calibri"/>
          <w:color w:val="000000" w:themeColor="text1"/>
          <w:lang w:val="es"/>
        </w:rPr>
        <w:t xml:space="preserve">continuará con </w:t>
      </w:r>
      <w:r w:rsidRPr="003C407F">
        <w:rPr>
          <w:rFonts w:ascii="Calibri" w:eastAsia="Calibri" w:hAnsi="Calibri" w:cs="Calibri"/>
          <w:color w:val="000000" w:themeColor="text1"/>
          <w:lang w:val="es"/>
        </w:rPr>
        <w:t>el expediente disciplinario</w:t>
      </w:r>
      <w:r w:rsidR="4911B809" w:rsidRPr="003C407F">
        <w:rPr>
          <w:rFonts w:ascii="Calibri" w:eastAsia="Calibri" w:hAnsi="Calibri" w:cs="Calibri"/>
          <w:color w:val="000000" w:themeColor="text1"/>
          <w:lang w:val="es"/>
        </w:rPr>
        <w:t xml:space="preserve"> </w:t>
      </w:r>
      <w:r w:rsidR="1C696839" w:rsidRPr="003C407F">
        <w:rPr>
          <w:rFonts w:ascii="Calibri" w:eastAsia="Calibri" w:hAnsi="Calibri" w:cs="Calibri"/>
          <w:color w:val="000000" w:themeColor="text1"/>
          <w:lang w:val="es"/>
        </w:rPr>
        <w:t>en</w:t>
      </w:r>
      <w:r w:rsidR="4911B809" w:rsidRPr="003C407F">
        <w:rPr>
          <w:rFonts w:ascii="Calibri" w:eastAsia="Calibri" w:hAnsi="Calibri" w:cs="Calibri"/>
          <w:color w:val="000000" w:themeColor="text1"/>
          <w:lang w:val="es"/>
        </w:rPr>
        <w:t xml:space="preserve"> los plazos establecidos</w:t>
      </w:r>
      <w:r w:rsidRPr="003C407F">
        <w:rPr>
          <w:rFonts w:ascii="Calibri" w:eastAsia="Calibri" w:hAnsi="Calibri" w:cs="Calibri"/>
          <w:color w:val="000000" w:themeColor="text1"/>
          <w:lang w:val="es"/>
        </w:rPr>
        <w:t xml:space="preserve">. En este caso, el plazo para alegaciones y recusación </w:t>
      </w:r>
      <w:r w:rsidR="38415715" w:rsidRPr="003C407F">
        <w:rPr>
          <w:rFonts w:ascii="Calibri" w:eastAsia="Calibri" w:hAnsi="Calibri" w:cs="Calibri"/>
          <w:color w:val="000000" w:themeColor="text1"/>
          <w:lang w:val="es"/>
        </w:rPr>
        <w:t xml:space="preserve">contra el nombramiento del </w:t>
      </w:r>
      <w:r w:rsidR="4E6012AC" w:rsidRPr="003C407F">
        <w:rPr>
          <w:rFonts w:ascii="Calibri" w:eastAsia="Calibri" w:hAnsi="Calibri" w:cs="Calibri"/>
          <w:color w:val="000000" w:themeColor="text1"/>
          <w:lang w:val="es"/>
        </w:rPr>
        <w:t xml:space="preserve">docente </w:t>
      </w:r>
      <w:r w:rsidR="38415715" w:rsidRPr="003C407F">
        <w:rPr>
          <w:rFonts w:ascii="Calibri" w:eastAsia="Calibri" w:hAnsi="Calibri" w:cs="Calibri"/>
          <w:color w:val="000000" w:themeColor="text1"/>
          <w:lang w:val="es"/>
        </w:rPr>
        <w:t xml:space="preserve">instructor </w:t>
      </w:r>
      <w:r w:rsidR="51C7366E" w:rsidRPr="003C407F">
        <w:rPr>
          <w:rFonts w:ascii="Calibri" w:eastAsia="Calibri" w:hAnsi="Calibri" w:cs="Calibri"/>
          <w:color w:val="000000" w:themeColor="text1"/>
          <w:lang w:val="es"/>
        </w:rPr>
        <w:t xml:space="preserve">y secretario, en caso necesario, </w:t>
      </w:r>
      <w:r w:rsidRPr="003C407F">
        <w:rPr>
          <w:rFonts w:ascii="Calibri" w:eastAsia="Calibri" w:hAnsi="Calibri" w:cs="Calibri"/>
          <w:color w:val="000000" w:themeColor="text1"/>
          <w:lang w:val="es"/>
        </w:rPr>
        <w:t>empezará desde el día siguiente al de producirse la ruptura del compromiso</w:t>
      </w:r>
      <w:r w:rsidR="27568AC2" w:rsidRPr="003C407F">
        <w:rPr>
          <w:rFonts w:ascii="Calibri" w:eastAsia="Calibri" w:hAnsi="Calibri" w:cs="Calibri"/>
          <w:color w:val="000000" w:themeColor="text1"/>
          <w:lang w:val="es"/>
        </w:rPr>
        <w:t xml:space="preserve">, </w:t>
      </w:r>
      <w:r w:rsidR="27568AC2" w:rsidRPr="003C407F">
        <w:rPr>
          <w:rFonts w:ascii="Calibri" w:eastAsia="Calibri" w:hAnsi="Calibri" w:cs="Calibri"/>
          <w:color w:val="000000" w:themeColor="text1"/>
        </w:rPr>
        <w:t>atendiendo a lo dispuesto en el artículo 27.</w:t>
      </w:r>
    </w:p>
    <w:p w14:paraId="6DFF184B" w14:textId="35117F10" w:rsidR="7D14703F" w:rsidRPr="003C407F" w:rsidRDefault="10ABAA83" w:rsidP="12DC17DE">
      <w:pPr>
        <w:spacing w:after="0" w:line="276" w:lineRule="auto"/>
        <w:jc w:val="both"/>
        <w:rPr>
          <w:color w:val="000000" w:themeColor="text1"/>
        </w:rPr>
      </w:pPr>
      <w:r w:rsidRPr="003C407F">
        <w:rPr>
          <w:rFonts w:ascii="Calibri" w:eastAsia="Calibri" w:hAnsi="Calibri" w:cs="Calibri"/>
          <w:color w:val="000000" w:themeColor="text1"/>
          <w:lang w:val="es"/>
        </w:rPr>
        <w:t xml:space="preserve"> </w:t>
      </w:r>
    </w:p>
    <w:p w14:paraId="5D3D6B6B" w14:textId="27FBB68E" w:rsidR="00D64E46" w:rsidRPr="003C407F" w:rsidRDefault="10ABAA83"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8. El centro educativo garantizará, tanto en el expediente disciplinario como en el procedimiento conciliado a los que se refiere </w:t>
      </w:r>
      <w:r w:rsidR="6F244A09" w:rsidRPr="003C407F">
        <w:rPr>
          <w:rFonts w:ascii="Calibri" w:eastAsia="Calibri" w:hAnsi="Calibri" w:cs="Calibri"/>
          <w:color w:val="000000" w:themeColor="text1"/>
        </w:rPr>
        <w:t xml:space="preserve">los artículos 27 y 28 </w:t>
      </w:r>
      <w:r w:rsidRPr="003C407F">
        <w:rPr>
          <w:rFonts w:ascii="Calibri" w:eastAsia="Calibri" w:hAnsi="Calibri" w:cs="Calibri"/>
          <w:color w:val="000000" w:themeColor="text1"/>
        </w:rPr>
        <w:t>de este decreto, que se cumplen las exigencias de accesibilidad universal y, en caso de precisarse, se facilita</w:t>
      </w:r>
      <w:r w:rsidR="00467F83" w:rsidRPr="003C407F">
        <w:rPr>
          <w:rFonts w:ascii="Calibri" w:eastAsia="Calibri" w:hAnsi="Calibri" w:cs="Calibri"/>
          <w:color w:val="000000" w:themeColor="text1"/>
        </w:rPr>
        <w:t>rá</w:t>
      </w:r>
      <w:r w:rsidRPr="003C407F">
        <w:rPr>
          <w:rFonts w:ascii="Calibri" w:eastAsia="Calibri" w:hAnsi="Calibri" w:cs="Calibri"/>
          <w:color w:val="000000" w:themeColor="text1"/>
        </w:rPr>
        <w:t>n los apoyos materiales y humanos necesarios.</w:t>
      </w:r>
    </w:p>
    <w:p w14:paraId="234F47D5" w14:textId="3E891B79" w:rsidR="7D14703F" w:rsidRPr="003C407F" w:rsidRDefault="10ABAA83" w:rsidP="12DC17DE">
      <w:pPr>
        <w:pStyle w:val="Sinespaciado"/>
        <w:spacing w:line="276" w:lineRule="auto"/>
        <w:jc w:val="both"/>
        <w:rPr>
          <w:color w:val="000000" w:themeColor="text1"/>
        </w:rPr>
      </w:pPr>
      <w:r w:rsidRPr="003C407F">
        <w:rPr>
          <w:rFonts w:ascii="Calibri" w:eastAsia="Calibri" w:hAnsi="Calibri" w:cs="Calibri"/>
          <w:color w:val="000000" w:themeColor="text1"/>
          <w:lang w:val="es"/>
        </w:rPr>
        <w:t xml:space="preserve"> </w:t>
      </w:r>
    </w:p>
    <w:p w14:paraId="7A5A9E2E" w14:textId="646654B8" w:rsidR="7D14703F" w:rsidRPr="003C407F" w:rsidRDefault="7D14703F" w:rsidP="12DC17DE">
      <w:pPr>
        <w:pStyle w:val="Ttulo2"/>
        <w:spacing w:line="276" w:lineRule="auto"/>
        <w:rPr>
          <w:color w:val="000000" w:themeColor="text1"/>
        </w:rPr>
      </w:pPr>
      <w:bookmarkStart w:id="40" w:name="_Toc882156107"/>
      <w:r w:rsidRPr="003C407F">
        <w:rPr>
          <w:color w:val="000000" w:themeColor="text1"/>
        </w:rPr>
        <w:lastRenderedPageBreak/>
        <w:t xml:space="preserve">Artículo </w:t>
      </w:r>
      <w:r w:rsidR="1257E55B" w:rsidRPr="003C407F">
        <w:rPr>
          <w:color w:val="000000" w:themeColor="text1"/>
        </w:rPr>
        <w:t>28</w:t>
      </w:r>
      <w:r w:rsidRPr="003C407F">
        <w:rPr>
          <w:color w:val="000000" w:themeColor="text1"/>
        </w:rPr>
        <w:t>.  Expediente disciplinario</w:t>
      </w:r>
      <w:bookmarkEnd w:id="40"/>
    </w:p>
    <w:p w14:paraId="4F316A90" w14:textId="7F4C4735" w:rsidR="1E100BD5" w:rsidRPr="003C407F" w:rsidRDefault="30907425" w:rsidP="12DC17DE">
      <w:pPr>
        <w:pStyle w:val="Ttulo3"/>
        <w:spacing w:line="276" w:lineRule="auto"/>
        <w:rPr>
          <w:color w:val="000000" w:themeColor="text1"/>
        </w:rPr>
      </w:pPr>
      <w:bookmarkStart w:id="41" w:name="_Toc1572047615"/>
      <w:r w:rsidRPr="003C407F">
        <w:rPr>
          <w:color w:val="000000" w:themeColor="text1"/>
        </w:rPr>
        <w:t>28</w:t>
      </w:r>
      <w:r w:rsidR="7D14703F" w:rsidRPr="003C407F">
        <w:rPr>
          <w:color w:val="000000" w:themeColor="text1"/>
        </w:rPr>
        <w:t>.1 Aplicación y procedimiento</w:t>
      </w:r>
      <w:bookmarkEnd w:id="41"/>
    </w:p>
    <w:p w14:paraId="5993B780" w14:textId="395B64E8" w:rsidR="1E100BD5" w:rsidRPr="003C407F" w:rsidRDefault="1E100BD5"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7D14703F" w:rsidRPr="003C407F">
        <w:rPr>
          <w:rFonts w:ascii="Calibri" w:eastAsia="Calibri" w:hAnsi="Calibri" w:cs="Calibri"/>
          <w:color w:val="000000" w:themeColor="text1"/>
        </w:rPr>
        <w:t xml:space="preserve">Con anterioridad al inicio del expediente disciplinario, la dirección </w:t>
      </w:r>
      <w:r w:rsidR="00467F83" w:rsidRPr="003C407F">
        <w:rPr>
          <w:rFonts w:ascii="Calibri" w:eastAsia="Calibri" w:hAnsi="Calibri" w:cs="Calibri"/>
          <w:color w:val="000000" w:themeColor="text1"/>
        </w:rPr>
        <w:t xml:space="preserve">o titularidad </w:t>
      </w:r>
      <w:r w:rsidR="7D14703F" w:rsidRPr="003C407F">
        <w:rPr>
          <w:rFonts w:ascii="Calibri" w:eastAsia="Calibri" w:hAnsi="Calibri" w:cs="Calibri"/>
          <w:color w:val="000000" w:themeColor="text1"/>
        </w:rPr>
        <w:t xml:space="preserve">del centro </w:t>
      </w:r>
      <w:r w:rsidR="00467F83" w:rsidRPr="003C407F">
        <w:rPr>
          <w:rFonts w:ascii="Calibri" w:eastAsia="Calibri" w:hAnsi="Calibri" w:cs="Calibri"/>
          <w:color w:val="000000" w:themeColor="text1"/>
        </w:rPr>
        <w:t xml:space="preserve">educativo </w:t>
      </w:r>
      <w:r w:rsidR="7D14703F" w:rsidRPr="003C407F">
        <w:rPr>
          <w:rFonts w:ascii="Calibri" w:eastAsia="Calibri" w:hAnsi="Calibri" w:cs="Calibri"/>
          <w:color w:val="000000" w:themeColor="text1"/>
        </w:rPr>
        <w:t>podrá abrir un periodo de información o actuaciones previas para conocer las circunstancias del caso concreto y la conveniencia o no de iniciar el expediente disciplinario.</w:t>
      </w:r>
    </w:p>
    <w:p w14:paraId="5FFA3804" w14:textId="35A2FFD7"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652E098B" w14:textId="152C6B18" w:rsidR="1E100BD5" w:rsidRPr="003C407F" w:rsidRDefault="1E100BD5"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2. </w:t>
      </w:r>
      <w:r w:rsidR="7D14703F" w:rsidRPr="003C407F">
        <w:rPr>
          <w:rFonts w:ascii="Calibri" w:eastAsia="Calibri" w:hAnsi="Calibri" w:cs="Calibri"/>
          <w:color w:val="000000" w:themeColor="text1"/>
        </w:rPr>
        <w:t xml:space="preserve">En el caso de </w:t>
      </w:r>
      <w:r w:rsidR="00467F83" w:rsidRPr="003C407F">
        <w:rPr>
          <w:rFonts w:ascii="Calibri" w:eastAsia="Calibri" w:hAnsi="Calibri" w:cs="Calibri"/>
          <w:color w:val="000000" w:themeColor="text1"/>
        </w:rPr>
        <w:t>expediente disciplinario</w:t>
      </w:r>
      <w:r w:rsidR="3A2CAC70" w:rsidRPr="003C407F">
        <w:rPr>
          <w:rFonts w:ascii="Calibri" w:eastAsia="Calibri" w:hAnsi="Calibri" w:cs="Calibri"/>
          <w:color w:val="000000" w:themeColor="text1"/>
        </w:rPr>
        <w:t>,</w:t>
      </w:r>
      <w:r w:rsidR="7D14703F" w:rsidRPr="003C407F">
        <w:rPr>
          <w:rFonts w:ascii="Calibri" w:eastAsia="Calibri" w:hAnsi="Calibri" w:cs="Calibri"/>
          <w:color w:val="000000" w:themeColor="text1"/>
        </w:rPr>
        <w:t xml:space="preserve"> las actuaciones previas se orientarán a determinar, con la máxima precisión posible, los hechos susceptibles de motivar la </w:t>
      </w:r>
      <w:r w:rsidR="3AB51112" w:rsidRPr="003C407F">
        <w:rPr>
          <w:rFonts w:ascii="Calibri" w:eastAsia="Calibri" w:hAnsi="Calibri" w:cs="Calibri"/>
          <w:color w:val="000000" w:themeColor="text1"/>
        </w:rPr>
        <w:t xml:space="preserve">apertura </w:t>
      </w:r>
      <w:r w:rsidR="7D14703F" w:rsidRPr="003C407F">
        <w:rPr>
          <w:rFonts w:ascii="Calibri" w:eastAsia="Calibri" w:hAnsi="Calibri" w:cs="Calibri"/>
          <w:color w:val="000000" w:themeColor="text1"/>
        </w:rPr>
        <w:t>del expediente, la identificación de la persona o personas que pudieran resultar responsables y las circunstancias relevantes que concurran</w:t>
      </w:r>
      <w:r w:rsidR="00236C93" w:rsidRPr="003C407F">
        <w:rPr>
          <w:rFonts w:ascii="Calibri" w:eastAsia="Calibri" w:hAnsi="Calibri" w:cs="Calibri"/>
          <w:color w:val="000000" w:themeColor="text1"/>
        </w:rPr>
        <w:t>.</w:t>
      </w:r>
    </w:p>
    <w:p w14:paraId="290090C7" w14:textId="5BD159BF"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0270CAD7" w14:textId="0FCDC82F" w:rsidR="00E11C0B" w:rsidRPr="003C407F" w:rsidRDefault="00E11C0B"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3.</w:t>
      </w:r>
      <w:r w:rsidR="7D14703F" w:rsidRPr="003C407F">
        <w:rPr>
          <w:rFonts w:ascii="Calibri" w:eastAsia="Calibri" w:hAnsi="Calibri" w:cs="Calibri"/>
          <w:color w:val="000000" w:themeColor="text1"/>
        </w:rPr>
        <w:t>Cualquier conducta gravemente perjudicial para la convivencia, o las consecuencias que d</w:t>
      </w:r>
      <w:r w:rsidRPr="003C407F">
        <w:rPr>
          <w:rFonts w:ascii="Calibri" w:eastAsia="Calibri" w:hAnsi="Calibri" w:cs="Calibri"/>
          <w:color w:val="000000" w:themeColor="text1"/>
        </w:rPr>
        <w:t>e</w:t>
      </w:r>
      <w:r w:rsidR="7D14703F" w:rsidRPr="003C407F">
        <w:rPr>
          <w:rFonts w:ascii="Calibri" w:eastAsia="Calibri" w:hAnsi="Calibri" w:cs="Calibri"/>
          <w:color w:val="000000" w:themeColor="text1"/>
        </w:rPr>
        <w:t xml:space="preserve"> ella se deriven, conocida por cualquier miembro de la comunidad educativa, tendrá que ser puesta en conocimiento de la dirección </w:t>
      </w:r>
      <w:r w:rsidR="06F8033E" w:rsidRPr="003C407F">
        <w:rPr>
          <w:rFonts w:ascii="Calibri" w:eastAsia="Calibri" w:hAnsi="Calibri" w:cs="Calibri"/>
          <w:color w:val="000000" w:themeColor="text1"/>
        </w:rPr>
        <w:t xml:space="preserve">o titular </w:t>
      </w:r>
      <w:r w:rsidR="7D14703F" w:rsidRPr="003C407F">
        <w:rPr>
          <w:rFonts w:ascii="Calibri" w:eastAsia="Calibri" w:hAnsi="Calibri" w:cs="Calibri"/>
          <w:color w:val="000000" w:themeColor="text1"/>
        </w:rPr>
        <w:t xml:space="preserve">del centro.  Conocidos los hechos, corresponde a la dirección </w:t>
      </w:r>
      <w:r w:rsidR="008C1FC3" w:rsidRPr="003C407F">
        <w:rPr>
          <w:rFonts w:ascii="Calibri" w:eastAsia="Calibri" w:hAnsi="Calibri" w:cs="Calibri"/>
          <w:color w:val="000000" w:themeColor="text1"/>
        </w:rPr>
        <w:t xml:space="preserve">o titular </w:t>
      </w:r>
      <w:r w:rsidR="7D14703F" w:rsidRPr="003C407F">
        <w:rPr>
          <w:rFonts w:ascii="Calibri" w:eastAsia="Calibri" w:hAnsi="Calibri" w:cs="Calibri"/>
          <w:color w:val="000000" w:themeColor="text1"/>
        </w:rPr>
        <w:t xml:space="preserve">del centro iniciar </w:t>
      </w:r>
      <w:r w:rsidR="4DB79FD6" w:rsidRPr="003C407F">
        <w:rPr>
          <w:rFonts w:ascii="Calibri" w:eastAsia="Calibri" w:hAnsi="Calibri" w:cs="Calibri"/>
          <w:color w:val="000000" w:themeColor="text1"/>
        </w:rPr>
        <w:t>la apertura d</w:t>
      </w:r>
      <w:r w:rsidR="7D14703F" w:rsidRPr="003C407F">
        <w:rPr>
          <w:rFonts w:ascii="Calibri" w:eastAsia="Calibri" w:hAnsi="Calibri" w:cs="Calibri"/>
          <w:color w:val="000000" w:themeColor="text1"/>
        </w:rPr>
        <w:t>el expediente disciplinario en el plazo máximo de cinco días lectivos desde el conocimiento de estos.</w:t>
      </w:r>
    </w:p>
    <w:p w14:paraId="718ADB1B" w14:textId="77777777" w:rsidR="00E11C0B" w:rsidRPr="003C407F" w:rsidRDefault="00E11C0B" w:rsidP="12DC17DE">
      <w:pPr>
        <w:pStyle w:val="Sinespaciado"/>
        <w:spacing w:line="276" w:lineRule="auto"/>
        <w:ind w:left="720"/>
        <w:jc w:val="both"/>
        <w:rPr>
          <w:rFonts w:ascii="Calibri" w:eastAsia="Calibri" w:hAnsi="Calibri" w:cs="Calibri"/>
          <w:color w:val="000000" w:themeColor="text1"/>
        </w:rPr>
      </w:pPr>
    </w:p>
    <w:p w14:paraId="2A271096" w14:textId="512BFFFE" w:rsidR="00E11C0B" w:rsidRPr="003C407F" w:rsidRDefault="00E11C0B"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4. Aunque podrá mantenerse el expediente disciplinario con fines administrativos, tras la finalización de este, no deberá considerarse un registro de antecedentes. </w:t>
      </w:r>
    </w:p>
    <w:p w14:paraId="37B41AE4" w14:textId="77777777" w:rsidR="00E11C0B" w:rsidRPr="003C407F" w:rsidRDefault="00E11C0B" w:rsidP="12DC17DE">
      <w:pPr>
        <w:spacing w:after="0" w:line="276" w:lineRule="auto"/>
        <w:jc w:val="both"/>
        <w:rPr>
          <w:rFonts w:ascii="Calibri" w:eastAsia="Calibri" w:hAnsi="Calibri" w:cs="Calibri"/>
          <w:color w:val="000000" w:themeColor="text1"/>
        </w:rPr>
      </w:pPr>
    </w:p>
    <w:p w14:paraId="0A2F0F6C" w14:textId="641531C9" w:rsidR="00E11C0B" w:rsidRPr="003C407F" w:rsidRDefault="00E11C0B" w:rsidP="3820FF7F">
      <w:pPr>
        <w:spacing w:after="0" w:line="276" w:lineRule="auto"/>
        <w:jc w:val="both"/>
        <w:rPr>
          <w:rFonts w:ascii="Calibri" w:eastAsia="Calibri" w:hAnsi="Calibri" w:cs="Calibri"/>
          <w:color w:val="000000" w:themeColor="text1"/>
          <w:sz w:val="28"/>
          <w:szCs w:val="28"/>
        </w:rPr>
      </w:pPr>
      <w:r w:rsidRPr="003C407F">
        <w:rPr>
          <w:rFonts w:ascii="Calibri" w:eastAsia="Calibri" w:hAnsi="Calibri" w:cs="Calibri"/>
          <w:color w:val="000000" w:themeColor="text1"/>
        </w:rPr>
        <w:t xml:space="preserve">5. Los docentes implicados en el expediente disciplinario tendrán acceso exclusivo a esta información por un periodo de tiempo limitado. </w:t>
      </w:r>
    </w:p>
    <w:p w14:paraId="2A87A2F5" w14:textId="132B9967"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21B35652" w14:textId="24CB8571" w:rsidR="7D14703F" w:rsidRPr="003C407F" w:rsidRDefault="21F2E049" w:rsidP="12DC17DE">
      <w:pPr>
        <w:pStyle w:val="Ttulo3"/>
        <w:spacing w:before="80" w:after="240" w:line="276" w:lineRule="auto"/>
        <w:rPr>
          <w:rFonts w:ascii="Calibri Light" w:eastAsia="Calibri Light" w:hAnsi="Calibri Light" w:cs="Calibri Light"/>
          <w:b/>
          <w:bCs/>
          <w:color w:val="000000" w:themeColor="text1"/>
        </w:rPr>
      </w:pPr>
      <w:bookmarkStart w:id="42" w:name="_Toc171424553"/>
      <w:r w:rsidRPr="003C407F">
        <w:rPr>
          <w:rFonts w:ascii="Calibri Light" w:eastAsia="Calibri Light" w:hAnsi="Calibri Light" w:cs="Calibri Light"/>
          <w:b/>
          <w:bCs/>
          <w:color w:val="000000" w:themeColor="text1"/>
        </w:rPr>
        <w:t>a</w:t>
      </w:r>
      <w:r w:rsidR="7D14703F" w:rsidRPr="003C407F">
        <w:rPr>
          <w:rFonts w:ascii="Calibri Light" w:eastAsia="Calibri Light" w:hAnsi="Calibri Light" w:cs="Calibri Light"/>
          <w:b/>
          <w:bCs/>
          <w:color w:val="000000" w:themeColor="text1"/>
        </w:rPr>
        <w:t>) Apertura del expediente</w:t>
      </w:r>
      <w:bookmarkEnd w:id="42"/>
    </w:p>
    <w:p w14:paraId="440FB6AF" w14:textId="73AC6B85" w:rsidR="76305E30" w:rsidRPr="003C407F" w:rsidRDefault="76305E30"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7D14703F" w:rsidRPr="003C407F">
        <w:rPr>
          <w:rFonts w:ascii="Calibri" w:eastAsia="Calibri" w:hAnsi="Calibri" w:cs="Calibri"/>
          <w:color w:val="000000" w:themeColor="text1"/>
        </w:rPr>
        <w:t xml:space="preserve">La </w:t>
      </w:r>
      <w:r w:rsidR="3097802B" w:rsidRPr="003C407F">
        <w:rPr>
          <w:rFonts w:ascii="Calibri" w:eastAsia="Calibri" w:hAnsi="Calibri" w:cs="Calibri"/>
          <w:color w:val="000000" w:themeColor="text1"/>
        </w:rPr>
        <w:t xml:space="preserve">dirección </w:t>
      </w:r>
      <w:r w:rsidR="3DE03C4F" w:rsidRPr="003C407F">
        <w:rPr>
          <w:rFonts w:ascii="Calibri" w:eastAsia="Calibri" w:hAnsi="Calibri" w:cs="Calibri"/>
          <w:color w:val="000000" w:themeColor="text1"/>
        </w:rPr>
        <w:t>o titular</w:t>
      </w:r>
      <w:r w:rsidR="00236C93" w:rsidRPr="003C407F">
        <w:rPr>
          <w:rFonts w:ascii="Calibri" w:eastAsia="Calibri" w:hAnsi="Calibri" w:cs="Calibri"/>
          <w:color w:val="000000" w:themeColor="text1"/>
        </w:rPr>
        <w:t>idad</w:t>
      </w:r>
      <w:r w:rsidR="3DE03C4F" w:rsidRPr="003C407F">
        <w:rPr>
          <w:rFonts w:ascii="Calibri" w:eastAsia="Calibri" w:hAnsi="Calibri" w:cs="Calibri"/>
          <w:color w:val="000000" w:themeColor="text1"/>
        </w:rPr>
        <w:t xml:space="preserve"> </w:t>
      </w:r>
      <w:r w:rsidR="3097802B" w:rsidRPr="003C407F">
        <w:rPr>
          <w:rFonts w:ascii="Calibri" w:eastAsia="Calibri" w:hAnsi="Calibri" w:cs="Calibri"/>
          <w:color w:val="000000" w:themeColor="text1"/>
        </w:rPr>
        <w:t>del centro</w:t>
      </w:r>
      <w:r w:rsidR="7D14703F" w:rsidRPr="003C407F">
        <w:rPr>
          <w:rFonts w:ascii="Calibri" w:eastAsia="Calibri" w:hAnsi="Calibri" w:cs="Calibri"/>
          <w:color w:val="000000" w:themeColor="text1"/>
        </w:rPr>
        <w:t xml:space="preserve"> </w:t>
      </w:r>
      <w:r w:rsidR="00236C93" w:rsidRPr="003C407F">
        <w:rPr>
          <w:rFonts w:ascii="Calibri" w:eastAsia="Calibri" w:hAnsi="Calibri" w:cs="Calibri"/>
          <w:color w:val="000000" w:themeColor="text1"/>
        </w:rPr>
        <w:t xml:space="preserve">educativo </w:t>
      </w:r>
      <w:r w:rsidR="7D14703F" w:rsidRPr="003C407F">
        <w:rPr>
          <w:rFonts w:ascii="Calibri" w:eastAsia="Calibri" w:hAnsi="Calibri" w:cs="Calibri"/>
          <w:color w:val="000000" w:themeColor="text1"/>
        </w:rPr>
        <w:t>informará a la comisión de convivencia del Consejo Escolar y</w:t>
      </w:r>
      <w:r w:rsidR="5C3730AD" w:rsidRPr="003C407F">
        <w:rPr>
          <w:rFonts w:ascii="Calibri" w:eastAsia="Calibri" w:hAnsi="Calibri" w:cs="Calibri"/>
          <w:color w:val="000000" w:themeColor="text1"/>
        </w:rPr>
        <w:t>,</w:t>
      </w:r>
      <w:r w:rsidR="7D14703F" w:rsidRPr="003C407F">
        <w:rPr>
          <w:rFonts w:ascii="Calibri" w:eastAsia="Calibri" w:hAnsi="Calibri" w:cs="Calibri"/>
          <w:color w:val="000000" w:themeColor="text1"/>
        </w:rPr>
        <w:t xml:space="preserve"> con el asesoramiento del profesorado de orientación educativa</w:t>
      </w:r>
      <w:r w:rsidR="2711686B" w:rsidRPr="003C407F">
        <w:rPr>
          <w:rFonts w:ascii="Calibri" w:eastAsia="Calibri" w:hAnsi="Calibri" w:cs="Calibri"/>
          <w:color w:val="000000" w:themeColor="text1"/>
        </w:rPr>
        <w:t>,</w:t>
      </w:r>
      <w:r w:rsidR="7D14703F" w:rsidRPr="003C407F">
        <w:rPr>
          <w:rFonts w:ascii="Calibri" w:eastAsia="Calibri" w:hAnsi="Calibri" w:cs="Calibri"/>
          <w:color w:val="000000" w:themeColor="text1"/>
        </w:rPr>
        <w:t xml:space="preserve"> tendrá que notificar </w:t>
      </w:r>
      <w:r w:rsidR="1965CE5F" w:rsidRPr="003C407F">
        <w:rPr>
          <w:rFonts w:ascii="Calibri" w:eastAsia="Calibri" w:hAnsi="Calibri" w:cs="Calibri"/>
          <w:color w:val="000000" w:themeColor="text1"/>
        </w:rPr>
        <w:t xml:space="preserve">en el </w:t>
      </w:r>
      <w:r w:rsidR="3CCDFBE3" w:rsidRPr="003C407F">
        <w:rPr>
          <w:rFonts w:ascii="Calibri" w:eastAsia="Calibri" w:hAnsi="Calibri" w:cs="Calibri"/>
          <w:color w:val="000000" w:themeColor="text1"/>
        </w:rPr>
        <w:t xml:space="preserve">módulo del </w:t>
      </w:r>
      <w:r w:rsidR="1965CE5F" w:rsidRPr="003C407F">
        <w:rPr>
          <w:rFonts w:ascii="Calibri" w:eastAsia="Calibri" w:hAnsi="Calibri" w:cs="Calibri"/>
          <w:color w:val="000000" w:themeColor="text1"/>
        </w:rPr>
        <w:t>registro central del</w:t>
      </w:r>
      <w:r w:rsidR="7D14703F" w:rsidRPr="003C407F">
        <w:rPr>
          <w:rFonts w:ascii="Calibri" w:eastAsia="Calibri" w:hAnsi="Calibri" w:cs="Calibri"/>
          <w:color w:val="000000" w:themeColor="text1"/>
        </w:rPr>
        <w:t xml:space="preserve"> </w:t>
      </w:r>
      <w:r w:rsidR="59E74444" w:rsidRPr="003C407F">
        <w:rPr>
          <w:rFonts w:ascii="Calibri" w:eastAsia="Calibri" w:hAnsi="Calibri" w:cs="Calibri"/>
          <w:color w:val="000000" w:themeColor="text1"/>
        </w:rPr>
        <w:t xml:space="preserve">Plan </w:t>
      </w:r>
      <w:r w:rsidR="7D14703F" w:rsidRPr="003C407F">
        <w:rPr>
          <w:rFonts w:ascii="Calibri" w:eastAsia="Calibri" w:hAnsi="Calibri" w:cs="Calibri"/>
          <w:color w:val="000000" w:themeColor="text1"/>
        </w:rPr>
        <w:t>PREVI</w:t>
      </w:r>
      <w:r w:rsidR="5196C22C" w:rsidRPr="003C407F">
        <w:rPr>
          <w:rFonts w:ascii="Calibri" w:eastAsia="Calibri" w:hAnsi="Calibri" w:cs="Calibri"/>
          <w:color w:val="000000" w:themeColor="text1"/>
        </w:rPr>
        <w:t xml:space="preserve"> </w:t>
      </w:r>
      <w:r w:rsidR="45191FB9" w:rsidRPr="003C407F">
        <w:rPr>
          <w:rFonts w:ascii="Calibri" w:eastAsia="Calibri" w:hAnsi="Calibri" w:cs="Calibri"/>
          <w:color w:val="000000" w:themeColor="text1"/>
        </w:rPr>
        <w:t xml:space="preserve">de </w:t>
      </w:r>
      <w:r w:rsidR="7D14703F" w:rsidRPr="003C407F">
        <w:rPr>
          <w:rFonts w:ascii="Calibri" w:eastAsia="Calibri" w:hAnsi="Calibri" w:cs="Calibri"/>
          <w:color w:val="000000" w:themeColor="text1"/>
        </w:rPr>
        <w:t>ITACA o en la plataforma habilitada las alteraciones graves de la conducta o situaciones que perjudiquen gravemente la convivencia.</w:t>
      </w:r>
    </w:p>
    <w:p w14:paraId="1EEC33E5" w14:textId="07025A05"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72394CF0" w14:textId="16B9AFFE" w:rsidR="7D14703F" w:rsidRPr="003C407F" w:rsidRDefault="1E100BD5"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2. </w:t>
      </w:r>
      <w:r w:rsidR="7D14703F" w:rsidRPr="003C407F">
        <w:rPr>
          <w:rFonts w:ascii="Calibri" w:eastAsia="Calibri" w:hAnsi="Calibri" w:cs="Calibri"/>
          <w:color w:val="000000" w:themeColor="text1"/>
        </w:rPr>
        <w:t xml:space="preserve">Las medidas disciplinarias descritas en el artículo </w:t>
      </w:r>
      <w:r w:rsidR="7BD7C8C7" w:rsidRPr="003C407F">
        <w:rPr>
          <w:rFonts w:ascii="Calibri" w:eastAsia="Calibri" w:hAnsi="Calibri" w:cs="Calibri"/>
          <w:color w:val="000000" w:themeColor="text1"/>
        </w:rPr>
        <w:t>26</w:t>
      </w:r>
      <w:r w:rsidR="7D14703F" w:rsidRPr="003C407F">
        <w:rPr>
          <w:rFonts w:ascii="Calibri" w:eastAsia="Calibri" w:hAnsi="Calibri" w:cs="Calibri"/>
          <w:color w:val="000000" w:themeColor="text1"/>
        </w:rPr>
        <w:t xml:space="preserve"> de este decreto, ante conductas gravemente perjudiciales para la convivencia escolar, establecidas en el artículo </w:t>
      </w:r>
      <w:r w:rsidR="63BB67BC" w:rsidRPr="003C407F">
        <w:rPr>
          <w:rFonts w:ascii="Calibri" w:eastAsia="Calibri" w:hAnsi="Calibri" w:cs="Calibri"/>
          <w:color w:val="000000" w:themeColor="text1"/>
        </w:rPr>
        <w:t>25</w:t>
      </w:r>
      <w:r w:rsidR="7D14703F" w:rsidRPr="003C407F">
        <w:rPr>
          <w:rFonts w:ascii="Calibri" w:eastAsia="Calibri" w:hAnsi="Calibri" w:cs="Calibri"/>
          <w:color w:val="000000" w:themeColor="text1"/>
        </w:rPr>
        <w:t>, solo serán aplicables mediante la instrucción y desarrollo del expediente</w:t>
      </w:r>
      <w:r w:rsidR="78C905F2" w:rsidRPr="003C407F">
        <w:rPr>
          <w:rFonts w:ascii="Calibri" w:eastAsia="Calibri" w:hAnsi="Calibri" w:cs="Calibri"/>
          <w:color w:val="000000" w:themeColor="text1"/>
        </w:rPr>
        <w:t xml:space="preserve"> disciplinario.</w:t>
      </w:r>
      <w:r w:rsidR="7D14703F" w:rsidRPr="003C407F">
        <w:rPr>
          <w:rFonts w:ascii="Calibri" w:eastAsia="Calibri" w:hAnsi="Calibri" w:cs="Calibri"/>
          <w:color w:val="000000" w:themeColor="text1"/>
        </w:rPr>
        <w:t xml:space="preserve"> </w:t>
      </w:r>
    </w:p>
    <w:p w14:paraId="511808ED" w14:textId="1A7C2A6A"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4AAB4A56" w14:textId="1BC1094B" w:rsidR="38399A82" w:rsidRPr="003C407F" w:rsidRDefault="38399A82"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3. </w:t>
      </w:r>
      <w:r w:rsidR="7D14703F" w:rsidRPr="003C407F">
        <w:rPr>
          <w:rFonts w:ascii="Calibri" w:eastAsia="Calibri" w:hAnsi="Calibri" w:cs="Calibri"/>
          <w:color w:val="000000" w:themeColor="text1"/>
        </w:rPr>
        <w:t xml:space="preserve">La dirección </w:t>
      </w:r>
      <w:r w:rsidR="1B5C07EB" w:rsidRPr="003C407F">
        <w:rPr>
          <w:rFonts w:ascii="Calibri" w:eastAsia="Calibri" w:hAnsi="Calibri" w:cs="Calibri"/>
          <w:color w:val="000000" w:themeColor="text1"/>
        </w:rPr>
        <w:t xml:space="preserve">o titular </w:t>
      </w:r>
      <w:r w:rsidR="1605C76D" w:rsidRPr="003C407F">
        <w:rPr>
          <w:rFonts w:ascii="Calibri" w:eastAsia="Calibri" w:hAnsi="Calibri" w:cs="Calibri"/>
          <w:color w:val="000000" w:themeColor="text1"/>
        </w:rPr>
        <w:t>del centro</w:t>
      </w:r>
      <w:r w:rsidR="11D69E0C" w:rsidRPr="003C407F">
        <w:rPr>
          <w:rFonts w:ascii="Calibri" w:eastAsia="Calibri" w:hAnsi="Calibri" w:cs="Calibri"/>
          <w:color w:val="000000" w:themeColor="text1"/>
        </w:rPr>
        <w:t xml:space="preserve"> educativo</w:t>
      </w:r>
      <w:r w:rsidR="1605C76D" w:rsidRPr="003C407F">
        <w:rPr>
          <w:rFonts w:ascii="Calibri" w:eastAsia="Calibri" w:hAnsi="Calibri" w:cs="Calibri"/>
          <w:color w:val="000000" w:themeColor="text1"/>
        </w:rPr>
        <w:t xml:space="preserve"> </w:t>
      </w:r>
      <w:r w:rsidR="7D14703F" w:rsidRPr="003C407F">
        <w:rPr>
          <w:rFonts w:ascii="Calibri" w:eastAsia="Calibri" w:hAnsi="Calibri" w:cs="Calibri"/>
          <w:color w:val="000000" w:themeColor="text1"/>
        </w:rPr>
        <w:t>iniciará el expediente</w:t>
      </w:r>
      <w:r w:rsidR="7D14703F" w:rsidRPr="003C407F">
        <w:rPr>
          <w:rFonts w:ascii="Calibri" w:eastAsia="Calibri" w:hAnsi="Calibri" w:cs="Calibri"/>
          <w:b/>
          <w:bCs/>
          <w:color w:val="000000" w:themeColor="text1"/>
        </w:rPr>
        <w:t xml:space="preserve"> </w:t>
      </w:r>
      <w:r w:rsidR="7D14703F" w:rsidRPr="003C407F">
        <w:rPr>
          <w:rFonts w:ascii="Calibri" w:eastAsia="Calibri" w:hAnsi="Calibri" w:cs="Calibri"/>
          <w:color w:val="000000" w:themeColor="text1"/>
        </w:rPr>
        <w:t>disciplinario con un documento por escrito, en el que constará:</w:t>
      </w:r>
    </w:p>
    <w:p w14:paraId="355AE9CC" w14:textId="58A49F4D"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a) Alumnado presuntamente implicado</w:t>
      </w:r>
    </w:p>
    <w:p w14:paraId="4D5C3CAB" w14:textId="251342A1" w:rsidR="7D14703F" w:rsidRPr="003C407F" w:rsidRDefault="7D14703F" w:rsidP="676AEAF4">
      <w:pPr>
        <w:pStyle w:val="Sinespaciado"/>
        <w:spacing w:line="276" w:lineRule="auto"/>
        <w:ind w:left="708"/>
        <w:jc w:val="both"/>
        <w:rPr>
          <w:rFonts w:ascii="Calibri" w:eastAsia="Calibri" w:hAnsi="Calibri" w:cs="Calibri"/>
          <w:strike/>
          <w:color w:val="000000" w:themeColor="text1"/>
        </w:rPr>
      </w:pPr>
      <w:r w:rsidRPr="003C407F">
        <w:rPr>
          <w:rFonts w:ascii="Calibri" w:eastAsia="Calibri" w:hAnsi="Calibri" w:cs="Calibri"/>
          <w:color w:val="000000" w:themeColor="text1"/>
        </w:rPr>
        <w:t xml:space="preserve">b) Hechos </w:t>
      </w:r>
      <w:r w:rsidR="6AA5198C" w:rsidRPr="003C407F">
        <w:rPr>
          <w:rFonts w:ascii="Calibri" w:eastAsia="Calibri" w:hAnsi="Calibri" w:cs="Calibri"/>
          <w:color w:val="000000" w:themeColor="text1"/>
        </w:rPr>
        <w:t xml:space="preserve">y conducta </w:t>
      </w:r>
      <w:r w:rsidRPr="003C407F">
        <w:rPr>
          <w:rFonts w:ascii="Calibri" w:eastAsia="Calibri" w:hAnsi="Calibri" w:cs="Calibri"/>
          <w:color w:val="000000" w:themeColor="text1"/>
        </w:rPr>
        <w:t xml:space="preserve">que motivan </w:t>
      </w:r>
      <w:r w:rsidR="5DF6BAF3" w:rsidRPr="003C407F">
        <w:rPr>
          <w:rFonts w:ascii="Calibri" w:eastAsia="Calibri" w:hAnsi="Calibri" w:cs="Calibri"/>
          <w:color w:val="000000" w:themeColor="text1"/>
        </w:rPr>
        <w:t>la apertura del expediente disciplinario:</w:t>
      </w:r>
      <w:r w:rsidRPr="003C407F">
        <w:rPr>
          <w:rFonts w:ascii="Calibri" w:eastAsia="Calibri" w:hAnsi="Calibri" w:cs="Calibri"/>
          <w:color w:val="000000" w:themeColor="text1"/>
        </w:rPr>
        <w:t xml:space="preserve"> medida </w:t>
      </w:r>
      <w:r w:rsidR="02440B97" w:rsidRPr="003C407F">
        <w:rPr>
          <w:rFonts w:ascii="Calibri" w:eastAsia="Calibri" w:hAnsi="Calibri" w:cs="Calibri"/>
          <w:color w:val="000000" w:themeColor="text1"/>
        </w:rPr>
        <w:t xml:space="preserve">educativa </w:t>
      </w:r>
      <w:r w:rsidR="75AF5443" w:rsidRPr="003C407F">
        <w:rPr>
          <w:rFonts w:ascii="Calibri" w:eastAsia="Calibri" w:hAnsi="Calibri" w:cs="Calibri"/>
          <w:color w:val="000000" w:themeColor="text1"/>
        </w:rPr>
        <w:t xml:space="preserve">provisional de carácter cautelar </w:t>
      </w:r>
      <w:r w:rsidRPr="003C407F">
        <w:rPr>
          <w:rFonts w:ascii="Calibri" w:eastAsia="Calibri" w:hAnsi="Calibri" w:cs="Calibri"/>
          <w:color w:val="000000" w:themeColor="text1"/>
        </w:rPr>
        <w:t xml:space="preserve">que pudiera </w:t>
      </w:r>
      <w:r w:rsidR="1C088446" w:rsidRPr="003C407F">
        <w:rPr>
          <w:rFonts w:ascii="Calibri" w:eastAsia="Calibri" w:hAnsi="Calibri" w:cs="Calibri"/>
          <w:color w:val="000000" w:themeColor="text1"/>
        </w:rPr>
        <w:t>aplica</w:t>
      </w:r>
      <w:r w:rsidR="003C79C2" w:rsidRPr="003C407F">
        <w:rPr>
          <w:rFonts w:ascii="Calibri" w:eastAsia="Calibri" w:hAnsi="Calibri" w:cs="Calibri"/>
          <w:color w:val="000000" w:themeColor="text1"/>
        </w:rPr>
        <w:t>rse</w:t>
      </w:r>
      <w:r w:rsidR="1C088446" w:rsidRPr="003C407F">
        <w:rPr>
          <w:rFonts w:ascii="Calibri" w:eastAsia="Calibri" w:hAnsi="Calibri" w:cs="Calibri"/>
          <w:color w:val="000000" w:themeColor="text1"/>
        </w:rPr>
        <w:t>.</w:t>
      </w:r>
    </w:p>
    <w:p w14:paraId="66FF275F" w14:textId="2F87D028" w:rsidR="7D14703F" w:rsidRPr="003C407F" w:rsidRDefault="7D14703F" w:rsidP="12DC17DE">
      <w:pPr>
        <w:pStyle w:val="Sinespaciado"/>
        <w:spacing w:line="276" w:lineRule="auto"/>
        <w:ind w:left="708"/>
        <w:jc w:val="both"/>
        <w:rPr>
          <w:rFonts w:ascii="Calibri" w:eastAsia="Calibri" w:hAnsi="Calibri" w:cs="Calibri"/>
          <w:i/>
          <w:iCs/>
          <w:color w:val="000000" w:themeColor="text1"/>
          <w:sz w:val="20"/>
          <w:szCs w:val="20"/>
        </w:rPr>
      </w:pPr>
      <w:r w:rsidRPr="003C407F">
        <w:rPr>
          <w:rFonts w:ascii="Calibri" w:eastAsia="Calibri" w:hAnsi="Calibri" w:cs="Calibri"/>
          <w:color w:val="000000" w:themeColor="text1"/>
        </w:rPr>
        <w:lastRenderedPageBreak/>
        <w:t>c) Nombramiento de</w:t>
      </w:r>
      <w:r w:rsidR="7AFFB1DB" w:rsidRPr="003C407F">
        <w:rPr>
          <w:rFonts w:ascii="Calibri" w:eastAsia="Calibri" w:hAnsi="Calibri" w:cs="Calibri"/>
          <w:color w:val="000000" w:themeColor="text1"/>
        </w:rPr>
        <w:t>l</w:t>
      </w:r>
      <w:r w:rsidRPr="003C407F">
        <w:rPr>
          <w:rFonts w:ascii="Calibri" w:eastAsia="Calibri" w:hAnsi="Calibri" w:cs="Calibri"/>
          <w:color w:val="000000" w:themeColor="text1"/>
        </w:rPr>
        <w:t xml:space="preserve"> instructor y </w:t>
      </w:r>
      <w:r w:rsidR="51C25DA1" w:rsidRPr="003C407F">
        <w:rPr>
          <w:rFonts w:ascii="Calibri" w:eastAsia="Calibri" w:hAnsi="Calibri" w:cs="Calibri"/>
          <w:color w:val="000000" w:themeColor="text1"/>
        </w:rPr>
        <w:t>a otro</w:t>
      </w:r>
      <w:r w:rsidR="1544A932" w:rsidRPr="003C407F">
        <w:rPr>
          <w:rFonts w:ascii="Calibri" w:eastAsia="Calibri" w:hAnsi="Calibri" w:cs="Calibri"/>
          <w:color w:val="000000" w:themeColor="text1"/>
        </w:rPr>
        <w:t xml:space="preserve"> docente</w:t>
      </w:r>
      <w:r w:rsidRPr="003C407F">
        <w:rPr>
          <w:rFonts w:ascii="Calibri" w:eastAsia="Calibri" w:hAnsi="Calibri" w:cs="Calibri"/>
          <w:color w:val="000000" w:themeColor="text1"/>
        </w:rPr>
        <w:t xml:space="preserve"> </w:t>
      </w:r>
      <w:r w:rsidR="276FCB27" w:rsidRPr="003C407F">
        <w:rPr>
          <w:rFonts w:ascii="Calibri" w:eastAsia="Calibri" w:hAnsi="Calibri" w:cs="Calibri"/>
          <w:color w:val="000000" w:themeColor="text1"/>
        </w:rPr>
        <w:t>a quien se le asignarán</w:t>
      </w:r>
      <w:r w:rsidRPr="003C407F">
        <w:rPr>
          <w:rFonts w:ascii="Calibri" w:eastAsia="Calibri" w:hAnsi="Calibri" w:cs="Calibri"/>
          <w:color w:val="000000" w:themeColor="text1"/>
        </w:rPr>
        <w:t xml:space="preserve"> funciones de secretaría en los casos de especial complejidad, elegid</w:t>
      </w:r>
      <w:r w:rsidR="7CFC98FE" w:rsidRPr="003C407F">
        <w:rPr>
          <w:rFonts w:ascii="Calibri" w:eastAsia="Calibri" w:hAnsi="Calibri" w:cs="Calibri"/>
          <w:color w:val="000000" w:themeColor="text1"/>
        </w:rPr>
        <w:t>o</w:t>
      </w:r>
      <w:r w:rsidRPr="003C407F">
        <w:rPr>
          <w:rFonts w:ascii="Calibri" w:eastAsia="Calibri" w:hAnsi="Calibri" w:cs="Calibri"/>
          <w:color w:val="000000" w:themeColor="text1"/>
        </w:rPr>
        <w:t xml:space="preserve"> o elegid</w:t>
      </w:r>
      <w:r w:rsidR="0CD00633" w:rsidRPr="003C407F">
        <w:rPr>
          <w:rFonts w:ascii="Calibri" w:eastAsia="Calibri" w:hAnsi="Calibri" w:cs="Calibri"/>
          <w:color w:val="000000" w:themeColor="text1"/>
        </w:rPr>
        <w:t>o</w:t>
      </w:r>
      <w:r w:rsidRPr="003C407F">
        <w:rPr>
          <w:rFonts w:ascii="Calibri" w:eastAsia="Calibri" w:hAnsi="Calibri" w:cs="Calibri"/>
          <w:color w:val="000000" w:themeColor="text1"/>
        </w:rPr>
        <w:t>s de entre los componentes del claustro según el sistema determinado por el centro y recogido en las normas de organización y funcionamiento.</w:t>
      </w:r>
      <w:r w:rsidRPr="003C407F">
        <w:rPr>
          <w:rFonts w:ascii="Calibri" w:eastAsia="Calibri" w:hAnsi="Calibri" w:cs="Calibri"/>
          <w:i/>
          <w:iCs/>
          <w:color w:val="000000" w:themeColor="text1"/>
          <w:sz w:val="20"/>
          <w:szCs w:val="20"/>
        </w:rPr>
        <w:t xml:space="preserve"> </w:t>
      </w:r>
    </w:p>
    <w:p w14:paraId="5245F5D1" w14:textId="17F77D3C" w:rsidR="7D14703F" w:rsidRPr="003C407F" w:rsidRDefault="7D14703F" w:rsidP="43EB0244">
      <w:pPr>
        <w:pStyle w:val="Sinespaciado"/>
        <w:spacing w:line="276" w:lineRule="auto"/>
        <w:ind w:left="708"/>
        <w:jc w:val="both"/>
        <w:rPr>
          <w:rFonts w:ascii="Calibri" w:eastAsia="Calibri" w:hAnsi="Calibri" w:cs="Calibri"/>
          <w:i/>
          <w:iCs/>
          <w:color w:val="000000" w:themeColor="text1"/>
          <w:sz w:val="20"/>
          <w:szCs w:val="20"/>
        </w:rPr>
      </w:pPr>
      <w:r w:rsidRPr="003C407F">
        <w:rPr>
          <w:rFonts w:ascii="Calibri" w:eastAsia="Calibri" w:hAnsi="Calibri" w:cs="Calibri"/>
          <w:color w:val="000000" w:themeColor="text1"/>
        </w:rPr>
        <w:t xml:space="preserve">e) Notificación del nombramiento </w:t>
      </w:r>
      <w:r w:rsidR="11A3AFF8" w:rsidRPr="003C407F">
        <w:rPr>
          <w:rFonts w:ascii="Calibri" w:eastAsia="Calibri" w:hAnsi="Calibri" w:cs="Calibri"/>
          <w:color w:val="000000" w:themeColor="text1"/>
        </w:rPr>
        <w:t>al instructor</w:t>
      </w:r>
      <w:r w:rsidRPr="003C407F">
        <w:rPr>
          <w:rFonts w:ascii="Calibri" w:eastAsia="Calibri" w:hAnsi="Calibri" w:cs="Calibri"/>
          <w:color w:val="000000" w:themeColor="text1"/>
        </w:rPr>
        <w:t xml:space="preserve">, secretario y a los interesados. </w:t>
      </w:r>
    </w:p>
    <w:p w14:paraId="61ED48A9" w14:textId="0875A41C" w:rsidR="7D14703F" w:rsidRPr="003C407F" w:rsidRDefault="7D14703F" w:rsidP="43EB0244">
      <w:pPr>
        <w:pStyle w:val="Sinespaciado"/>
        <w:spacing w:line="276" w:lineRule="auto"/>
        <w:ind w:left="708"/>
        <w:jc w:val="both"/>
        <w:rPr>
          <w:rFonts w:ascii="Calibri" w:eastAsia="Calibri" w:hAnsi="Calibri" w:cs="Calibri"/>
          <w:color w:val="000000" w:themeColor="text1"/>
        </w:rPr>
      </w:pPr>
      <w:r w:rsidRPr="003C407F">
        <w:rPr>
          <w:rFonts w:ascii="Calibri" w:eastAsia="Calibri" w:hAnsi="Calibri" w:cs="Calibri"/>
          <w:color w:val="000000" w:themeColor="text1"/>
        </w:rPr>
        <w:t>f) Comunicación sobre mantenimiento o cese de las medidas</w:t>
      </w:r>
      <w:r w:rsidR="419DF36A" w:rsidRPr="003C407F">
        <w:rPr>
          <w:rFonts w:ascii="Calibri" w:eastAsia="Calibri" w:hAnsi="Calibri" w:cs="Calibri"/>
          <w:color w:val="000000" w:themeColor="text1"/>
        </w:rPr>
        <w:t xml:space="preserve"> </w:t>
      </w:r>
      <w:r w:rsidR="74CB714F" w:rsidRPr="003C407F">
        <w:rPr>
          <w:rFonts w:ascii="Calibri" w:eastAsia="Calibri" w:hAnsi="Calibri" w:cs="Calibri"/>
          <w:color w:val="000000" w:themeColor="text1"/>
        </w:rPr>
        <w:t xml:space="preserve">educativas </w:t>
      </w:r>
      <w:r w:rsidRPr="003C407F">
        <w:rPr>
          <w:rFonts w:ascii="Calibri" w:eastAsia="Calibri" w:hAnsi="Calibri" w:cs="Calibri"/>
          <w:color w:val="000000" w:themeColor="text1"/>
        </w:rPr>
        <w:t xml:space="preserve">provisionales de carácter </w:t>
      </w:r>
      <w:r w:rsidR="6D63FC3B" w:rsidRPr="003C407F">
        <w:rPr>
          <w:rFonts w:ascii="Calibri" w:eastAsia="Calibri" w:hAnsi="Calibri" w:cs="Calibri"/>
          <w:color w:val="000000" w:themeColor="text1"/>
        </w:rPr>
        <w:t>cautelar</w:t>
      </w:r>
      <w:r w:rsidRPr="003C407F">
        <w:rPr>
          <w:rFonts w:ascii="Calibri" w:eastAsia="Calibri" w:hAnsi="Calibri" w:cs="Calibri"/>
          <w:color w:val="000000" w:themeColor="text1"/>
        </w:rPr>
        <w:t xml:space="preserve"> que, en su caso, haya acordado la dirección </w:t>
      </w:r>
      <w:r w:rsidR="31219A3B" w:rsidRPr="003C407F">
        <w:rPr>
          <w:rFonts w:ascii="Calibri" w:eastAsia="Calibri" w:hAnsi="Calibri" w:cs="Calibri"/>
          <w:color w:val="000000" w:themeColor="text1"/>
        </w:rPr>
        <w:t xml:space="preserve">o titular </w:t>
      </w:r>
      <w:r w:rsidRPr="003C407F">
        <w:rPr>
          <w:rFonts w:ascii="Calibri" w:eastAsia="Calibri" w:hAnsi="Calibri" w:cs="Calibri"/>
          <w:color w:val="000000" w:themeColor="text1"/>
        </w:rPr>
        <w:t>del centro, sin perjuicio de las que puedan adoptarse durante el todo procedimiento.</w:t>
      </w:r>
    </w:p>
    <w:p w14:paraId="37AED3CB" w14:textId="0702C57A"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g) Información explícita sobre el derecho a presentar alegaciones</w:t>
      </w:r>
      <w:r w:rsidR="63AE5D50" w:rsidRPr="003C407F">
        <w:rPr>
          <w:rFonts w:ascii="Calibri" w:eastAsia="Calibri" w:hAnsi="Calibri" w:cs="Calibri"/>
          <w:color w:val="000000" w:themeColor="text1"/>
        </w:rPr>
        <w:t xml:space="preserve">, así como derecho </w:t>
      </w:r>
      <w:r w:rsidRPr="003C407F">
        <w:rPr>
          <w:rFonts w:ascii="Calibri" w:eastAsia="Calibri" w:hAnsi="Calibri" w:cs="Calibri"/>
          <w:color w:val="000000" w:themeColor="text1"/>
        </w:rPr>
        <w:t xml:space="preserve">a audiencia en el procedimiento, con indicación del plazo de </w:t>
      </w:r>
      <w:r w:rsidR="71456B45" w:rsidRPr="003C407F">
        <w:rPr>
          <w:rFonts w:ascii="Calibri" w:eastAsia="Calibri" w:hAnsi="Calibri" w:cs="Calibri"/>
          <w:color w:val="000000" w:themeColor="text1"/>
        </w:rPr>
        <w:t>diez</w:t>
      </w:r>
      <w:r w:rsidRPr="003C407F">
        <w:rPr>
          <w:rFonts w:ascii="Calibri" w:eastAsia="Calibri" w:hAnsi="Calibri" w:cs="Calibri"/>
          <w:color w:val="000000" w:themeColor="text1"/>
        </w:rPr>
        <w:t xml:space="preserve"> días lectivos,</w:t>
      </w:r>
      <w:r w:rsidR="26AE8DCE" w:rsidRPr="003C407F">
        <w:rPr>
          <w:rFonts w:ascii="Calibri" w:eastAsia="Calibri" w:hAnsi="Calibri" w:cs="Calibri"/>
          <w:color w:val="000000" w:themeColor="text1"/>
        </w:rPr>
        <w:t xml:space="preserve"> </w:t>
      </w:r>
      <w:r w:rsidR="47DAA5B4" w:rsidRPr="003C407F">
        <w:rPr>
          <w:rFonts w:ascii="Calibri" w:eastAsia="Calibri" w:hAnsi="Calibri" w:cs="Calibri"/>
          <w:color w:val="000000" w:themeColor="text1"/>
        </w:rPr>
        <w:t xml:space="preserve">y </w:t>
      </w:r>
      <w:r w:rsidRPr="003C407F">
        <w:rPr>
          <w:rFonts w:ascii="Calibri" w:eastAsia="Calibri" w:hAnsi="Calibri" w:cs="Calibri"/>
          <w:color w:val="000000" w:themeColor="text1"/>
        </w:rPr>
        <w:t>de que, en caso de no efectuar alegaciones en el plazo previsto sobre el contenido del acuerdo de iniciación, este podrá ser considerado propuesta de resolución cuando contenga un pronunciamiento preciso acerca de la medida a adoptar.</w:t>
      </w:r>
    </w:p>
    <w:p w14:paraId="196E41FD" w14:textId="7D7906A0" w:rsidR="7D14703F" w:rsidRPr="003C407F" w:rsidRDefault="7D14703F" w:rsidP="0F8C3D38">
      <w:pPr>
        <w:pStyle w:val="Sinespaciado"/>
        <w:spacing w:line="276" w:lineRule="auto"/>
        <w:ind w:left="708"/>
        <w:jc w:val="both"/>
        <w:rPr>
          <w:rFonts w:ascii="Calibri" w:eastAsia="Calibri" w:hAnsi="Calibri" w:cs="Calibri"/>
          <w:color w:val="000000" w:themeColor="text1"/>
        </w:rPr>
      </w:pPr>
      <w:r w:rsidRPr="003C407F">
        <w:rPr>
          <w:rFonts w:ascii="Calibri" w:eastAsia="Calibri" w:hAnsi="Calibri" w:cs="Calibri"/>
          <w:color w:val="000000" w:themeColor="text1"/>
        </w:rPr>
        <w:t xml:space="preserve">h) De igual forma, se informará al alumnado, o </w:t>
      </w:r>
      <w:r w:rsidR="3455A18B" w:rsidRPr="003C407F">
        <w:rPr>
          <w:rFonts w:ascii="Calibri" w:eastAsia="Calibri" w:hAnsi="Calibri" w:cs="Calibri"/>
          <w:color w:val="000000" w:themeColor="text1"/>
        </w:rPr>
        <w:t>a</w:t>
      </w:r>
    </w:p>
    <w:p w14:paraId="5E589B01" w14:textId="39B6477F" w:rsidR="7D14703F" w:rsidRPr="003C407F" w:rsidRDefault="00474C2D" w:rsidP="676AEAF4">
      <w:pPr>
        <w:pStyle w:val="Sinespaciado"/>
        <w:spacing w:line="276" w:lineRule="auto"/>
        <w:ind w:left="708"/>
        <w:jc w:val="both"/>
        <w:rPr>
          <w:rFonts w:ascii="Calibri" w:eastAsia="Calibri" w:hAnsi="Calibri" w:cs="Calibri"/>
          <w:color w:val="000000" w:themeColor="text1"/>
        </w:rPr>
      </w:pPr>
      <w:r w:rsidRPr="003C407F">
        <w:rPr>
          <w:rFonts w:ascii="Calibri" w:eastAsia="Calibri" w:hAnsi="Calibri" w:cs="Calibri"/>
          <w:color w:val="000000" w:themeColor="text1"/>
        </w:rPr>
        <w:t xml:space="preserve"> </w:t>
      </w:r>
      <w:r w:rsidRPr="003C407F">
        <w:rPr>
          <w:rStyle w:val="normaltextrun"/>
          <w:rFonts w:ascii="Calibri" w:eastAsia="Calibri" w:hAnsi="Calibri" w:cs="Calibri"/>
          <w:color w:val="000000" w:themeColor="text1"/>
        </w:rPr>
        <w:t xml:space="preserve">los padres, madres o representantes legales del </w:t>
      </w:r>
      <w:r w:rsidRPr="003C407F">
        <w:rPr>
          <w:rFonts w:ascii="Calibri" w:eastAsia="Calibri" w:hAnsi="Calibri" w:cs="Calibri"/>
          <w:color w:val="000000" w:themeColor="text1"/>
        </w:rPr>
        <w:t xml:space="preserve">alumnado </w:t>
      </w:r>
      <w:r w:rsidR="7D14703F" w:rsidRPr="003C407F">
        <w:rPr>
          <w:rFonts w:ascii="Calibri" w:eastAsia="Calibri" w:hAnsi="Calibri" w:cs="Calibri"/>
          <w:color w:val="000000" w:themeColor="text1"/>
        </w:rPr>
        <w:t>en caso de ser menores de edad, sobre el derecho a presentar en ese escrito recusación fundada, según lo que establecen los artículos 23 y 24 de la Ley 40/2015, de 1 de octubre, de régimen jurídico del sector público, contra el nombramiento de</w:t>
      </w:r>
      <w:r w:rsidR="5785B985" w:rsidRPr="003C407F">
        <w:rPr>
          <w:rFonts w:ascii="Calibri" w:eastAsia="Calibri" w:hAnsi="Calibri" w:cs="Calibri"/>
          <w:color w:val="000000" w:themeColor="text1"/>
        </w:rPr>
        <w:t>l</w:t>
      </w:r>
      <w:r w:rsidR="7D14703F" w:rsidRPr="003C407F">
        <w:rPr>
          <w:rFonts w:ascii="Calibri" w:eastAsia="Calibri" w:hAnsi="Calibri" w:cs="Calibri"/>
          <w:color w:val="000000" w:themeColor="text1"/>
        </w:rPr>
        <w:t xml:space="preserve"> instructor</w:t>
      </w:r>
      <w:r w:rsidR="497C49D1" w:rsidRPr="003C407F">
        <w:rPr>
          <w:rFonts w:ascii="Calibri" w:eastAsia="Calibri" w:hAnsi="Calibri" w:cs="Calibri"/>
          <w:color w:val="000000" w:themeColor="text1"/>
        </w:rPr>
        <w:t xml:space="preserve"> o</w:t>
      </w:r>
      <w:r w:rsidR="00AF4F35" w:rsidRPr="003C407F">
        <w:rPr>
          <w:rFonts w:ascii="Calibri" w:eastAsia="Calibri" w:hAnsi="Calibri" w:cs="Calibri"/>
          <w:color w:val="000000" w:themeColor="text1"/>
        </w:rPr>
        <w:t xml:space="preserve"> instructora y</w:t>
      </w:r>
      <w:r w:rsidR="497C49D1" w:rsidRPr="003C407F">
        <w:rPr>
          <w:rFonts w:ascii="Calibri" w:eastAsia="Calibri" w:hAnsi="Calibri" w:cs="Calibri"/>
          <w:color w:val="000000" w:themeColor="text1"/>
        </w:rPr>
        <w:t xml:space="preserve"> del secretario</w:t>
      </w:r>
      <w:r w:rsidR="7EB08076" w:rsidRPr="003C407F">
        <w:rPr>
          <w:rFonts w:ascii="Calibri" w:eastAsia="Calibri" w:hAnsi="Calibri" w:cs="Calibri"/>
          <w:color w:val="000000" w:themeColor="text1"/>
        </w:rPr>
        <w:t xml:space="preserve"> o secretaria.</w:t>
      </w:r>
    </w:p>
    <w:p w14:paraId="03963D32" w14:textId="53083052" w:rsidR="5669BA8D" w:rsidRPr="003C407F" w:rsidRDefault="7D14703F" w:rsidP="12DC17DE">
      <w:pPr>
        <w:pStyle w:val="Sinespaciado"/>
        <w:spacing w:line="276" w:lineRule="auto"/>
        <w:ind w:left="708"/>
        <w:jc w:val="both"/>
        <w:rPr>
          <w:rFonts w:ascii="Calibri" w:eastAsia="Calibri" w:hAnsi="Calibri" w:cs="Calibri"/>
          <w:color w:val="000000" w:themeColor="text1"/>
          <w:highlight w:val="yellow"/>
        </w:rPr>
      </w:pPr>
      <w:r w:rsidRPr="003C407F">
        <w:rPr>
          <w:rFonts w:ascii="Calibri" w:eastAsia="Calibri" w:hAnsi="Calibri" w:cs="Calibri"/>
          <w:color w:val="000000" w:themeColor="text1"/>
        </w:rPr>
        <w:t>i) Información explícita a</w:t>
      </w:r>
      <w:r w:rsidR="58302A32" w:rsidRPr="003C407F">
        <w:rPr>
          <w:rFonts w:ascii="Calibri" w:eastAsia="Calibri" w:hAnsi="Calibri" w:cs="Calibri"/>
          <w:color w:val="000000" w:themeColor="text1"/>
        </w:rPr>
        <w:t>l</w:t>
      </w:r>
      <w:r w:rsidRPr="003C407F">
        <w:rPr>
          <w:rFonts w:ascii="Calibri" w:eastAsia="Calibri" w:hAnsi="Calibri" w:cs="Calibri"/>
          <w:color w:val="000000" w:themeColor="text1"/>
        </w:rPr>
        <w:t xml:space="preserve"> instructor</w:t>
      </w:r>
      <w:r w:rsidR="0B313035" w:rsidRPr="003C407F">
        <w:rPr>
          <w:rFonts w:ascii="Calibri" w:eastAsia="Calibri" w:hAnsi="Calibri" w:cs="Calibri"/>
          <w:color w:val="000000" w:themeColor="text1"/>
        </w:rPr>
        <w:t>, secretario</w:t>
      </w:r>
      <w:r w:rsidRPr="003C407F">
        <w:rPr>
          <w:rFonts w:ascii="Calibri" w:eastAsia="Calibri" w:hAnsi="Calibri" w:cs="Calibri"/>
          <w:color w:val="000000" w:themeColor="text1"/>
        </w:rPr>
        <w:t xml:space="preserve"> y a los interesados sobre la posibilidad de acogerse al procedimiento conciliado de acuerdo con lo establecido en el artículo</w:t>
      </w:r>
      <w:r w:rsidR="6A8711E4" w:rsidRPr="003C407F">
        <w:rPr>
          <w:rFonts w:ascii="Calibri" w:eastAsia="Calibri" w:hAnsi="Calibri" w:cs="Calibri"/>
          <w:color w:val="000000" w:themeColor="text1"/>
        </w:rPr>
        <w:t xml:space="preserve"> 27.</w:t>
      </w:r>
    </w:p>
    <w:p w14:paraId="1F67C1B6" w14:textId="7D191307" w:rsidR="7D14703F" w:rsidRPr="003C407F" w:rsidRDefault="5669BA8D"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k</w:t>
      </w:r>
      <w:r w:rsidR="7D14703F" w:rsidRPr="003C407F">
        <w:rPr>
          <w:rFonts w:ascii="Calibri" w:eastAsia="Calibri" w:hAnsi="Calibri" w:cs="Calibri"/>
          <w:color w:val="000000" w:themeColor="text1"/>
        </w:rPr>
        <w:t>) Órgano competente para la resolución.</w:t>
      </w:r>
    </w:p>
    <w:p w14:paraId="1288A4A3" w14:textId="167B1BA6" w:rsidR="7D14703F" w:rsidRPr="003C407F" w:rsidRDefault="7D14703F" w:rsidP="12DC17DE">
      <w:pPr>
        <w:pStyle w:val="Sinespaciado"/>
        <w:spacing w:line="276" w:lineRule="auto"/>
        <w:ind w:left="708"/>
        <w:jc w:val="both"/>
        <w:rPr>
          <w:color w:val="000000" w:themeColor="text1"/>
        </w:rPr>
      </w:pPr>
      <w:r w:rsidRPr="003C407F">
        <w:rPr>
          <w:rFonts w:ascii="Calibri" w:eastAsia="Calibri" w:hAnsi="Calibri" w:cs="Calibri"/>
          <w:color w:val="000000" w:themeColor="text1"/>
        </w:rPr>
        <w:t xml:space="preserve"> </w:t>
      </w:r>
    </w:p>
    <w:p w14:paraId="5067AF89" w14:textId="2F526F04" w:rsidR="1E100BD5" w:rsidRPr="003C407F" w:rsidRDefault="1E100BD5"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4. </w:t>
      </w:r>
      <w:r w:rsidR="7D14703F" w:rsidRPr="003C407F">
        <w:rPr>
          <w:rFonts w:ascii="Calibri" w:eastAsia="Calibri" w:hAnsi="Calibri" w:cs="Calibri"/>
          <w:color w:val="000000" w:themeColor="text1"/>
        </w:rPr>
        <w:t>Sólo las personas que tengan condición legal de interesados en el desarrollo del expediente disciplinario tienen derecho a conocer su contenido en cualquier momento de su tramitación, garantizando la normativa vigente sobre la protección de datos.</w:t>
      </w:r>
    </w:p>
    <w:p w14:paraId="5F58E64C" w14:textId="0653E23B"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76A9C7C0" w14:textId="18AAEF53" w:rsidR="1E100BD5" w:rsidRPr="003C407F" w:rsidRDefault="0067F59D" w:rsidP="12DC17DE">
      <w:pPr>
        <w:pStyle w:val="Ttulo3"/>
        <w:spacing w:line="276" w:lineRule="auto"/>
        <w:rPr>
          <w:color w:val="000000" w:themeColor="text1"/>
        </w:rPr>
      </w:pPr>
      <w:bookmarkStart w:id="43" w:name="_Toc870544822"/>
      <w:r w:rsidRPr="003C407F">
        <w:rPr>
          <w:color w:val="000000" w:themeColor="text1"/>
        </w:rPr>
        <w:t>b</w:t>
      </w:r>
      <w:r w:rsidR="7D14703F" w:rsidRPr="003C407F">
        <w:rPr>
          <w:color w:val="000000" w:themeColor="text1"/>
        </w:rPr>
        <w:t xml:space="preserve">) Medidas </w:t>
      </w:r>
      <w:r w:rsidR="232F658B" w:rsidRPr="003C407F">
        <w:rPr>
          <w:color w:val="000000" w:themeColor="text1"/>
        </w:rPr>
        <w:t xml:space="preserve">educativas </w:t>
      </w:r>
      <w:r w:rsidR="7D14703F" w:rsidRPr="003C407F">
        <w:rPr>
          <w:color w:val="000000" w:themeColor="text1"/>
        </w:rPr>
        <w:t>provisionales de carácter cautelar</w:t>
      </w:r>
      <w:bookmarkEnd w:id="43"/>
    </w:p>
    <w:p w14:paraId="36637CDA" w14:textId="12E0C293" w:rsidR="7D14703F" w:rsidRPr="00656DE6" w:rsidRDefault="7D14703F" w:rsidP="12DC17DE">
      <w:pPr>
        <w:pStyle w:val="Sinespaciado"/>
        <w:spacing w:line="276" w:lineRule="auto"/>
        <w:jc w:val="both"/>
        <w:rPr>
          <w:rFonts w:ascii="Calibri" w:eastAsia="Calibri" w:hAnsi="Calibri" w:cs="Calibri"/>
          <w:color w:val="000000" w:themeColor="text1"/>
        </w:rPr>
      </w:pPr>
      <w:r w:rsidRPr="00656DE6">
        <w:rPr>
          <w:rFonts w:ascii="Calibri" w:eastAsia="Calibri" w:hAnsi="Calibri" w:cs="Calibri"/>
          <w:color w:val="000000" w:themeColor="text1"/>
        </w:rPr>
        <w:t xml:space="preserve">1. De acuerdo con el artículo 56 de la Ley 39/2015, de 1 de octubre, del procedimiento administrativo común de las administraciones públicas, antes de </w:t>
      </w:r>
      <w:r w:rsidR="0F2E5D26" w:rsidRPr="00656DE6">
        <w:rPr>
          <w:rFonts w:ascii="Calibri" w:eastAsia="Calibri" w:hAnsi="Calibri" w:cs="Calibri"/>
          <w:color w:val="000000" w:themeColor="text1"/>
        </w:rPr>
        <w:t xml:space="preserve">la apertura </w:t>
      </w:r>
      <w:r w:rsidRPr="00656DE6">
        <w:rPr>
          <w:rFonts w:ascii="Calibri" w:eastAsia="Calibri" w:hAnsi="Calibri" w:cs="Calibri"/>
          <w:color w:val="000000" w:themeColor="text1"/>
        </w:rPr>
        <w:t xml:space="preserve">del expediente disciplinario o en cualquier momento de la tramitación, </w:t>
      </w:r>
      <w:r w:rsidR="62CB0CEC" w:rsidRPr="00656DE6">
        <w:rPr>
          <w:rFonts w:ascii="Calibri" w:eastAsia="Calibri" w:hAnsi="Calibri" w:cs="Calibri"/>
          <w:color w:val="000000" w:themeColor="text1"/>
        </w:rPr>
        <w:t>la dirección</w:t>
      </w:r>
      <w:r w:rsidRPr="00656DE6">
        <w:rPr>
          <w:rFonts w:ascii="Calibri" w:eastAsia="Calibri" w:hAnsi="Calibri" w:cs="Calibri"/>
          <w:color w:val="000000" w:themeColor="text1"/>
        </w:rPr>
        <w:t xml:space="preserve"> </w:t>
      </w:r>
      <w:r w:rsidR="7F2BFA8E" w:rsidRPr="00656DE6">
        <w:rPr>
          <w:rFonts w:ascii="Calibri" w:eastAsia="Calibri" w:hAnsi="Calibri" w:cs="Calibri"/>
          <w:color w:val="000000" w:themeColor="text1"/>
        </w:rPr>
        <w:t xml:space="preserve">o titular </w:t>
      </w:r>
      <w:r w:rsidRPr="00656DE6">
        <w:rPr>
          <w:rFonts w:ascii="Calibri" w:eastAsia="Calibri" w:hAnsi="Calibri" w:cs="Calibri"/>
          <w:color w:val="000000" w:themeColor="text1"/>
        </w:rPr>
        <w:t>del centro, por iniciativa propia o a propuesta de</w:t>
      </w:r>
      <w:r w:rsidR="5A3A9D2B" w:rsidRPr="00656DE6">
        <w:rPr>
          <w:rFonts w:ascii="Calibri" w:eastAsia="Calibri" w:hAnsi="Calibri" w:cs="Calibri"/>
          <w:color w:val="000000" w:themeColor="text1"/>
        </w:rPr>
        <w:t xml:space="preserve">l </w:t>
      </w:r>
      <w:r w:rsidRPr="00656DE6">
        <w:rPr>
          <w:rFonts w:ascii="Calibri" w:eastAsia="Calibri" w:hAnsi="Calibri" w:cs="Calibri"/>
          <w:color w:val="000000" w:themeColor="text1"/>
        </w:rPr>
        <w:t xml:space="preserve">instructor, oída la comisión de convivencia del </w:t>
      </w:r>
      <w:r w:rsidR="5A866E95" w:rsidRPr="00656DE6">
        <w:rPr>
          <w:rFonts w:ascii="Calibri" w:eastAsia="Calibri" w:hAnsi="Calibri" w:cs="Calibri"/>
          <w:color w:val="000000" w:themeColor="text1"/>
        </w:rPr>
        <w:t>C</w:t>
      </w:r>
      <w:r w:rsidRPr="00656DE6">
        <w:rPr>
          <w:rFonts w:ascii="Calibri" w:eastAsia="Calibri" w:hAnsi="Calibri" w:cs="Calibri"/>
          <w:color w:val="000000" w:themeColor="text1"/>
        </w:rPr>
        <w:t xml:space="preserve">onsejo </w:t>
      </w:r>
      <w:r w:rsidR="1294DC56" w:rsidRPr="00656DE6">
        <w:rPr>
          <w:rFonts w:ascii="Calibri" w:eastAsia="Calibri" w:hAnsi="Calibri" w:cs="Calibri"/>
          <w:color w:val="000000" w:themeColor="text1"/>
        </w:rPr>
        <w:t>E</w:t>
      </w:r>
      <w:r w:rsidRPr="00656DE6">
        <w:rPr>
          <w:rFonts w:ascii="Calibri" w:eastAsia="Calibri" w:hAnsi="Calibri" w:cs="Calibri"/>
          <w:color w:val="000000" w:themeColor="text1"/>
        </w:rPr>
        <w:t>scolar del centro, podrá adoptar la decisión de tomar medidas provisionales con finalidad cautelar y educativa, si fuera necesario, para garantizar el normal desarrollo de las actividades del centro.</w:t>
      </w:r>
    </w:p>
    <w:p w14:paraId="53A13C54" w14:textId="10F08887" w:rsidR="7D14703F" w:rsidRPr="00656DE6" w:rsidRDefault="7D14703F" w:rsidP="12DC17DE">
      <w:pPr>
        <w:pStyle w:val="Sinespaciado"/>
        <w:spacing w:line="276" w:lineRule="auto"/>
        <w:jc w:val="both"/>
        <w:rPr>
          <w:rFonts w:ascii="Calibri" w:hAnsi="Calibri" w:cs="Calibri"/>
          <w:color w:val="000000" w:themeColor="text1"/>
        </w:rPr>
      </w:pPr>
      <w:r w:rsidRPr="00656DE6">
        <w:rPr>
          <w:rFonts w:ascii="Calibri" w:eastAsia="Calibri" w:hAnsi="Calibri" w:cs="Calibri"/>
          <w:color w:val="000000" w:themeColor="text1"/>
        </w:rPr>
        <w:t xml:space="preserve"> </w:t>
      </w:r>
    </w:p>
    <w:p w14:paraId="3C64FEAC" w14:textId="231CA965" w:rsidR="7D14703F" w:rsidRPr="00656DE6" w:rsidRDefault="7D14703F" w:rsidP="12DC17DE">
      <w:pPr>
        <w:pStyle w:val="Sinespaciado"/>
        <w:spacing w:line="276" w:lineRule="auto"/>
        <w:jc w:val="both"/>
        <w:rPr>
          <w:rFonts w:ascii="Calibri" w:eastAsia="Calibri" w:hAnsi="Calibri" w:cs="Calibri"/>
          <w:color w:val="000000" w:themeColor="text1"/>
        </w:rPr>
      </w:pPr>
      <w:r w:rsidRPr="00656DE6">
        <w:rPr>
          <w:rFonts w:ascii="Calibri" w:eastAsia="Calibri" w:hAnsi="Calibri" w:cs="Calibri"/>
          <w:color w:val="000000" w:themeColor="text1"/>
        </w:rPr>
        <w:t xml:space="preserve">2. En el caso de que el alumno o la alumna sea menor de edad, </w:t>
      </w:r>
      <w:r w:rsidR="6C2CADEA" w:rsidRPr="00656DE6">
        <w:rPr>
          <w:rFonts w:ascii="Calibri" w:eastAsia="Calibri" w:hAnsi="Calibri" w:cs="Calibri"/>
          <w:color w:val="000000" w:themeColor="text1"/>
        </w:rPr>
        <w:t>las</w:t>
      </w:r>
      <w:r w:rsidRPr="00656DE6">
        <w:rPr>
          <w:rFonts w:ascii="Calibri" w:eastAsia="Calibri" w:hAnsi="Calibri" w:cs="Calibri"/>
          <w:color w:val="000000" w:themeColor="text1"/>
        </w:rPr>
        <w:t xml:space="preserve"> medidas </w:t>
      </w:r>
      <w:r w:rsidR="70FEC263" w:rsidRPr="00656DE6">
        <w:rPr>
          <w:rFonts w:ascii="Calibri" w:eastAsia="Calibri" w:hAnsi="Calibri" w:cs="Calibri"/>
          <w:color w:val="000000" w:themeColor="text1"/>
        </w:rPr>
        <w:t xml:space="preserve">educativas </w:t>
      </w:r>
      <w:r w:rsidRPr="00656DE6">
        <w:rPr>
          <w:rFonts w:ascii="Calibri" w:eastAsia="Calibri" w:hAnsi="Calibri" w:cs="Calibri"/>
          <w:color w:val="000000" w:themeColor="text1"/>
        </w:rPr>
        <w:t xml:space="preserve">provisionales </w:t>
      </w:r>
      <w:r w:rsidR="330A3FD0" w:rsidRPr="00656DE6">
        <w:rPr>
          <w:rFonts w:ascii="Calibri" w:eastAsia="Calibri" w:hAnsi="Calibri" w:cs="Calibri"/>
          <w:color w:val="000000" w:themeColor="text1"/>
        </w:rPr>
        <w:t xml:space="preserve">con carácter cautelar </w:t>
      </w:r>
      <w:r w:rsidRPr="00656DE6">
        <w:rPr>
          <w:rFonts w:ascii="Calibri" w:eastAsia="Calibri" w:hAnsi="Calibri" w:cs="Calibri"/>
          <w:color w:val="000000" w:themeColor="text1"/>
        </w:rPr>
        <w:t>deberán ser comunicadas a</w:t>
      </w:r>
      <w:r w:rsidR="00474C2D" w:rsidRPr="00656DE6">
        <w:rPr>
          <w:rFonts w:ascii="Calibri" w:eastAsia="Calibri" w:hAnsi="Calibri" w:cs="Calibri"/>
          <w:color w:val="000000" w:themeColor="text1"/>
        </w:rPr>
        <w:t xml:space="preserve"> </w:t>
      </w:r>
      <w:r w:rsidR="00474C2D" w:rsidRPr="00656DE6">
        <w:rPr>
          <w:rStyle w:val="normaltextrun"/>
          <w:rFonts w:ascii="Calibri" w:eastAsia="Calibri" w:hAnsi="Calibri" w:cs="Calibri"/>
          <w:color w:val="000000" w:themeColor="text1"/>
        </w:rPr>
        <w:t>los padres, madres</w:t>
      </w:r>
      <w:r w:rsidR="4BB6D241" w:rsidRPr="00656DE6">
        <w:rPr>
          <w:rStyle w:val="normaltextrun"/>
          <w:rFonts w:ascii="Calibri" w:eastAsia="Calibri" w:hAnsi="Calibri" w:cs="Calibri"/>
          <w:color w:val="000000" w:themeColor="text1"/>
        </w:rPr>
        <w:t xml:space="preserve"> </w:t>
      </w:r>
      <w:r w:rsidR="00474C2D" w:rsidRPr="00656DE6">
        <w:rPr>
          <w:rStyle w:val="normaltextrun"/>
          <w:rFonts w:ascii="Calibri" w:eastAsia="Calibri" w:hAnsi="Calibri" w:cs="Calibri"/>
          <w:color w:val="000000" w:themeColor="text1"/>
        </w:rPr>
        <w:t xml:space="preserve">o representantes legales del </w:t>
      </w:r>
      <w:r w:rsidR="00474C2D" w:rsidRPr="00656DE6">
        <w:rPr>
          <w:rFonts w:ascii="Calibri" w:eastAsia="Calibri" w:hAnsi="Calibri" w:cs="Calibri"/>
          <w:color w:val="000000" w:themeColor="text1"/>
        </w:rPr>
        <w:t>alumnado</w:t>
      </w:r>
      <w:r w:rsidRPr="00656DE6">
        <w:rPr>
          <w:rFonts w:ascii="Calibri" w:eastAsia="Calibri" w:hAnsi="Calibri" w:cs="Calibri"/>
          <w:color w:val="000000" w:themeColor="text1"/>
        </w:rPr>
        <w:t>.</w:t>
      </w:r>
    </w:p>
    <w:p w14:paraId="449E6932" w14:textId="385E6455"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2F0131E8" w14:textId="1C23E375"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lastRenderedPageBreak/>
        <w:t>3.</w:t>
      </w:r>
      <w:r w:rsidR="5C3DD2AD" w:rsidRPr="003C407F">
        <w:rPr>
          <w:rFonts w:ascii="Calibri" w:eastAsia="Calibri" w:hAnsi="Calibri" w:cs="Calibri"/>
          <w:color w:val="000000" w:themeColor="text1"/>
        </w:rPr>
        <w:t xml:space="preserve">Las medidas educativas provisionales </w:t>
      </w:r>
      <w:r w:rsidR="6AD9B823" w:rsidRPr="003C407F">
        <w:rPr>
          <w:rFonts w:ascii="Calibri" w:eastAsia="Calibri" w:hAnsi="Calibri" w:cs="Calibri"/>
          <w:color w:val="000000" w:themeColor="text1"/>
        </w:rPr>
        <w:t>con</w:t>
      </w:r>
      <w:r w:rsidR="5C3DD2AD" w:rsidRPr="003C407F">
        <w:rPr>
          <w:rFonts w:ascii="Calibri" w:eastAsia="Calibri" w:hAnsi="Calibri" w:cs="Calibri"/>
          <w:color w:val="000000" w:themeColor="text1"/>
        </w:rPr>
        <w:t xml:space="preserve"> carácter cautelar p</w:t>
      </w:r>
      <w:r w:rsidRPr="003C407F">
        <w:rPr>
          <w:rFonts w:ascii="Calibri" w:eastAsia="Calibri" w:hAnsi="Calibri" w:cs="Calibri"/>
          <w:color w:val="000000" w:themeColor="text1"/>
        </w:rPr>
        <w:t xml:space="preserve">odrán ser </w:t>
      </w:r>
      <w:r w:rsidR="11A85311" w:rsidRPr="003C407F">
        <w:rPr>
          <w:rFonts w:ascii="Calibri" w:eastAsia="Calibri" w:hAnsi="Calibri" w:cs="Calibri"/>
          <w:color w:val="000000" w:themeColor="text1"/>
        </w:rPr>
        <w:t xml:space="preserve">modificadas </w:t>
      </w:r>
      <w:r w:rsidRPr="003C407F">
        <w:rPr>
          <w:rFonts w:ascii="Calibri" w:eastAsia="Calibri" w:hAnsi="Calibri" w:cs="Calibri"/>
          <w:color w:val="000000" w:themeColor="text1"/>
        </w:rPr>
        <w:t>en cualquier momento, especialmente cuando se lleguen a acuerdos dentro del marco del procedimiento conciliado.</w:t>
      </w:r>
    </w:p>
    <w:p w14:paraId="48D01B03" w14:textId="7F1D49CE"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39056555" w14:textId="6DB8975C" w:rsidR="7D14703F" w:rsidRPr="003C407F" w:rsidRDefault="7D14703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4. Cuando se resuelva el expediente disciplinario, si se hubiese adoptado alguna medida</w:t>
      </w:r>
      <w:r w:rsidR="516BE4F9" w:rsidRPr="003C407F">
        <w:rPr>
          <w:rFonts w:ascii="Calibri" w:eastAsia="Calibri" w:hAnsi="Calibri" w:cs="Calibri"/>
          <w:color w:val="000000" w:themeColor="text1"/>
        </w:rPr>
        <w:t xml:space="preserve"> educativa</w:t>
      </w:r>
      <w:r w:rsidRPr="003C407F">
        <w:rPr>
          <w:rFonts w:ascii="Calibri" w:eastAsia="Calibri" w:hAnsi="Calibri" w:cs="Calibri"/>
          <w:color w:val="000000" w:themeColor="text1"/>
        </w:rPr>
        <w:t xml:space="preserve"> provisional </w:t>
      </w:r>
      <w:r w:rsidR="29171F9E" w:rsidRPr="003C407F">
        <w:rPr>
          <w:rFonts w:ascii="Calibri" w:eastAsia="Calibri" w:hAnsi="Calibri" w:cs="Calibri"/>
          <w:color w:val="000000" w:themeColor="text1"/>
        </w:rPr>
        <w:t xml:space="preserve">de carácter cautelar </w:t>
      </w:r>
      <w:r w:rsidRPr="003C407F">
        <w:rPr>
          <w:rFonts w:ascii="Calibri" w:eastAsia="Calibri" w:hAnsi="Calibri" w:cs="Calibri"/>
          <w:color w:val="000000" w:themeColor="text1"/>
        </w:rPr>
        <w:t>durante la tramitación, el cumplimiento de esta última será tenido en cuenta en la realización de la medida resuelta, siempre que ambas tengan la misma naturaleza.</w:t>
      </w:r>
    </w:p>
    <w:p w14:paraId="10FCA9BA" w14:textId="2EB7F03A"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35C4F0A0" w14:textId="682AB222" w:rsidR="7D14703F" w:rsidRPr="003C407F" w:rsidRDefault="7D14703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5. Las medidas </w:t>
      </w:r>
      <w:r w:rsidR="7195AA9B" w:rsidRPr="003C407F">
        <w:rPr>
          <w:rFonts w:ascii="Calibri" w:eastAsia="Calibri" w:hAnsi="Calibri" w:cs="Calibri"/>
          <w:color w:val="000000" w:themeColor="text1"/>
        </w:rPr>
        <w:t xml:space="preserve">educativas </w:t>
      </w:r>
      <w:r w:rsidRPr="003C407F">
        <w:rPr>
          <w:rFonts w:ascii="Calibri" w:eastAsia="Calibri" w:hAnsi="Calibri" w:cs="Calibri"/>
          <w:color w:val="000000" w:themeColor="text1"/>
        </w:rPr>
        <w:t xml:space="preserve">provisionales </w:t>
      </w:r>
      <w:r w:rsidR="0F4AC22D" w:rsidRPr="003C407F">
        <w:rPr>
          <w:rFonts w:ascii="Calibri" w:eastAsia="Calibri" w:hAnsi="Calibri" w:cs="Calibri"/>
          <w:color w:val="000000" w:themeColor="text1"/>
        </w:rPr>
        <w:t xml:space="preserve">con carácter cautelar </w:t>
      </w:r>
      <w:r w:rsidRPr="003C407F">
        <w:rPr>
          <w:rFonts w:ascii="Calibri" w:eastAsia="Calibri" w:hAnsi="Calibri" w:cs="Calibri"/>
          <w:color w:val="000000" w:themeColor="text1"/>
        </w:rPr>
        <w:t>a aplicar estarán recogidas en las normas de convivencia e incluidas en las normas de organización y funcionamiento del centro</w:t>
      </w:r>
      <w:r w:rsidR="4AB95888" w:rsidRPr="003C407F">
        <w:rPr>
          <w:rFonts w:ascii="Calibri" w:eastAsia="Calibri" w:hAnsi="Calibri" w:cs="Calibri"/>
          <w:color w:val="000000" w:themeColor="text1"/>
        </w:rPr>
        <w:t xml:space="preserve"> educativo, en el ejercicio de su autonomía pedagógica</w:t>
      </w:r>
      <w:r w:rsidRPr="003C407F">
        <w:rPr>
          <w:rFonts w:ascii="Calibri" w:eastAsia="Calibri" w:hAnsi="Calibri" w:cs="Calibri"/>
          <w:color w:val="000000" w:themeColor="text1"/>
        </w:rPr>
        <w:t>, y que podrán consistir en:</w:t>
      </w:r>
    </w:p>
    <w:p w14:paraId="714A31A5" w14:textId="1BB594A5"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a) El cambio provisional de grupo.</w:t>
      </w:r>
    </w:p>
    <w:p w14:paraId="7CA3FA58" w14:textId="24D7596B"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b) La suspensión provisional de asistencia a determinadas clases o al centro.</w:t>
      </w:r>
    </w:p>
    <w:p w14:paraId="59F7D203" w14:textId="56865DF3"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c) La suspensión de asistencia a actividades complementarias o extraescolares.</w:t>
      </w:r>
    </w:p>
    <w:p w14:paraId="16CF8194" w14:textId="02BB2045"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d) La suspensión de la utilización de los servicios complementarios del centro.</w:t>
      </w:r>
    </w:p>
    <w:p w14:paraId="44489F7B" w14:textId="7C839F12"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 xml:space="preserve"> </w:t>
      </w:r>
    </w:p>
    <w:p w14:paraId="48D57CAB" w14:textId="27D9C783"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6. Las medidas </w:t>
      </w:r>
      <w:r w:rsidR="6E240521" w:rsidRPr="003C407F">
        <w:rPr>
          <w:rFonts w:ascii="Calibri" w:eastAsia="Calibri" w:hAnsi="Calibri" w:cs="Calibri"/>
          <w:color w:val="000000" w:themeColor="text1"/>
        </w:rPr>
        <w:t>educativas provisionales con carácter cautelar</w:t>
      </w:r>
      <w:r w:rsidRPr="003C407F">
        <w:rPr>
          <w:rFonts w:ascii="Calibri" w:eastAsia="Calibri" w:hAnsi="Calibri" w:cs="Calibri"/>
          <w:color w:val="000000" w:themeColor="text1"/>
        </w:rPr>
        <w:t xml:space="preserve"> podrán establecerse por un período máximo de cinco días lectivos. </w:t>
      </w:r>
      <w:r w:rsidR="38FC6C1F" w:rsidRPr="003C407F">
        <w:rPr>
          <w:rFonts w:ascii="Calibri" w:eastAsia="Calibri" w:hAnsi="Calibri" w:cs="Calibri"/>
          <w:color w:val="000000" w:themeColor="text1"/>
        </w:rPr>
        <w:t>La aplicación de estas medidas estará</w:t>
      </w:r>
      <w:r w:rsidRPr="003C407F">
        <w:rPr>
          <w:rFonts w:ascii="Calibri" w:eastAsia="Calibri" w:hAnsi="Calibri" w:cs="Calibri"/>
          <w:color w:val="000000" w:themeColor="text1"/>
        </w:rPr>
        <w:t xml:space="preserve"> vinculada</w:t>
      </w:r>
      <w:r w:rsidR="554A5EBB" w:rsidRPr="003C407F">
        <w:rPr>
          <w:rFonts w:ascii="Calibri" w:eastAsia="Calibri" w:hAnsi="Calibri" w:cs="Calibri"/>
          <w:color w:val="000000" w:themeColor="text1"/>
        </w:rPr>
        <w:t>s</w:t>
      </w:r>
      <w:r w:rsidRPr="003C407F">
        <w:rPr>
          <w:rFonts w:ascii="Calibri" w:eastAsia="Calibri" w:hAnsi="Calibri" w:cs="Calibri"/>
          <w:color w:val="000000" w:themeColor="text1"/>
        </w:rPr>
        <w:t xml:space="preserve"> al expediente disciplinario.</w:t>
      </w:r>
    </w:p>
    <w:p w14:paraId="1DB62CD7" w14:textId="43CCAE18"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500D3D90" w14:textId="68C7B56B" w:rsidR="7D14703F" w:rsidRPr="003C407F" w:rsidRDefault="7D14703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7. De manera excepcional, y teniendo en cuenta el posible perjuicio causado a la convivencia del centro, los daños causados o las consecuencias sobre las personas, se podrá mantener la medida </w:t>
      </w:r>
      <w:r w:rsidR="5D6229EC" w:rsidRPr="003C407F">
        <w:rPr>
          <w:rFonts w:ascii="Calibri" w:eastAsia="Calibri" w:hAnsi="Calibri" w:cs="Calibri"/>
          <w:color w:val="000000" w:themeColor="text1"/>
        </w:rPr>
        <w:t xml:space="preserve">educativa </w:t>
      </w:r>
      <w:r w:rsidRPr="003C407F">
        <w:rPr>
          <w:rFonts w:ascii="Calibri" w:eastAsia="Calibri" w:hAnsi="Calibri" w:cs="Calibri"/>
          <w:color w:val="000000" w:themeColor="text1"/>
        </w:rPr>
        <w:t xml:space="preserve">provisional </w:t>
      </w:r>
      <w:r w:rsidR="75D7AF32" w:rsidRPr="003C407F">
        <w:rPr>
          <w:rFonts w:ascii="Calibri" w:eastAsia="Calibri" w:hAnsi="Calibri" w:cs="Calibri"/>
          <w:color w:val="000000" w:themeColor="text1"/>
        </w:rPr>
        <w:t xml:space="preserve">de carácter cautelar </w:t>
      </w:r>
      <w:r w:rsidRPr="003C407F">
        <w:rPr>
          <w:rFonts w:ascii="Calibri" w:eastAsia="Calibri" w:hAnsi="Calibri" w:cs="Calibri"/>
          <w:color w:val="000000" w:themeColor="text1"/>
        </w:rPr>
        <w:t xml:space="preserve">hasta la resolución del expediente disciplinario. Esta no podrá tener una duración superior, ni una naturaleza diferente a la medida establecida en el </w:t>
      </w:r>
      <w:r w:rsidR="711CB2AF" w:rsidRPr="003C407F">
        <w:rPr>
          <w:rFonts w:ascii="Calibri" w:eastAsia="Calibri" w:hAnsi="Calibri" w:cs="Calibri"/>
          <w:color w:val="000000" w:themeColor="text1"/>
        </w:rPr>
        <w:t xml:space="preserve">expediente disciplinario. </w:t>
      </w:r>
    </w:p>
    <w:p w14:paraId="12090B59" w14:textId="60B48879" w:rsidR="7D14703F" w:rsidRPr="003C407F" w:rsidRDefault="7D14703F" w:rsidP="12DC17DE">
      <w:pPr>
        <w:pStyle w:val="Sinespaciado"/>
        <w:spacing w:line="276" w:lineRule="auto"/>
        <w:rPr>
          <w:color w:val="000000" w:themeColor="text1"/>
        </w:rPr>
      </w:pPr>
      <w:r w:rsidRPr="003C407F">
        <w:rPr>
          <w:rFonts w:ascii="Calibri" w:eastAsia="Calibri" w:hAnsi="Calibri" w:cs="Calibri"/>
          <w:color w:val="000000" w:themeColor="text1"/>
        </w:rPr>
        <w:t xml:space="preserve"> </w:t>
      </w:r>
    </w:p>
    <w:p w14:paraId="4D459B6C" w14:textId="7DC5C620" w:rsidR="7D14703F" w:rsidRPr="003C407F" w:rsidRDefault="2061E7F3" w:rsidP="12DC17DE">
      <w:pPr>
        <w:pStyle w:val="Ttulo3"/>
        <w:spacing w:line="276" w:lineRule="auto"/>
        <w:rPr>
          <w:color w:val="000000" w:themeColor="text1"/>
        </w:rPr>
      </w:pPr>
      <w:bookmarkStart w:id="44" w:name="_Toc1896440315"/>
      <w:r w:rsidRPr="003C407F">
        <w:rPr>
          <w:color w:val="000000" w:themeColor="text1"/>
        </w:rPr>
        <w:t>c</w:t>
      </w:r>
      <w:r w:rsidR="7D14703F" w:rsidRPr="003C407F">
        <w:rPr>
          <w:color w:val="000000" w:themeColor="text1"/>
        </w:rPr>
        <w:t>) Nombramiento del instructor y secretario</w:t>
      </w:r>
      <w:bookmarkEnd w:id="44"/>
    </w:p>
    <w:p w14:paraId="3F1176A7" w14:textId="38FCDB43" w:rsidR="7D14703F" w:rsidRPr="003C407F" w:rsidRDefault="2CCEBC13" w:rsidP="12DC17DE">
      <w:pPr>
        <w:pStyle w:val="Sinespaciado"/>
        <w:spacing w:line="276" w:lineRule="auto"/>
        <w:jc w:val="both"/>
        <w:rPr>
          <w:rFonts w:ascii="Calibri" w:eastAsia="Calibri" w:hAnsi="Calibri" w:cs="Calibri"/>
          <w:i/>
          <w:iCs/>
          <w:color w:val="000000" w:themeColor="text1"/>
          <w:sz w:val="20"/>
          <w:szCs w:val="20"/>
        </w:rPr>
      </w:pPr>
      <w:r w:rsidRPr="003C407F">
        <w:rPr>
          <w:rFonts w:ascii="Calibri" w:eastAsia="Calibri" w:hAnsi="Calibri" w:cs="Calibri"/>
          <w:color w:val="000000" w:themeColor="text1"/>
        </w:rPr>
        <w:t xml:space="preserve">En la apertura </w:t>
      </w:r>
      <w:r w:rsidR="0C19105A" w:rsidRPr="003C407F">
        <w:rPr>
          <w:rFonts w:ascii="Calibri" w:eastAsia="Calibri" w:hAnsi="Calibri" w:cs="Calibri"/>
          <w:color w:val="000000" w:themeColor="text1"/>
        </w:rPr>
        <w:t xml:space="preserve">del expediente disciplinario, la dirección </w:t>
      </w:r>
      <w:r w:rsidR="38B952BA" w:rsidRPr="003C407F">
        <w:rPr>
          <w:rFonts w:ascii="Calibri" w:eastAsia="Calibri" w:hAnsi="Calibri" w:cs="Calibri"/>
          <w:color w:val="000000" w:themeColor="text1"/>
        </w:rPr>
        <w:t xml:space="preserve">o titular </w:t>
      </w:r>
      <w:r w:rsidR="0C19105A" w:rsidRPr="003C407F">
        <w:rPr>
          <w:rFonts w:ascii="Calibri" w:eastAsia="Calibri" w:hAnsi="Calibri" w:cs="Calibri"/>
          <w:color w:val="000000" w:themeColor="text1"/>
        </w:rPr>
        <w:t>del centro nombra a</w:t>
      </w:r>
      <w:r w:rsidR="64183DEB" w:rsidRPr="003C407F">
        <w:rPr>
          <w:rFonts w:ascii="Calibri" w:eastAsia="Calibri" w:hAnsi="Calibri" w:cs="Calibri"/>
          <w:color w:val="000000" w:themeColor="text1"/>
        </w:rPr>
        <w:t>l</w:t>
      </w:r>
      <w:r w:rsidR="0EF2E082" w:rsidRPr="003C407F">
        <w:rPr>
          <w:rFonts w:ascii="Calibri" w:eastAsia="Calibri" w:hAnsi="Calibri" w:cs="Calibri"/>
          <w:color w:val="000000" w:themeColor="text1"/>
        </w:rPr>
        <w:t xml:space="preserve"> </w:t>
      </w:r>
      <w:r w:rsidR="7D14703F" w:rsidRPr="003C407F">
        <w:rPr>
          <w:rFonts w:ascii="Calibri" w:eastAsia="Calibri" w:hAnsi="Calibri" w:cs="Calibri"/>
          <w:color w:val="000000" w:themeColor="text1"/>
        </w:rPr>
        <w:t xml:space="preserve">instructor, y </w:t>
      </w:r>
      <w:r w:rsidR="1DBE6472" w:rsidRPr="003C407F">
        <w:rPr>
          <w:rFonts w:ascii="Calibri" w:eastAsia="Calibri" w:hAnsi="Calibri" w:cs="Calibri"/>
          <w:color w:val="000000" w:themeColor="text1"/>
        </w:rPr>
        <w:t>un</w:t>
      </w:r>
      <w:r w:rsidR="7D14703F" w:rsidRPr="003C407F">
        <w:rPr>
          <w:rFonts w:ascii="Calibri" w:eastAsia="Calibri" w:hAnsi="Calibri" w:cs="Calibri"/>
          <w:color w:val="000000" w:themeColor="text1"/>
        </w:rPr>
        <w:t xml:space="preserve"> </w:t>
      </w:r>
      <w:r w:rsidR="08D8DE14" w:rsidRPr="003C407F">
        <w:rPr>
          <w:rFonts w:ascii="Calibri" w:eastAsia="Calibri" w:hAnsi="Calibri" w:cs="Calibri"/>
          <w:color w:val="000000" w:themeColor="text1"/>
        </w:rPr>
        <w:t>s</w:t>
      </w:r>
      <w:r w:rsidR="7D14703F" w:rsidRPr="003C407F">
        <w:rPr>
          <w:rFonts w:ascii="Calibri" w:eastAsia="Calibri" w:hAnsi="Calibri" w:cs="Calibri"/>
          <w:color w:val="000000" w:themeColor="text1"/>
        </w:rPr>
        <w:t>ecretar</w:t>
      </w:r>
      <w:r w:rsidR="0C3F33C3" w:rsidRPr="003C407F">
        <w:rPr>
          <w:rFonts w:ascii="Calibri" w:eastAsia="Calibri" w:hAnsi="Calibri" w:cs="Calibri"/>
          <w:color w:val="000000" w:themeColor="text1"/>
        </w:rPr>
        <w:t>i</w:t>
      </w:r>
      <w:r w:rsidR="33840BD6" w:rsidRPr="003C407F">
        <w:rPr>
          <w:rFonts w:ascii="Calibri" w:eastAsia="Calibri" w:hAnsi="Calibri" w:cs="Calibri"/>
          <w:color w:val="000000" w:themeColor="text1"/>
        </w:rPr>
        <w:t>o</w:t>
      </w:r>
      <w:r w:rsidR="7D14703F" w:rsidRPr="003C407F">
        <w:rPr>
          <w:rFonts w:ascii="Calibri" w:eastAsia="Calibri" w:hAnsi="Calibri" w:cs="Calibri"/>
          <w:color w:val="000000" w:themeColor="text1"/>
        </w:rPr>
        <w:t xml:space="preserve"> en los casos de especial complejidad, elegid</w:t>
      </w:r>
      <w:r w:rsidR="0FD5BA1F" w:rsidRPr="003C407F">
        <w:rPr>
          <w:rFonts w:ascii="Calibri" w:eastAsia="Calibri" w:hAnsi="Calibri" w:cs="Calibri"/>
          <w:color w:val="000000" w:themeColor="text1"/>
        </w:rPr>
        <w:t>o</w:t>
      </w:r>
      <w:r w:rsidR="7D14703F" w:rsidRPr="003C407F">
        <w:rPr>
          <w:rFonts w:ascii="Calibri" w:eastAsia="Calibri" w:hAnsi="Calibri" w:cs="Calibri"/>
          <w:color w:val="000000" w:themeColor="text1"/>
        </w:rPr>
        <w:t xml:space="preserve">s de entre los componentes del claustro según el sistema determinado por el centro </w:t>
      </w:r>
      <w:r w:rsidR="55D91D76" w:rsidRPr="003C407F">
        <w:rPr>
          <w:rFonts w:ascii="Calibri" w:eastAsia="Calibri" w:hAnsi="Calibri" w:cs="Calibri"/>
          <w:color w:val="000000" w:themeColor="text1"/>
        </w:rPr>
        <w:t xml:space="preserve">educativo </w:t>
      </w:r>
      <w:r w:rsidR="7D14703F" w:rsidRPr="003C407F">
        <w:rPr>
          <w:rFonts w:ascii="Calibri" w:eastAsia="Calibri" w:hAnsi="Calibri" w:cs="Calibri"/>
          <w:color w:val="000000" w:themeColor="text1"/>
        </w:rPr>
        <w:t>y recogido en las normas de organización y funcionamiento.</w:t>
      </w:r>
      <w:r w:rsidR="7D14703F" w:rsidRPr="003C407F">
        <w:rPr>
          <w:rFonts w:ascii="Calibri" w:eastAsia="Calibri" w:hAnsi="Calibri" w:cs="Calibri"/>
          <w:i/>
          <w:iCs/>
          <w:color w:val="000000" w:themeColor="text1"/>
          <w:sz w:val="20"/>
          <w:szCs w:val="20"/>
        </w:rPr>
        <w:t xml:space="preserve"> </w:t>
      </w:r>
    </w:p>
    <w:p w14:paraId="3AFFD87A" w14:textId="5A8CEFF4" w:rsidR="7D14703F" w:rsidRPr="003C407F" w:rsidRDefault="7D14703F" w:rsidP="12DC17DE">
      <w:pPr>
        <w:pStyle w:val="Sinespaciado"/>
        <w:spacing w:line="276" w:lineRule="auto"/>
        <w:rPr>
          <w:rFonts w:ascii="Calibri" w:eastAsia="Calibri" w:hAnsi="Calibri" w:cs="Calibri"/>
          <w:color w:val="000000" w:themeColor="text1"/>
        </w:rPr>
      </w:pPr>
    </w:p>
    <w:p w14:paraId="5C8D4721" w14:textId="049AF39E" w:rsidR="7D14703F" w:rsidRPr="003C407F" w:rsidRDefault="7FC38B17" w:rsidP="12DC17DE">
      <w:pPr>
        <w:pStyle w:val="Sinespaciado"/>
        <w:spacing w:line="276" w:lineRule="auto"/>
        <w:rPr>
          <w:rFonts w:ascii="Calibri" w:eastAsia="Calibri" w:hAnsi="Calibri" w:cs="Calibri"/>
          <w:i/>
          <w:iCs/>
          <w:color w:val="000000" w:themeColor="text1"/>
          <w:sz w:val="20"/>
          <w:szCs w:val="20"/>
        </w:rPr>
      </w:pPr>
      <w:r w:rsidRPr="003C407F">
        <w:rPr>
          <w:rFonts w:ascii="Calibri" w:eastAsia="Calibri" w:hAnsi="Calibri" w:cs="Calibri"/>
          <w:color w:val="000000" w:themeColor="text1"/>
        </w:rPr>
        <w:t xml:space="preserve">La dirección </w:t>
      </w:r>
      <w:r w:rsidR="2B926972" w:rsidRPr="003C407F">
        <w:rPr>
          <w:rFonts w:ascii="Calibri" w:eastAsia="Calibri" w:hAnsi="Calibri" w:cs="Calibri"/>
          <w:color w:val="000000" w:themeColor="text1"/>
        </w:rPr>
        <w:t xml:space="preserve">o titular </w:t>
      </w:r>
      <w:r w:rsidRPr="003C407F">
        <w:rPr>
          <w:rFonts w:ascii="Calibri" w:eastAsia="Calibri" w:hAnsi="Calibri" w:cs="Calibri"/>
          <w:color w:val="000000" w:themeColor="text1"/>
        </w:rPr>
        <w:t xml:space="preserve">del centro </w:t>
      </w:r>
      <w:r w:rsidR="0A4959EB" w:rsidRPr="003C407F">
        <w:rPr>
          <w:rFonts w:ascii="Calibri" w:eastAsia="Calibri" w:hAnsi="Calibri" w:cs="Calibri"/>
          <w:color w:val="000000" w:themeColor="text1"/>
        </w:rPr>
        <w:t xml:space="preserve">educativo </w:t>
      </w:r>
      <w:r w:rsidRPr="003C407F">
        <w:rPr>
          <w:rFonts w:ascii="Calibri" w:eastAsia="Calibri" w:hAnsi="Calibri" w:cs="Calibri"/>
          <w:color w:val="000000" w:themeColor="text1"/>
        </w:rPr>
        <w:t xml:space="preserve">debe notificar </w:t>
      </w:r>
      <w:r w:rsidR="7D14703F" w:rsidRPr="003C407F">
        <w:rPr>
          <w:rFonts w:ascii="Calibri" w:eastAsia="Calibri" w:hAnsi="Calibri" w:cs="Calibri"/>
          <w:color w:val="000000" w:themeColor="text1"/>
        </w:rPr>
        <w:t>del nombramiento a</w:t>
      </w:r>
      <w:r w:rsidR="7F5A8041" w:rsidRPr="003C407F">
        <w:rPr>
          <w:rFonts w:ascii="Calibri" w:eastAsia="Calibri" w:hAnsi="Calibri" w:cs="Calibri"/>
          <w:color w:val="000000" w:themeColor="text1"/>
        </w:rPr>
        <w:t>l</w:t>
      </w:r>
      <w:r w:rsidR="7D14703F" w:rsidRPr="003C407F">
        <w:rPr>
          <w:rFonts w:ascii="Calibri" w:eastAsia="Calibri" w:hAnsi="Calibri" w:cs="Calibri"/>
          <w:color w:val="000000" w:themeColor="text1"/>
        </w:rPr>
        <w:t xml:space="preserve"> instructor, secretario y a los interesados. </w:t>
      </w:r>
    </w:p>
    <w:p w14:paraId="6D47F003" w14:textId="73137B21" w:rsidR="7D14703F" w:rsidRPr="003C407F" w:rsidRDefault="7D14703F" w:rsidP="12DC17DE">
      <w:pPr>
        <w:pStyle w:val="Sinespaciado"/>
        <w:spacing w:line="276" w:lineRule="auto"/>
        <w:jc w:val="both"/>
        <w:rPr>
          <w:rFonts w:ascii="Calibri" w:eastAsia="Calibri" w:hAnsi="Calibri" w:cs="Calibri"/>
          <w:i/>
          <w:iCs/>
          <w:color w:val="000000" w:themeColor="text1"/>
          <w:sz w:val="20"/>
          <w:szCs w:val="20"/>
        </w:rPr>
      </w:pPr>
      <w:r w:rsidRPr="003C407F">
        <w:rPr>
          <w:rFonts w:ascii="Calibri" w:eastAsia="Calibri" w:hAnsi="Calibri" w:cs="Calibri"/>
          <w:i/>
          <w:iCs/>
          <w:color w:val="000000" w:themeColor="text1"/>
          <w:sz w:val="20"/>
          <w:szCs w:val="20"/>
        </w:rPr>
        <w:t xml:space="preserve"> </w:t>
      </w:r>
    </w:p>
    <w:p w14:paraId="1F33DD0C" w14:textId="481C32D5" w:rsidR="7D14703F" w:rsidRPr="003C407F" w:rsidRDefault="789944B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Los docentes </w:t>
      </w:r>
      <w:r w:rsidR="31A900CF" w:rsidRPr="003C407F">
        <w:rPr>
          <w:rFonts w:ascii="Calibri" w:eastAsia="Calibri" w:hAnsi="Calibri" w:cs="Calibri"/>
          <w:color w:val="000000" w:themeColor="text1"/>
        </w:rPr>
        <w:t xml:space="preserve">nombrados </w:t>
      </w:r>
      <w:r w:rsidR="7D14703F" w:rsidRPr="003C407F">
        <w:rPr>
          <w:rFonts w:ascii="Calibri" w:eastAsia="Calibri" w:hAnsi="Calibri" w:cs="Calibri"/>
          <w:color w:val="000000" w:themeColor="text1"/>
        </w:rPr>
        <w:t>podrá</w:t>
      </w:r>
      <w:r w:rsidR="5D71DF20" w:rsidRPr="003C407F">
        <w:rPr>
          <w:rFonts w:ascii="Calibri" w:eastAsia="Calibri" w:hAnsi="Calibri" w:cs="Calibri"/>
          <w:color w:val="000000" w:themeColor="text1"/>
        </w:rPr>
        <w:t>n</w:t>
      </w:r>
      <w:r w:rsidR="7D14703F" w:rsidRPr="003C407F">
        <w:rPr>
          <w:rFonts w:ascii="Calibri" w:eastAsia="Calibri" w:hAnsi="Calibri" w:cs="Calibri"/>
          <w:color w:val="000000" w:themeColor="text1"/>
        </w:rPr>
        <w:t xml:space="preserve"> abstenerse de intervenir en este</w:t>
      </w:r>
      <w:r w:rsidR="2113F3F3" w:rsidRPr="003C407F">
        <w:rPr>
          <w:rFonts w:ascii="Calibri" w:eastAsia="Calibri" w:hAnsi="Calibri" w:cs="Calibri"/>
          <w:color w:val="000000" w:themeColor="text1"/>
        </w:rPr>
        <w:t xml:space="preserve"> </w:t>
      </w:r>
      <w:r w:rsidR="7D14703F" w:rsidRPr="003C407F">
        <w:rPr>
          <w:rFonts w:ascii="Calibri" w:eastAsia="Calibri" w:hAnsi="Calibri" w:cs="Calibri"/>
          <w:color w:val="000000" w:themeColor="text1"/>
        </w:rPr>
        <w:t xml:space="preserve">procedimiento, según lo establecido en la Ley 40/2015 de octubre de Régimen Jurídico del sector público, y lo comunicará a la dirección </w:t>
      </w:r>
      <w:r w:rsidR="7421E6CD" w:rsidRPr="003C407F">
        <w:rPr>
          <w:rFonts w:ascii="Calibri" w:eastAsia="Calibri" w:hAnsi="Calibri" w:cs="Calibri"/>
          <w:color w:val="000000" w:themeColor="text1"/>
        </w:rPr>
        <w:t xml:space="preserve">o titular </w:t>
      </w:r>
      <w:r w:rsidR="7D14703F" w:rsidRPr="003C407F">
        <w:rPr>
          <w:rFonts w:ascii="Calibri" w:eastAsia="Calibri" w:hAnsi="Calibri" w:cs="Calibri"/>
          <w:color w:val="000000" w:themeColor="text1"/>
        </w:rPr>
        <w:t xml:space="preserve">del centro, quien ha de resolver lo que sea procedente. </w:t>
      </w:r>
    </w:p>
    <w:p w14:paraId="3924F6D6" w14:textId="753A9C69" w:rsidR="7D14703F" w:rsidRPr="003C407F" w:rsidRDefault="7D14703F" w:rsidP="12DC17DE">
      <w:pPr>
        <w:pStyle w:val="Sinespaciado"/>
        <w:spacing w:line="276" w:lineRule="auto"/>
        <w:rPr>
          <w:color w:val="000000" w:themeColor="text1"/>
        </w:rPr>
      </w:pPr>
      <w:r w:rsidRPr="003C407F">
        <w:rPr>
          <w:rFonts w:ascii="Calibri" w:eastAsia="Calibri" w:hAnsi="Calibri" w:cs="Calibri"/>
          <w:color w:val="000000" w:themeColor="text1"/>
        </w:rPr>
        <w:t xml:space="preserve"> </w:t>
      </w:r>
    </w:p>
    <w:p w14:paraId="45AC29B0" w14:textId="7A038D08" w:rsidR="7D14703F" w:rsidRPr="003C407F" w:rsidRDefault="7408DB74" w:rsidP="12DC17DE">
      <w:pPr>
        <w:pStyle w:val="Ttulo3"/>
        <w:spacing w:line="276" w:lineRule="auto"/>
        <w:rPr>
          <w:color w:val="000000" w:themeColor="text1"/>
        </w:rPr>
      </w:pPr>
      <w:bookmarkStart w:id="45" w:name="_Toc625169947"/>
      <w:r w:rsidRPr="003C407F">
        <w:rPr>
          <w:color w:val="000000" w:themeColor="text1"/>
        </w:rPr>
        <w:lastRenderedPageBreak/>
        <w:t>d</w:t>
      </w:r>
      <w:r w:rsidR="7D14703F" w:rsidRPr="003C407F">
        <w:rPr>
          <w:color w:val="000000" w:themeColor="text1"/>
        </w:rPr>
        <w:t xml:space="preserve">) Citación </w:t>
      </w:r>
      <w:r w:rsidR="09D157A3" w:rsidRPr="003C407F">
        <w:rPr>
          <w:color w:val="000000" w:themeColor="text1"/>
        </w:rPr>
        <w:t>al</w:t>
      </w:r>
      <w:r w:rsidR="03B4DDCB" w:rsidRPr="003C407F">
        <w:rPr>
          <w:color w:val="000000" w:themeColor="text1"/>
        </w:rPr>
        <w:t xml:space="preserve"> </w:t>
      </w:r>
      <w:r w:rsidR="7D14703F" w:rsidRPr="003C407F">
        <w:rPr>
          <w:color w:val="000000" w:themeColor="text1"/>
        </w:rPr>
        <w:t xml:space="preserve">alumnado </w:t>
      </w:r>
      <w:r w:rsidR="108EB48B" w:rsidRPr="003C407F">
        <w:rPr>
          <w:color w:val="000000" w:themeColor="text1"/>
        </w:rPr>
        <w:t>y a los padres, madres o representantes legales</w:t>
      </w:r>
      <w:bookmarkEnd w:id="45"/>
    </w:p>
    <w:p w14:paraId="0F016CB4" w14:textId="5B261FEA" w:rsidR="7D14703F" w:rsidRPr="003C407F" w:rsidRDefault="7D14703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Las citaciones al alumnado o a </w:t>
      </w:r>
      <w:r w:rsidR="2AEB919B" w:rsidRPr="003C407F">
        <w:rPr>
          <w:rFonts w:ascii="Calibri" w:eastAsia="Calibri" w:hAnsi="Calibri" w:cs="Calibri"/>
          <w:color w:val="000000" w:themeColor="text1"/>
        </w:rPr>
        <w:t>los padres, madres</w:t>
      </w:r>
      <w:r w:rsidR="7140F085"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o representantes legales, cuando el alumnado sea menor de edad, se realizarán a través de los medios utilizados ordinariamente por el centro para comunicarse, y quedar</w:t>
      </w:r>
      <w:r w:rsidR="00236C93" w:rsidRPr="003C407F">
        <w:rPr>
          <w:rFonts w:ascii="Calibri" w:eastAsia="Calibri" w:hAnsi="Calibri" w:cs="Calibri"/>
          <w:color w:val="000000" w:themeColor="text1"/>
        </w:rPr>
        <w:t>á</w:t>
      </w:r>
      <w:r w:rsidRPr="003C407F">
        <w:rPr>
          <w:rFonts w:ascii="Calibri" w:eastAsia="Calibri" w:hAnsi="Calibri" w:cs="Calibri"/>
          <w:color w:val="000000" w:themeColor="text1"/>
        </w:rPr>
        <w:t xml:space="preserve"> constancia de la remisión y la fecha, o por cualquier medio de comunicación inmediata que permita dejar constancia de esta. </w:t>
      </w:r>
    </w:p>
    <w:p w14:paraId="62A37BAB" w14:textId="187D2106" w:rsidR="7D14703F" w:rsidRPr="003C407F" w:rsidRDefault="7D14703F" w:rsidP="12DC17DE">
      <w:pPr>
        <w:pStyle w:val="Sinespaciado"/>
        <w:spacing w:line="276" w:lineRule="auto"/>
        <w:rPr>
          <w:color w:val="000000" w:themeColor="text1"/>
        </w:rPr>
      </w:pPr>
      <w:r w:rsidRPr="003C407F">
        <w:rPr>
          <w:rFonts w:ascii="Calibri" w:eastAsia="Calibri" w:hAnsi="Calibri" w:cs="Calibri"/>
          <w:color w:val="000000" w:themeColor="text1"/>
        </w:rPr>
        <w:t xml:space="preserve"> </w:t>
      </w:r>
    </w:p>
    <w:p w14:paraId="184346BA" w14:textId="243EF796" w:rsidR="7D14703F" w:rsidRPr="003C407F" w:rsidRDefault="5F88CA73" w:rsidP="12DC17DE">
      <w:pPr>
        <w:pStyle w:val="Ttulo3"/>
        <w:spacing w:line="276" w:lineRule="auto"/>
        <w:rPr>
          <w:color w:val="000000" w:themeColor="text1"/>
        </w:rPr>
      </w:pPr>
      <w:bookmarkStart w:id="46" w:name="_Toc1478721499"/>
      <w:r w:rsidRPr="003C407F">
        <w:rPr>
          <w:color w:val="000000" w:themeColor="text1"/>
        </w:rPr>
        <w:t>e</w:t>
      </w:r>
      <w:r w:rsidR="7D14703F" w:rsidRPr="003C407F">
        <w:rPr>
          <w:color w:val="000000" w:themeColor="text1"/>
        </w:rPr>
        <w:t xml:space="preserve">) Notificación acuerdo de </w:t>
      </w:r>
      <w:r w:rsidR="28640ACA" w:rsidRPr="003C407F">
        <w:rPr>
          <w:color w:val="000000" w:themeColor="text1"/>
        </w:rPr>
        <w:t xml:space="preserve">apertura </w:t>
      </w:r>
      <w:r w:rsidR="7D14703F" w:rsidRPr="003C407F">
        <w:rPr>
          <w:color w:val="000000" w:themeColor="text1"/>
        </w:rPr>
        <w:t>del expediente disciplinario</w:t>
      </w:r>
      <w:bookmarkEnd w:id="46"/>
    </w:p>
    <w:p w14:paraId="03C4C0DE" w14:textId="2C2C0394" w:rsidR="7D14703F" w:rsidRPr="003C407F" w:rsidRDefault="7D14703F"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El acuerdo de </w:t>
      </w:r>
      <w:r w:rsidR="79B87614" w:rsidRPr="003C407F">
        <w:rPr>
          <w:rFonts w:ascii="Calibri" w:eastAsia="Calibri" w:hAnsi="Calibri" w:cs="Calibri"/>
          <w:color w:val="000000" w:themeColor="text1"/>
        </w:rPr>
        <w:t xml:space="preserve">apertura </w:t>
      </w:r>
      <w:r w:rsidRPr="003C407F">
        <w:rPr>
          <w:rFonts w:ascii="Calibri" w:eastAsia="Calibri" w:hAnsi="Calibri" w:cs="Calibri"/>
          <w:color w:val="000000" w:themeColor="text1"/>
        </w:rPr>
        <w:t>del expediente disciplinario ha de notificarse a</w:t>
      </w:r>
      <w:r w:rsidR="1199B4F6" w:rsidRPr="003C407F">
        <w:rPr>
          <w:rFonts w:ascii="Calibri" w:eastAsia="Calibri" w:hAnsi="Calibri" w:cs="Calibri"/>
          <w:color w:val="000000" w:themeColor="text1"/>
        </w:rPr>
        <w:t>l</w:t>
      </w:r>
      <w:r w:rsidRPr="003C407F">
        <w:rPr>
          <w:rFonts w:ascii="Calibri" w:eastAsia="Calibri" w:hAnsi="Calibri" w:cs="Calibri"/>
          <w:color w:val="000000" w:themeColor="text1"/>
        </w:rPr>
        <w:t xml:space="preserve"> instructor, al alumna</w:t>
      </w:r>
      <w:r w:rsidR="39FA512B" w:rsidRPr="003C407F">
        <w:rPr>
          <w:rFonts w:ascii="Calibri" w:eastAsia="Calibri" w:hAnsi="Calibri" w:cs="Calibri"/>
          <w:color w:val="000000" w:themeColor="text1"/>
        </w:rPr>
        <w:t>do</w:t>
      </w:r>
      <w:r w:rsidRPr="003C407F">
        <w:rPr>
          <w:rFonts w:ascii="Calibri" w:eastAsia="Calibri" w:hAnsi="Calibri" w:cs="Calibri"/>
          <w:color w:val="000000" w:themeColor="text1"/>
        </w:rPr>
        <w:t xml:space="preserve"> presunto autor de los hechos y a l</w:t>
      </w:r>
      <w:r w:rsidR="54A05C64" w:rsidRPr="003C407F">
        <w:rPr>
          <w:rFonts w:ascii="Calibri" w:eastAsia="Calibri" w:hAnsi="Calibri" w:cs="Calibri"/>
          <w:color w:val="000000" w:themeColor="text1"/>
        </w:rPr>
        <w:t>os padres, madres</w:t>
      </w:r>
      <w:r w:rsidRPr="003C407F">
        <w:rPr>
          <w:rFonts w:ascii="Calibri" w:eastAsia="Calibri" w:hAnsi="Calibri" w:cs="Calibri"/>
          <w:color w:val="000000" w:themeColor="text1"/>
        </w:rPr>
        <w:t xml:space="preserve"> o </w:t>
      </w:r>
      <w:r w:rsidR="7DF88A86" w:rsidRPr="003C407F">
        <w:rPr>
          <w:rFonts w:ascii="Calibri" w:eastAsia="Calibri" w:hAnsi="Calibri" w:cs="Calibri"/>
          <w:color w:val="000000" w:themeColor="text1"/>
        </w:rPr>
        <w:t>representantes legales</w:t>
      </w:r>
      <w:r w:rsidRPr="003C407F">
        <w:rPr>
          <w:rFonts w:ascii="Calibri" w:eastAsia="Calibri" w:hAnsi="Calibri" w:cs="Calibri"/>
          <w:color w:val="000000" w:themeColor="text1"/>
        </w:rPr>
        <w:t>, en el caso que el a</w:t>
      </w:r>
      <w:r w:rsidR="6D18F00E" w:rsidRPr="003C407F">
        <w:rPr>
          <w:rFonts w:ascii="Calibri" w:eastAsia="Calibri" w:hAnsi="Calibri" w:cs="Calibri"/>
          <w:color w:val="000000" w:themeColor="text1"/>
        </w:rPr>
        <w:t>lumnado</w:t>
      </w:r>
      <w:r w:rsidRPr="003C407F">
        <w:rPr>
          <w:rFonts w:ascii="Calibri" w:eastAsia="Calibri" w:hAnsi="Calibri" w:cs="Calibri"/>
          <w:color w:val="000000" w:themeColor="text1"/>
        </w:rPr>
        <w:t xml:space="preserve"> sea menor de edad. </w:t>
      </w:r>
    </w:p>
    <w:p w14:paraId="46C43EDF" w14:textId="5087B8FD" w:rsidR="7D14703F" w:rsidRPr="003C407F" w:rsidRDefault="7D14703F" w:rsidP="0F8C3D38">
      <w:pPr>
        <w:spacing w:before="240" w:after="200" w:line="276" w:lineRule="auto"/>
        <w:jc w:val="both"/>
        <w:rPr>
          <w:rFonts w:eastAsiaTheme="minorEastAsia"/>
          <w:color w:val="000000" w:themeColor="text1"/>
        </w:rPr>
      </w:pPr>
      <w:r w:rsidRPr="003C407F">
        <w:rPr>
          <w:rFonts w:ascii="Calibri" w:eastAsia="Calibri" w:hAnsi="Calibri" w:cs="Calibri"/>
          <w:color w:val="000000" w:themeColor="text1"/>
        </w:rPr>
        <w:t>En la notificación se advertirá a los interesados que, si no hacen alegaciones</w:t>
      </w:r>
      <w:r w:rsidR="105D769A" w:rsidRPr="003C407F">
        <w:rPr>
          <w:rFonts w:ascii="Calibri" w:eastAsia="Calibri" w:hAnsi="Calibri" w:cs="Calibri"/>
          <w:color w:val="000000" w:themeColor="text1"/>
        </w:rPr>
        <w:t xml:space="preserve"> </w:t>
      </w:r>
      <w:r w:rsidR="003C79C2" w:rsidRPr="003C407F">
        <w:rPr>
          <w:rFonts w:ascii="Calibri" w:eastAsia="Calibri" w:hAnsi="Calibri" w:cs="Calibri"/>
          <w:color w:val="000000" w:themeColor="text1"/>
        </w:rPr>
        <w:t xml:space="preserve">o </w:t>
      </w:r>
      <w:r w:rsidR="105D769A" w:rsidRPr="003C407F">
        <w:rPr>
          <w:rFonts w:ascii="Calibri" w:eastAsia="Calibri" w:hAnsi="Calibri" w:cs="Calibri"/>
          <w:color w:val="000000" w:themeColor="text1"/>
        </w:rPr>
        <w:t>recusación al nombramiento del instructor y/o secretario</w:t>
      </w:r>
      <w:r w:rsidRPr="003C407F">
        <w:rPr>
          <w:rFonts w:ascii="Calibri" w:eastAsia="Calibri" w:hAnsi="Calibri" w:cs="Calibri"/>
          <w:color w:val="000000" w:themeColor="text1"/>
        </w:rPr>
        <w:t xml:space="preserve"> en el término máximo de diez días </w:t>
      </w:r>
      <w:r w:rsidR="5648DD48" w:rsidRPr="003C407F">
        <w:rPr>
          <w:rFonts w:ascii="Calibri" w:eastAsia="Calibri" w:hAnsi="Calibri" w:cs="Calibri"/>
          <w:color w:val="000000" w:themeColor="text1"/>
        </w:rPr>
        <w:t xml:space="preserve">lectivos </w:t>
      </w:r>
      <w:r w:rsidRPr="003C407F">
        <w:rPr>
          <w:rFonts w:ascii="Calibri" w:eastAsia="Calibri" w:hAnsi="Calibri" w:cs="Calibri"/>
          <w:color w:val="000000" w:themeColor="text1"/>
        </w:rPr>
        <w:t xml:space="preserve">sobre el contenido de la iniciación del </w:t>
      </w:r>
      <w:r w:rsidR="21A25DCF" w:rsidRPr="003C407F">
        <w:rPr>
          <w:rFonts w:ascii="Calibri" w:eastAsia="Calibri" w:hAnsi="Calibri" w:cs="Calibri"/>
          <w:color w:val="000000" w:themeColor="text1"/>
        </w:rPr>
        <w:t>expediente disciplinario</w:t>
      </w:r>
      <w:r w:rsidRPr="003C407F">
        <w:rPr>
          <w:rFonts w:ascii="Calibri" w:eastAsia="Calibri" w:hAnsi="Calibri" w:cs="Calibri"/>
          <w:color w:val="000000" w:themeColor="text1"/>
        </w:rPr>
        <w:t>, la iniciación podrá ser c</w:t>
      </w:r>
      <w:r w:rsidRPr="003C407F">
        <w:rPr>
          <w:rFonts w:eastAsiaTheme="minorEastAsia"/>
          <w:color w:val="000000" w:themeColor="text1"/>
        </w:rPr>
        <w:t>onsiderada propuesta de resolución cuando contenga un pronunciamiento preciso sobre la responsabilidad imputada.</w:t>
      </w:r>
    </w:p>
    <w:p w14:paraId="04E559BE" w14:textId="44B127E8" w:rsidR="1E100BD5" w:rsidRPr="003C407F" w:rsidRDefault="1E96FC35" w:rsidP="0F8C3D38">
      <w:pPr>
        <w:pStyle w:val="Ttulo3"/>
        <w:spacing w:before="240" w:line="276" w:lineRule="auto"/>
        <w:rPr>
          <w:color w:val="000000" w:themeColor="text1"/>
        </w:rPr>
      </w:pPr>
      <w:bookmarkStart w:id="47" w:name="_Toc945755854"/>
      <w:r w:rsidRPr="003C407F">
        <w:rPr>
          <w:color w:val="000000" w:themeColor="text1"/>
        </w:rPr>
        <w:t>f</w:t>
      </w:r>
      <w:r w:rsidR="7D14703F" w:rsidRPr="003C407F">
        <w:rPr>
          <w:color w:val="000000" w:themeColor="text1"/>
        </w:rPr>
        <w:t>) Actuaciones del instructor</w:t>
      </w:r>
      <w:bookmarkEnd w:id="47"/>
      <w:r w:rsidR="637F1D4E" w:rsidRPr="003C407F">
        <w:rPr>
          <w:color w:val="000000" w:themeColor="text1"/>
        </w:rPr>
        <w:t xml:space="preserve"> </w:t>
      </w:r>
    </w:p>
    <w:p w14:paraId="065907FD" w14:textId="0B7719F9" w:rsidR="7D14703F" w:rsidRPr="003C407F" w:rsidRDefault="7D14703F" w:rsidP="12DC17DE">
      <w:pPr>
        <w:spacing w:after="20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25746151" w:rsidRPr="003C407F">
        <w:rPr>
          <w:rFonts w:ascii="Calibri" w:eastAsia="Calibri" w:hAnsi="Calibri" w:cs="Calibri"/>
          <w:color w:val="000000" w:themeColor="text1"/>
        </w:rPr>
        <w:t>El</w:t>
      </w:r>
      <w:r w:rsidRPr="003C407F">
        <w:rPr>
          <w:rFonts w:ascii="Calibri" w:eastAsia="Calibri" w:hAnsi="Calibri" w:cs="Calibri"/>
          <w:color w:val="000000" w:themeColor="text1"/>
        </w:rPr>
        <w:t xml:space="preserve"> instructor del expediente disciplinario, una vez recibida la notificación de su nombramiento y en el plazo máximo de cinco días lectivos, realizará las actuaciones que considere oportunas y solicitará los informes y las pruebas que estime pertinentes para el esclarecimiento de los hechos.</w:t>
      </w:r>
    </w:p>
    <w:p w14:paraId="6C6D74C0" w14:textId="630AB0C3" w:rsidR="1E100BD5" w:rsidRPr="003C407F" w:rsidRDefault="7D14703F" w:rsidP="12DC17DE">
      <w:pPr>
        <w:spacing w:after="20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2. Una vez practicadas las anteriores actuaciones, se dará un plazo de cinco días lectivos de audiencia a los interesados para que puedan </w:t>
      </w:r>
      <w:r w:rsidR="33619088" w:rsidRPr="003C407F">
        <w:rPr>
          <w:rFonts w:ascii="Calibri" w:eastAsia="Calibri" w:hAnsi="Calibri" w:cs="Calibri"/>
          <w:color w:val="000000" w:themeColor="text1"/>
        </w:rPr>
        <w:t>aportar</w:t>
      </w:r>
      <w:r w:rsidRPr="003C407F">
        <w:rPr>
          <w:rFonts w:ascii="Calibri" w:eastAsia="Calibri" w:hAnsi="Calibri" w:cs="Calibri"/>
          <w:color w:val="000000" w:themeColor="text1"/>
        </w:rPr>
        <w:t xml:space="preserve"> </w:t>
      </w:r>
      <w:r w:rsidR="5CCB5AB6" w:rsidRPr="003C407F">
        <w:rPr>
          <w:rFonts w:ascii="Calibri" w:eastAsia="Calibri" w:hAnsi="Calibri" w:cs="Calibri"/>
          <w:color w:val="000000" w:themeColor="text1"/>
        </w:rPr>
        <w:t xml:space="preserve">otros </w:t>
      </w:r>
      <w:r w:rsidRPr="003C407F">
        <w:rPr>
          <w:rFonts w:ascii="Calibri" w:eastAsia="Calibri" w:hAnsi="Calibri" w:cs="Calibri"/>
          <w:color w:val="000000" w:themeColor="text1"/>
        </w:rPr>
        <w:t xml:space="preserve">documentos que estimen pertinentes. </w:t>
      </w:r>
    </w:p>
    <w:p w14:paraId="12DE92EC" w14:textId="72116D51" w:rsidR="1E100BD5" w:rsidRPr="003C407F" w:rsidRDefault="3F82BB19" w:rsidP="12DC17DE">
      <w:pPr>
        <w:pStyle w:val="Ttulo3"/>
        <w:spacing w:line="276" w:lineRule="auto"/>
        <w:rPr>
          <w:color w:val="000000" w:themeColor="text1"/>
        </w:rPr>
      </w:pPr>
      <w:bookmarkStart w:id="48" w:name="_Toc1857892893"/>
      <w:r w:rsidRPr="003C407F">
        <w:rPr>
          <w:color w:val="000000" w:themeColor="text1"/>
        </w:rPr>
        <w:t>g</w:t>
      </w:r>
      <w:r w:rsidR="7D14703F" w:rsidRPr="003C407F">
        <w:rPr>
          <w:color w:val="000000" w:themeColor="text1"/>
        </w:rPr>
        <w:t>) Propuesta de resolución</w:t>
      </w:r>
      <w:bookmarkEnd w:id="48"/>
    </w:p>
    <w:p w14:paraId="4BECB8D1" w14:textId="2D4F3F71" w:rsidR="7D14703F" w:rsidRPr="003C407F" w:rsidRDefault="65C583F5"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1. </w:t>
      </w:r>
      <w:r w:rsidR="7D14703F" w:rsidRPr="003C407F">
        <w:rPr>
          <w:rFonts w:ascii="Calibri" w:eastAsia="Calibri" w:hAnsi="Calibri" w:cs="Calibri"/>
          <w:color w:val="000000" w:themeColor="text1"/>
        </w:rPr>
        <w:t>La propuesta de resolución deberá contener:</w:t>
      </w:r>
    </w:p>
    <w:p w14:paraId="606ADB67" w14:textId="5BDBE745" w:rsidR="7D14703F" w:rsidRPr="003C407F" w:rsidRDefault="7D14703F" w:rsidP="6ED8ECC5">
      <w:pPr>
        <w:pStyle w:val="Sinespaciado"/>
        <w:numPr>
          <w:ilvl w:val="0"/>
          <w:numId w:val="1"/>
        </w:numPr>
        <w:spacing w:line="276" w:lineRule="auto"/>
        <w:jc w:val="both"/>
        <w:rPr>
          <w:color w:val="000000" w:themeColor="text1"/>
        </w:rPr>
      </w:pPr>
      <w:r w:rsidRPr="003C407F">
        <w:rPr>
          <w:rFonts w:ascii="Calibri" w:eastAsia="Calibri" w:hAnsi="Calibri" w:cs="Calibri"/>
          <w:color w:val="000000" w:themeColor="text1"/>
        </w:rPr>
        <w:t>Hechos o conductas que se consideren probados y su exacta calificación imputados al alumno o a la alumna que motiven este procedimiento.</w:t>
      </w:r>
    </w:p>
    <w:p w14:paraId="2083DE3C" w14:textId="1FA144D6" w:rsidR="7D14703F" w:rsidRPr="003C407F" w:rsidRDefault="7D14703F" w:rsidP="6ED8ECC5">
      <w:pPr>
        <w:pStyle w:val="Sinespaciado"/>
        <w:numPr>
          <w:ilvl w:val="0"/>
          <w:numId w:val="1"/>
        </w:numPr>
        <w:spacing w:line="276" w:lineRule="auto"/>
        <w:jc w:val="both"/>
        <w:rPr>
          <w:color w:val="000000" w:themeColor="text1"/>
        </w:rPr>
      </w:pPr>
      <w:r w:rsidRPr="003C407F">
        <w:rPr>
          <w:rFonts w:ascii="Calibri" w:eastAsia="Calibri" w:hAnsi="Calibri" w:cs="Calibri"/>
          <w:color w:val="000000" w:themeColor="text1"/>
        </w:rPr>
        <w:t xml:space="preserve">Conducta objeto de reeducación, según lo previsto en el artículo </w:t>
      </w:r>
      <w:r w:rsidR="3D85AE79" w:rsidRPr="003C407F">
        <w:rPr>
          <w:rFonts w:ascii="Calibri" w:eastAsia="Calibri" w:hAnsi="Calibri" w:cs="Calibri"/>
          <w:color w:val="000000" w:themeColor="text1"/>
        </w:rPr>
        <w:t xml:space="preserve">25 </w:t>
      </w:r>
      <w:r w:rsidRPr="003C407F">
        <w:rPr>
          <w:rFonts w:ascii="Calibri" w:eastAsia="Calibri" w:hAnsi="Calibri" w:cs="Calibri"/>
          <w:color w:val="000000" w:themeColor="text1"/>
        </w:rPr>
        <w:t>de este decreto.</w:t>
      </w:r>
    </w:p>
    <w:p w14:paraId="1EC0B102" w14:textId="2625CC37" w:rsidR="7D14703F" w:rsidRPr="003C407F" w:rsidRDefault="7D14703F" w:rsidP="6ED8ECC5">
      <w:pPr>
        <w:pStyle w:val="Sinespaciado"/>
        <w:numPr>
          <w:ilvl w:val="0"/>
          <w:numId w:val="1"/>
        </w:numPr>
        <w:spacing w:line="276" w:lineRule="auto"/>
        <w:jc w:val="both"/>
        <w:rPr>
          <w:color w:val="000000" w:themeColor="text1"/>
        </w:rPr>
      </w:pPr>
      <w:r w:rsidRPr="003C407F">
        <w:rPr>
          <w:rFonts w:ascii="Calibri" w:eastAsia="Calibri" w:hAnsi="Calibri" w:cs="Calibri"/>
          <w:color w:val="000000" w:themeColor="text1"/>
        </w:rPr>
        <w:t>Información sobre el procedimiento conciliado, así como de circunstancias</w:t>
      </w:r>
    </w:p>
    <w:p w14:paraId="658F7941" w14:textId="6293A55A" w:rsidR="7F9CA721" w:rsidRPr="003C407F" w:rsidRDefault="7D14703F" w:rsidP="00F06021">
      <w:pPr>
        <w:pStyle w:val="Sinespaciado"/>
        <w:spacing w:line="276" w:lineRule="auto"/>
        <w:ind w:left="1068"/>
        <w:jc w:val="both"/>
        <w:rPr>
          <w:rFonts w:ascii="Calibri" w:eastAsia="Calibri" w:hAnsi="Calibri" w:cs="Calibri"/>
          <w:color w:val="000000" w:themeColor="text1"/>
        </w:rPr>
      </w:pPr>
      <w:r w:rsidRPr="003C407F">
        <w:rPr>
          <w:rFonts w:ascii="Calibri" w:eastAsia="Calibri" w:hAnsi="Calibri" w:cs="Calibri"/>
          <w:color w:val="000000" w:themeColor="text1"/>
        </w:rPr>
        <w:t>atenuantes y agravantes.</w:t>
      </w:r>
    </w:p>
    <w:p w14:paraId="5D732AE6" w14:textId="2A2F6ECF" w:rsidR="7F9CA721" w:rsidRPr="003C407F" w:rsidRDefault="20528225" w:rsidP="6ED8ECC5">
      <w:pPr>
        <w:pStyle w:val="Sinespaciado"/>
        <w:numPr>
          <w:ilvl w:val="0"/>
          <w:numId w:val="1"/>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P</w:t>
      </w:r>
      <w:r w:rsidR="7F9CA721" w:rsidRPr="003C407F">
        <w:rPr>
          <w:rFonts w:ascii="Calibri" w:eastAsia="Calibri" w:hAnsi="Calibri" w:cs="Calibri"/>
          <w:color w:val="000000" w:themeColor="text1"/>
        </w:rPr>
        <w:t>ropuesta de resolución con archivo de las actuaciones</w:t>
      </w:r>
      <w:r w:rsidR="7C8F37E1" w:rsidRPr="003C407F">
        <w:rPr>
          <w:rFonts w:ascii="Calibri" w:eastAsia="Calibri" w:hAnsi="Calibri" w:cs="Calibri"/>
          <w:color w:val="000000" w:themeColor="text1"/>
        </w:rPr>
        <w:t>.</w:t>
      </w:r>
    </w:p>
    <w:p w14:paraId="7BF5A992" w14:textId="6E416ABA" w:rsidR="7D14703F" w:rsidRPr="003C407F" w:rsidRDefault="7D14703F" w:rsidP="6ED8ECC5">
      <w:pPr>
        <w:pStyle w:val="Sinespaciado"/>
        <w:numPr>
          <w:ilvl w:val="0"/>
          <w:numId w:val="1"/>
        </w:numPr>
        <w:spacing w:line="276" w:lineRule="auto"/>
        <w:jc w:val="both"/>
        <w:rPr>
          <w:color w:val="000000" w:themeColor="text1"/>
        </w:rPr>
      </w:pPr>
      <w:r w:rsidRPr="003C407F">
        <w:rPr>
          <w:rFonts w:ascii="Calibri" w:eastAsia="Calibri" w:hAnsi="Calibri" w:cs="Calibri"/>
          <w:color w:val="000000" w:themeColor="text1"/>
        </w:rPr>
        <w:t xml:space="preserve">Medidas previstas en el artículo </w:t>
      </w:r>
      <w:r w:rsidR="0289AAD1" w:rsidRPr="003C407F">
        <w:rPr>
          <w:rFonts w:ascii="Calibri" w:eastAsia="Calibri" w:hAnsi="Calibri" w:cs="Calibri"/>
          <w:color w:val="000000" w:themeColor="text1"/>
        </w:rPr>
        <w:t>26</w:t>
      </w:r>
      <w:r w:rsidRPr="003C407F">
        <w:rPr>
          <w:rFonts w:ascii="Calibri" w:eastAsia="Calibri" w:hAnsi="Calibri" w:cs="Calibri"/>
          <w:color w:val="000000" w:themeColor="text1"/>
        </w:rPr>
        <w:t xml:space="preserve"> de este decreto</w:t>
      </w:r>
    </w:p>
    <w:p w14:paraId="604A9E06" w14:textId="477172BC" w:rsidR="7D14703F" w:rsidRPr="003C407F" w:rsidRDefault="7D14703F" w:rsidP="6ED8ECC5">
      <w:pPr>
        <w:pStyle w:val="Sinespaciado"/>
        <w:numPr>
          <w:ilvl w:val="0"/>
          <w:numId w:val="1"/>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Especificación de la normativa que establece la competencia d</w:t>
      </w:r>
      <w:r w:rsidR="4ACAD374" w:rsidRPr="003C407F">
        <w:rPr>
          <w:rFonts w:ascii="Calibri" w:eastAsia="Calibri" w:hAnsi="Calibri" w:cs="Calibri"/>
          <w:color w:val="000000" w:themeColor="text1"/>
        </w:rPr>
        <w:t>e la dirección o titular del centro educativo</w:t>
      </w:r>
      <w:r w:rsidRPr="003C407F">
        <w:rPr>
          <w:rFonts w:ascii="Calibri" w:eastAsia="Calibri" w:hAnsi="Calibri" w:cs="Calibri"/>
          <w:color w:val="000000" w:themeColor="text1"/>
        </w:rPr>
        <w:t xml:space="preserve"> para resolver. </w:t>
      </w:r>
    </w:p>
    <w:p w14:paraId="114B8D8C" w14:textId="407CB26B" w:rsidR="7D14703F" w:rsidRPr="003C407F" w:rsidRDefault="7D14703F" w:rsidP="6ED8ECC5">
      <w:pPr>
        <w:pStyle w:val="Sinespaciado"/>
        <w:numPr>
          <w:ilvl w:val="0"/>
          <w:numId w:val="1"/>
        </w:num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Órgano ante el que cabe interponer reclamación y plazo del mismo.</w:t>
      </w:r>
    </w:p>
    <w:p w14:paraId="7B79CCFC" w14:textId="69BA9ADB" w:rsidR="00D64E46" w:rsidRPr="003C407F" w:rsidRDefault="00D64E46" w:rsidP="72F3B9D0">
      <w:pPr>
        <w:pStyle w:val="Sinespaciado"/>
        <w:spacing w:line="276" w:lineRule="auto"/>
        <w:ind w:left="708"/>
        <w:jc w:val="both"/>
        <w:rPr>
          <w:rFonts w:ascii="Calibri" w:eastAsia="Calibri" w:hAnsi="Calibri" w:cs="Calibri"/>
          <w:color w:val="000000" w:themeColor="text1"/>
        </w:rPr>
      </w:pPr>
    </w:p>
    <w:p w14:paraId="1A23571F" w14:textId="4AF61FB2" w:rsidR="00D64E46" w:rsidRPr="003C407F" w:rsidRDefault="0258C186"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2</w:t>
      </w:r>
      <w:r w:rsidR="4571FD94" w:rsidRPr="003C407F">
        <w:rPr>
          <w:rFonts w:ascii="Calibri" w:eastAsia="Calibri" w:hAnsi="Calibri" w:cs="Calibri"/>
          <w:color w:val="000000" w:themeColor="text1"/>
        </w:rPr>
        <w:t xml:space="preserve">. La persona instructora elevará a la dirección </w:t>
      </w:r>
      <w:r w:rsidR="05BE5822" w:rsidRPr="003C407F">
        <w:rPr>
          <w:rFonts w:ascii="Calibri" w:eastAsia="Calibri" w:hAnsi="Calibri" w:cs="Calibri"/>
          <w:color w:val="000000" w:themeColor="text1"/>
        </w:rPr>
        <w:t xml:space="preserve">o titularidad </w:t>
      </w:r>
      <w:r w:rsidR="4571FD94" w:rsidRPr="003C407F">
        <w:rPr>
          <w:rFonts w:ascii="Calibri" w:eastAsia="Calibri" w:hAnsi="Calibri" w:cs="Calibri"/>
          <w:color w:val="000000" w:themeColor="text1"/>
        </w:rPr>
        <w:t xml:space="preserve">del centro </w:t>
      </w:r>
      <w:r w:rsidR="52896891" w:rsidRPr="003C407F">
        <w:rPr>
          <w:rFonts w:ascii="Calibri" w:eastAsia="Calibri" w:hAnsi="Calibri" w:cs="Calibri"/>
          <w:color w:val="000000" w:themeColor="text1"/>
        </w:rPr>
        <w:t xml:space="preserve">educativo </w:t>
      </w:r>
      <w:r w:rsidR="4571FD94" w:rsidRPr="003C407F">
        <w:rPr>
          <w:rFonts w:ascii="Calibri" w:eastAsia="Calibri" w:hAnsi="Calibri" w:cs="Calibri"/>
          <w:color w:val="000000" w:themeColor="text1"/>
        </w:rPr>
        <w:t>toda la documentación, que incluirá:</w:t>
      </w:r>
    </w:p>
    <w:p w14:paraId="2624D085" w14:textId="018441C7" w:rsidR="00D64E46" w:rsidRPr="003C407F" w:rsidRDefault="4571FD94"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lastRenderedPageBreak/>
        <w:t>a) La propuesta de resolución motivada.</w:t>
      </w:r>
    </w:p>
    <w:p w14:paraId="21BD6588" w14:textId="218B29DF" w:rsidR="00D64E46" w:rsidRPr="003C407F" w:rsidRDefault="4571FD94" w:rsidP="72F3B9D0">
      <w:pPr>
        <w:pStyle w:val="Sinespaciado"/>
        <w:spacing w:line="276" w:lineRule="auto"/>
        <w:ind w:firstLine="708"/>
        <w:jc w:val="both"/>
        <w:rPr>
          <w:color w:val="000000" w:themeColor="text1"/>
        </w:rPr>
      </w:pPr>
      <w:r w:rsidRPr="003C407F">
        <w:rPr>
          <w:rFonts w:ascii="Calibri" w:eastAsia="Calibri" w:hAnsi="Calibri" w:cs="Calibri"/>
          <w:color w:val="000000" w:themeColor="text1"/>
        </w:rPr>
        <w:t>b) Las alegaciones formuladas.</w:t>
      </w:r>
    </w:p>
    <w:p w14:paraId="58AF031B" w14:textId="05670CC1" w:rsidR="7D14703F" w:rsidRPr="003C407F" w:rsidRDefault="7D14703F" w:rsidP="12DC17DE">
      <w:pPr>
        <w:pStyle w:val="Sinespaciado"/>
        <w:spacing w:line="276" w:lineRule="auto"/>
        <w:jc w:val="both"/>
        <w:rPr>
          <w:color w:val="000000" w:themeColor="text1"/>
        </w:rPr>
      </w:pPr>
      <w:r w:rsidRPr="003C407F">
        <w:rPr>
          <w:rFonts w:ascii="Calibri Light" w:eastAsia="Calibri Light" w:hAnsi="Calibri Light" w:cs="Calibri Light"/>
          <w:b/>
          <w:bCs/>
          <w:color w:val="000000" w:themeColor="text1"/>
          <w:sz w:val="22"/>
          <w:szCs w:val="22"/>
        </w:rPr>
        <w:t xml:space="preserve"> </w:t>
      </w:r>
    </w:p>
    <w:p w14:paraId="1C097AFF" w14:textId="72FB26F9" w:rsidR="7D14703F" w:rsidRPr="003C407F" w:rsidRDefault="2B8302A1" w:rsidP="12DC17DE">
      <w:pPr>
        <w:pStyle w:val="Ttulo3"/>
        <w:spacing w:line="276" w:lineRule="auto"/>
        <w:rPr>
          <w:color w:val="000000" w:themeColor="text1"/>
        </w:rPr>
      </w:pPr>
      <w:bookmarkStart w:id="49" w:name="_Toc1221510394"/>
      <w:r w:rsidRPr="003C407F">
        <w:rPr>
          <w:color w:val="000000" w:themeColor="text1"/>
        </w:rPr>
        <w:t>h</w:t>
      </w:r>
      <w:r w:rsidR="7D14703F" w:rsidRPr="003C407F">
        <w:rPr>
          <w:color w:val="000000" w:themeColor="text1"/>
        </w:rPr>
        <w:t>) Resolución del expediente</w:t>
      </w:r>
      <w:bookmarkEnd w:id="49"/>
    </w:p>
    <w:p w14:paraId="76838FB5" w14:textId="01D0AA11" w:rsidR="7D14703F" w:rsidRPr="003C407F" w:rsidRDefault="4A4831A9"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1</w:t>
      </w:r>
      <w:r w:rsidR="7D14703F" w:rsidRPr="003C407F">
        <w:rPr>
          <w:rFonts w:ascii="Calibri" w:eastAsia="Calibri" w:hAnsi="Calibri" w:cs="Calibri"/>
          <w:color w:val="000000" w:themeColor="text1"/>
        </w:rPr>
        <w:t>. La dirección</w:t>
      </w:r>
      <w:r w:rsidR="091565D4" w:rsidRPr="003C407F">
        <w:rPr>
          <w:rFonts w:ascii="Calibri" w:eastAsia="Calibri" w:hAnsi="Calibri" w:cs="Calibri"/>
          <w:color w:val="000000" w:themeColor="text1"/>
        </w:rPr>
        <w:t xml:space="preserve"> </w:t>
      </w:r>
      <w:r w:rsidR="69DA167C" w:rsidRPr="003C407F">
        <w:rPr>
          <w:rFonts w:ascii="Calibri" w:eastAsia="Calibri" w:hAnsi="Calibri" w:cs="Calibri"/>
          <w:color w:val="000000" w:themeColor="text1"/>
        </w:rPr>
        <w:t xml:space="preserve">o titular </w:t>
      </w:r>
      <w:r w:rsidR="091565D4" w:rsidRPr="003C407F">
        <w:rPr>
          <w:rFonts w:ascii="Calibri" w:eastAsia="Calibri" w:hAnsi="Calibri" w:cs="Calibri"/>
          <w:color w:val="000000" w:themeColor="text1"/>
        </w:rPr>
        <w:t>del centro</w:t>
      </w:r>
      <w:r w:rsidR="4FC9834B" w:rsidRPr="003C407F">
        <w:rPr>
          <w:rFonts w:ascii="Calibri" w:eastAsia="Calibri" w:hAnsi="Calibri" w:cs="Calibri"/>
          <w:color w:val="000000" w:themeColor="text1"/>
        </w:rPr>
        <w:t xml:space="preserve"> educativo,</w:t>
      </w:r>
      <w:r w:rsidR="7D14703F" w:rsidRPr="003C407F">
        <w:rPr>
          <w:rFonts w:ascii="Calibri" w:eastAsia="Calibri" w:hAnsi="Calibri" w:cs="Calibri"/>
          <w:color w:val="000000" w:themeColor="text1"/>
        </w:rPr>
        <w:t xml:space="preserve"> en el plazo máximo de dos días lectivos contados a partir del día siguiente al de la entrega de la propuesta de resolución por parte del instructor o la instructora, dictará resolución de fin de</w:t>
      </w:r>
      <w:r w:rsidR="271338E2" w:rsidRPr="003C407F">
        <w:rPr>
          <w:rFonts w:ascii="Calibri" w:eastAsia="Calibri" w:hAnsi="Calibri" w:cs="Calibri"/>
          <w:strike/>
          <w:color w:val="000000" w:themeColor="text1"/>
        </w:rPr>
        <w:t xml:space="preserve"> </w:t>
      </w:r>
      <w:r w:rsidR="271338E2" w:rsidRPr="003C407F">
        <w:rPr>
          <w:rFonts w:ascii="Calibri" w:eastAsia="Calibri" w:hAnsi="Calibri" w:cs="Calibri"/>
          <w:color w:val="000000" w:themeColor="text1"/>
        </w:rPr>
        <w:t>expediente disciplinario</w:t>
      </w:r>
      <w:r w:rsidR="7D14703F" w:rsidRPr="003C407F">
        <w:rPr>
          <w:rFonts w:ascii="Calibri" w:eastAsia="Calibri" w:hAnsi="Calibri" w:cs="Calibri"/>
          <w:color w:val="000000" w:themeColor="text1"/>
        </w:rPr>
        <w:t>, que pondrá fin a la vía administrativa. El plazo de dos días lectivos podrá ampliarse en caso de que, según el parecer de la dirección, existan causas que lo justifiquen. Esta resolución incluirá, al menos:</w:t>
      </w:r>
    </w:p>
    <w:p w14:paraId="56D476FF" w14:textId="7886A389"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a) Hechos probados y conductas a abordar.</w:t>
      </w:r>
    </w:p>
    <w:p w14:paraId="59F1444F" w14:textId="3DFF77AF"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 xml:space="preserve">b) Medidas </w:t>
      </w:r>
      <w:r w:rsidR="4BCE5EF7" w:rsidRPr="003C407F">
        <w:rPr>
          <w:rFonts w:ascii="Calibri" w:eastAsia="Calibri" w:hAnsi="Calibri" w:cs="Calibri"/>
          <w:color w:val="000000" w:themeColor="text1"/>
        </w:rPr>
        <w:t>disciplinarias</w:t>
      </w:r>
      <w:r w:rsidRPr="003C407F">
        <w:rPr>
          <w:rFonts w:ascii="Calibri" w:eastAsia="Calibri" w:hAnsi="Calibri" w:cs="Calibri"/>
          <w:color w:val="000000" w:themeColor="text1"/>
        </w:rPr>
        <w:t xml:space="preserve"> a aplicar ante conductas gravemente perjudiciales para la convivencia previstas en el </w:t>
      </w:r>
      <w:r w:rsidR="2A02EC12" w:rsidRPr="003C407F">
        <w:rPr>
          <w:rFonts w:ascii="Calibri" w:eastAsia="Calibri" w:hAnsi="Calibri" w:cs="Calibri"/>
          <w:color w:val="000000" w:themeColor="text1"/>
        </w:rPr>
        <w:t>artículo</w:t>
      </w:r>
      <w:r w:rsidRPr="003C407F">
        <w:rPr>
          <w:rFonts w:ascii="Calibri" w:eastAsia="Calibri" w:hAnsi="Calibri" w:cs="Calibri"/>
          <w:color w:val="000000" w:themeColor="text1"/>
        </w:rPr>
        <w:t xml:space="preserve"> </w:t>
      </w:r>
      <w:r w:rsidR="3E4BAA38" w:rsidRPr="003C407F">
        <w:rPr>
          <w:rFonts w:ascii="Calibri" w:eastAsia="Calibri" w:hAnsi="Calibri" w:cs="Calibri"/>
          <w:color w:val="000000" w:themeColor="text1"/>
        </w:rPr>
        <w:t>25</w:t>
      </w:r>
      <w:r w:rsidRPr="003C407F">
        <w:rPr>
          <w:rFonts w:ascii="Calibri" w:eastAsia="Calibri" w:hAnsi="Calibri" w:cs="Calibri"/>
          <w:color w:val="000000" w:themeColor="text1"/>
        </w:rPr>
        <w:t xml:space="preserve"> de este decreto y, si procede, fecha de comienzo y finalización de estas y medios para su aplicación.</w:t>
      </w:r>
    </w:p>
    <w:p w14:paraId="21A95BCB" w14:textId="18C8B53D"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c) Especificación de la normativa que establece su competencia para aplicar las medidas correspondientes.</w:t>
      </w:r>
    </w:p>
    <w:p w14:paraId="1BFD38A3" w14:textId="067A3689"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d) Circunstancias atenuantes o agravantes si hubiera.</w:t>
      </w:r>
    </w:p>
    <w:p w14:paraId="4BE02C43" w14:textId="628E7D36" w:rsidR="7D14703F" w:rsidRPr="003C407F" w:rsidRDefault="7D14703F" w:rsidP="1E100BD5">
      <w:pPr>
        <w:pStyle w:val="Sinespaciado"/>
        <w:spacing w:line="276" w:lineRule="auto"/>
        <w:ind w:left="708"/>
        <w:jc w:val="both"/>
        <w:rPr>
          <w:color w:val="000000" w:themeColor="text1"/>
        </w:rPr>
      </w:pPr>
      <w:r w:rsidRPr="003C407F">
        <w:rPr>
          <w:rFonts w:ascii="Calibri" w:eastAsia="Calibri" w:hAnsi="Calibri" w:cs="Calibri"/>
          <w:color w:val="000000" w:themeColor="text1"/>
        </w:rPr>
        <w:t xml:space="preserve">e) Procedimiento y plazo de reclamaciones ante el </w:t>
      </w:r>
      <w:r w:rsidR="76DEE74F" w:rsidRPr="003C407F">
        <w:rPr>
          <w:rFonts w:ascii="Calibri" w:eastAsia="Calibri" w:hAnsi="Calibri" w:cs="Calibri"/>
          <w:color w:val="000000" w:themeColor="text1"/>
        </w:rPr>
        <w:t>C</w:t>
      </w:r>
      <w:r w:rsidRPr="003C407F">
        <w:rPr>
          <w:rFonts w:ascii="Calibri" w:eastAsia="Calibri" w:hAnsi="Calibri" w:cs="Calibri"/>
          <w:color w:val="000000" w:themeColor="text1"/>
        </w:rPr>
        <w:t xml:space="preserve">onsejo </w:t>
      </w:r>
      <w:r w:rsidR="2B6F557D" w:rsidRPr="003C407F">
        <w:rPr>
          <w:rFonts w:ascii="Calibri" w:eastAsia="Calibri" w:hAnsi="Calibri" w:cs="Calibri"/>
          <w:color w:val="000000" w:themeColor="text1"/>
        </w:rPr>
        <w:t>E</w:t>
      </w:r>
      <w:r w:rsidRPr="003C407F">
        <w:rPr>
          <w:rFonts w:ascii="Calibri" w:eastAsia="Calibri" w:hAnsi="Calibri" w:cs="Calibri"/>
          <w:color w:val="000000" w:themeColor="text1"/>
        </w:rPr>
        <w:t>scolar.</w:t>
      </w:r>
    </w:p>
    <w:p w14:paraId="7B2D9BE7" w14:textId="76FC21FC"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5AE6DBFE" w14:textId="022DE6A8" w:rsidR="7D14703F" w:rsidRPr="003C407F" w:rsidRDefault="53D75A9F" w:rsidP="12DC17DE">
      <w:pPr>
        <w:pStyle w:val="Sinespaciado"/>
        <w:spacing w:line="276" w:lineRule="auto"/>
        <w:jc w:val="both"/>
        <w:rPr>
          <w:color w:val="000000" w:themeColor="text1"/>
        </w:rPr>
      </w:pPr>
      <w:r w:rsidRPr="003C407F">
        <w:rPr>
          <w:rFonts w:ascii="Calibri" w:eastAsia="Calibri" w:hAnsi="Calibri" w:cs="Calibri"/>
          <w:color w:val="000000" w:themeColor="text1"/>
        </w:rPr>
        <w:t>2</w:t>
      </w:r>
      <w:r w:rsidR="7D14703F" w:rsidRPr="003C407F">
        <w:rPr>
          <w:rFonts w:ascii="Calibri" w:eastAsia="Calibri" w:hAnsi="Calibri" w:cs="Calibri"/>
          <w:color w:val="000000" w:themeColor="text1"/>
        </w:rPr>
        <w:t>. Para la notificación de las resoluciones, se citará a las personas interesadas según lo señalado en el punto anterior, debiendo comparecer en persona para la recepción de dicha notificación, dejando constancia por escrito de ello. De no presentarse personalmente para la recepción de la resolución, el centro la remitirá mediante cualquier medio de comunicación que permita dejar constancia de remisión y fecha de recepción.</w:t>
      </w:r>
    </w:p>
    <w:p w14:paraId="012E5AC7" w14:textId="727FCA5E"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3879C29A" w14:textId="68FF8278" w:rsidR="7D14703F" w:rsidRPr="003C407F" w:rsidRDefault="525D26BD"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3</w:t>
      </w:r>
      <w:r w:rsidR="6ED8ECC5" w:rsidRPr="003C407F">
        <w:rPr>
          <w:rFonts w:ascii="Calibri" w:eastAsia="Calibri" w:hAnsi="Calibri" w:cs="Calibri"/>
          <w:color w:val="000000" w:themeColor="text1"/>
        </w:rPr>
        <w:t xml:space="preserve">. </w:t>
      </w:r>
      <w:r w:rsidR="7D14703F" w:rsidRPr="003C407F">
        <w:rPr>
          <w:rFonts w:ascii="Calibri" w:eastAsia="Calibri" w:hAnsi="Calibri" w:cs="Calibri"/>
          <w:color w:val="000000" w:themeColor="text1"/>
        </w:rPr>
        <w:t>La incomparecencia sin causa justificada de</w:t>
      </w:r>
      <w:r w:rsidR="6B9DDD42" w:rsidRPr="003C407F">
        <w:rPr>
          <w:rFonts w:ascii="Calibri" w:eastAsia="Calibri" w:hAnsi="Calibri" w:cs="Calibri"/>
          <w:color w:val="000000" w:themeColor="text1"/>
        </w:rPr>
        <w:t xml:space="preserve"> los</w:t>
      </w:r>
      <w:r w:rsidR="7D14703F" w:rsidRPr="003C407F">
        <w:rPr>
          <w:rFonts w:ascii="Calibri" w:eastAsia="Calibri" w:hAnsi="Calibri" w:cs="Calibri"/>
          <w:color w:val="000000" w:themeColor="text1"/>
        </w:rPr>
        <w:t xml:space="preserve"> padre</w:t>
      </w:r>
      <w:r w:rsidR="1A38731A" w:rsidRPr="003C407F">
        <w:rPr>
          <w:rFonts w:ascii="Calibri" w:eastAsia="Calibri" w:hAnsi="Calibri" w:cs="Calibri"/>
          <w:color w:val="000000" w:themeColor="text1"/>
        </w:rPr>
        <w:t>s</w:t>
      </w:r>
      <w:r w:rsidR="7D14703F" w:rsidRPr="003C407F">
        <w:rPr>
          <w:rFonts w:ascii="Calibri" w:eastAsia="Calibri" w:hAnsi="Calibri" w:cs="Calibri"/>
          <w:color w:val="000000" w:themeColor="text1"/>
        </w:rPr>
        <w:t>, madre</w:t>
      </w:r>
      <w:r w:rsidR="43253DE8" w:rsidRPr="003C407F">
        <w:rPr>
          <w:rFonts w:ascii="Calibri" w:eastAsia="Calibri" w:hAnsi="Calibri" w:cs="Calibri"/>
          <w:color w:val="000000" w:themeColor="text1"/>
        </w:rPr>
        <w:t>s</w:t>
      </w:r>
      <w:r w:rsidR="7D14703F" w:rsidRPr="003C407F">
        <w:rPr>
          <w:rFonts w:ascii="Calibri" w:eastAsia="Calibri" w:hAnsi="Calibri" w:cs="Calibri"/>
          <w:color w:val="000000" w:themeColor="text1"/>
        </w:rPr>
        <w:t xml:space="preserve"> o representante</w:t>
      </w:r>
      <w:r w:rsidR="7F0A3459" w:rsidRPr="003C407F">
        <w:rPr>
          <w:rFonts w:ascii="Calibri" w:eastAsia="Calibri" w:hAnsi="Calibri" w:cs="Calibri"/>
          <w:color w:val="000000" w:themeColor="text1"/>
        </w:rPr>
        <w:t>s</w:t>
      </w:r>
      <w:r w:rsidR="7D14703F" w:rsidRPr="003C407F">
        <w:rPr>
          <w:rFonts w:ascii="Calibri" w:eastAsia="Calibri" w:hAnsi="Calibri" w:cs="Calibri"/>
          <w:color w:val="000000" w:themeColor="text1"/>
        </w:rPr>
        <w:t xml:space="preserve"> legal</w:t>
      </w:r>
      <w:r w:rsidR="21CEEA5E" w:rsidRPr="003C407F">
        <w:rPr>
          <w:rFonts w:ascii="Calibri" w:eastAsia="Calibri" w:hAnsi="Calibri" w:cs="Calibri"/>
          <w:color w:val="000000" w:themeColor="text1"/>
        </w:rPr>
        <w:t>es</w:t>
      </w:r>
      <w:r w:rsidR="7D14703F" w:rsidRPr="003C407F">
        <w:rPr>
          <w:rFonts w:ascii="Calibri" w:eastAsia="Calibri" w:hAnsi="Calibri" w:cs="Calibri"/>
          <w:color w:val="000000" w:themeColor="text1"/>
        </w:rPr>
        <w:t>, si el alumn</w:t>
      </w:r>
      <w:r w:rsidR="228DD96F" w:rsidRPr="003C407F">
        <w:rPr>
          <w:rFonts w:ascii="Calibri" w:eastAsia="Calibri" w:hAnsi="Calibri" w:cs="Calibri"/>
          <w:color w:val="000000" w:themeColor="text1"/>
        </w:rPr>
        <w:t>ado</w:t>
      </w:r>
      <w:r w:rsidR="7D14703F" w:rsidRPr="003C407F">
        <w:rPr>
          <w:rFonts w:ascii="Calibri" w:eastAsia="Calibri" w:hAnsi="Calibri" w:cs="Calibri"/>
          <w:color w:val="000000" w:themeColor="text1"/>
        </w:rPr>
        <w:t xml:space="preserve"> es menor de edad, o bien la negativa a recibir comunicaciones o notificaciones, no impedirá la continuación del </w:t>
      </w:r>
      <w:r w:rsidR="35FA73A3" w:rsidRPr="003C407F">
        <w:rPr>
          <w:rFonts w:ascii="Calibri" w:eastAsia="Calibri" w:hAnsi="Calibri" w:cs="Calibri"/>
          <w:color w:val="000000" w:themeColor="text1"/>
        </w:rPr>
        <w:t>expediente disciplinario</w:t>
      </w:r>
      <w:r w:rsidR="7D14703F" w:rsidRPr="003C407F">
        <w:rPr>
          <w:rFonts w:ascii="Calibri" w:eastAsia="Calibri" w:hAnsi="Calibri" w:cs="Calibri"/>
          <w:color w:val="000000" w:themeColor="text1"/>
        </w:rPr>
        <w:t xml:space="preserve"> y la adopción de la medida adoptada.</w:t>
      </w:r>
    </w:p>
    <w:p w14:paraId="0ED0FAC0" w14:textId="4A15415F"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45E2449C" w14:textId="178F617B" w:rsidR="7D14703F" w:rsidRPr="003C407F" w:rsidRDefault="3A627867"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4</w:t>
      </w:r>
      <w:r w:rsidR="6ED8ECC5" w:rsidRPr="003C407F">
        <w:rPr>
          <w:rFonts w:ascii="Calibri" w:eastAsia="Calibri" w:hAnsi="Calibri" w:cs="Calibri"/>
          <w:color w:val="000000" w:themeColor="text1"/>
        </w:rPr>
        <w:t xml:space="preserve">. </w:t>
      </w:r>
      <w:r w:rsidR="7D14703F" w:rsidRPr="003C407F">
        <w:rPr>
          <w:rFonts w:ascii="Calibri" w:eastAsia="Calibri" w:hAnsi="Calibri" w:cs="Calibri"/>
          <w:color w:val="000000" w:themeColor="text1"/>
        </w:rPr>
        <w:t xml:space="preserve">La resolución adoptada por la dirección </w:t>
      </w:r>
      <w:r w:rsidR="1E713437" w:rsidRPr="003C407F">
        <w:rPr>
          <w:rFonts w:ascii="Calibri" w:eastAsia="Calibri" w:hAnsi="Calibri" w:cs="Calibri"/>
          <w:color w:val="000000" w:themeColor="text1"/>
        </w:rPr>
        <w:t xml:space="preserve">del centro </w:t>
      </w:r>
      <w:r w:rsidR="7D14703F" w:rsidRPr="003C407F">
        <w:rPr>
          <w:rFonts w:ascii="Calibri" w:eastAsia="Calibri" w:hAnsi="Calibri" w:cs="Calibri"/>
          <w:color w:val="000000" w:themeColor="text1"/>
        </w:rPr>
        <w:t>será notificada al a</w:t>
      </w:r>
      <w:r w:rsidR="323A72BD" w:rsidRPr="003C407F">
        <w:rPr>
          <w:rFonts w:ascii="Calibri" w:eastAsia="Calibri" w:hAnsi="Calibri" w:cs="Calibri"/>
          <w:color w:val="000000" w:themeColor="text1"/>
        </w:rPr>
        <w:t>lumnado</w:t>
      </w:r>
      <w:r w:rsidR="7D14703F" w:rsidRPr="003C407F">
        <w:rPr>
          <w:rFonts w:ascii="Calibri" w:eastAsia="Calibri" w:hAnsi="Calibri" w:cs="Calibri"/>
          <w:color w:val="000000" w:themeColor="text1"/>
        </w:rPr>
        <w:t xml:space="preserve"> y, en su caso, a sus padres, madres o representantes legales, así como al </w:t>
      </w:r>
      <w:r w:rsidR="2CDC0670" w:rsidRPr="003C407F">
        <w:rPr>
          <w:rFonts w:ascii="Calibri" w:eastAsia="Calibri" w:hAnsi="Calibri" w:cs="Calibri"/>
          <w:color w:val="000000" w:themeColor="text1"/>
        </w:rPr>
        <w:t>C</w:t>
      </w:r>
      <w:r w:rsidR="7D14703F" w:rsidRPr="003C407F">
        <w:rPr>
          <w:rFonts w:ascii="Calibri" w:eastAsia="Calibri" w:hAnsi="Calibri" w:cs="Calibri"/>
          <w:color w:val="000000" w:themeColor="text1"/>
        </w:rPr>
        <w:t xml:space="preserve">onsejo </w:t>
      </w:r>
      <w:r w:rsidR="6BCB7A92" w:rsidRPr="003C407F">
        <w:rPr>
          <w:rFonts w:ascii="Calibri" w:eastAsia="Calibri" w:hAnsi="Calibri" w:cs="Calibri"/>
          <w:color w:val="000000" w:themeColor="text1"/>
        </w:rPr>
        <w:t>E</w:t>
      </w:r>
      <w:r w:rsidR="7D14703F" w:rsidRPr="003C407F">
        <w:rPr>
          <w:rFonts w:ascii="Calibri" w:eastAsia="Calibri" w:hAnsi="Calibri" w:cs="Calibri"/>
          <w:color w:val="000000" w:themeColor="text1"/>
        </w:rPr>
        <w:t xml:space="preserve">scolar, cuando sea convocado, al equipo educativo y a la </w:t>
      </w:r>
      <w:r w:rsidR="185107FB" w:rsidRPr="003C407F">
        <w:rPr>
          <w:rFonts w:ascii="Calibri" w:eastAsia="Calibri" w:hAnsi="Calibri" w:cs="Calibri"/>
          <w:color w:val="000000" w:themeColor="text1"/>
        </w:rPr>
        <w:t>I</w:t>
      </w:r>
      <w:r w:rsidR="7D14703F" w:rsidRPr="003C407F">
        <w:rPr>
          <w:rFonts w:ascii="Calibri" w:eastAsia="Calibri" w:hAnsi="Calibri" w:cs="Calibri"/>
          <w:color w:val="000000" w:themeColor="text1"/>
        </w:rPr>
        <w:t xml:space="preserve">nspección </w:t>
      </w:r>
      <w:r w:rsidR="4C9AC52A" w:rsidRPr="003C407F">
        <w:rPr>
          <w:rFonts w:ascii="Calibri" w:eastAsia="Calibri" w:hAnsi="Calibri" w:cs="Calibri"/>
          <w:color w:val="000000" w:themeColor="text1"/>
        </w:rPr>
        <w:t>educativa</w:t>
      </w:r>
      <w:r w:rsidR="7D14703F" w:rsidRPr="003C407F">
        <w:rPr>
          <w:rFonts w:ascii="Calibri" w:eastAsia="Calibri" w:hAnsi="Calibri" w:cs="Calibri"/>
          <w:color w:val="000000" w:themeColor="text1"/>
        </w:rPr>
        <w:t>.</w:t>
      </w:r>
    </w:p>
    <w:p w14:paraId="6C5F8174" w14:textId="6AFF0F1A" w:rsidR="7D14703F" w:rsidRPr="003C407F" w:rsidRDefault="7D14703F" w:rsidP="12DC17DE">
      <w:pPr>
        <w:pStyle w:val="Ttulo4"/>
        <w:spacing w:before="80" w:line="276" w:lineRule="auto"/>
        <w:jc w:val="both"/>
        <w:rPr>
          <w:color w:val="000000" w:themeColor="text1"/>
        </w:rPr>
      </w:pPr>
      <w:r w:rsidRPr="003C407F">
        <w:rPr>
          <w:rFonts w:ascii="Calibri Light" w:eastAsia="Calibri Light" w:hAnsi="Calibri Light" w:cs="Calibri Light"/>
          <w:color w:val="000000" w:themeColor="text1"/>
        </w:rPr>
        <w:t xml:space="preserve"> </w:t>
      </w:r>
    </w:p>
    <w:p w14:paraId="47F24EA5" w14:textId="1F35FD04" w:rsidR="1E100BD5" w:rsidRPr="003C407F" w:rsidRDefault="498C3751" w:rsidP="12DC17DE">
      <w:pPr>
        <w:pStyle w:val="Ttulo3"/>
        <w:spacing w:line="276" w:lineRule="auto"/>
        <w:rPr>
          <w:color w:val="000000" w:themeColor="text1"/>
        </w:rPr>
      </w:pPr>
      <w:bookmarkStart w:id="50" w:name="_Toc1411417243"/>
      <w:r w:rsidRPr="003C407F">
        <w:rPr>
          <w:color w:val="000000" w:themeColor="text1"/>
        </w:rPr>
        <w:t>28</w:t>
      </w:r>
      <w:r w:rsidR="7D14703F" w:rsidRPr="003C407F">
        <w:rPr>
          <w:color w:val="000000" w:themeColor="text1"/>
        </w:rPr>
        <w:t xml:space="preserve">.2. Reclamaciones ante el </w:t>
      </w:r>
      <w:r w:rsidR="761BBCFC" w:rsidRPr="003C407F">
        <w:rPr>
          <w:color w:val="000000" w:themeColor="text1"/>
        </w:rPr>
        <w:t>C</w:t>
      </w:r>
      <w:r w:rsidR="7D14703F" w:rsidRPr="003C407F">
        <w:rPr>
          <w:color w:val="000000" w:themeColor="text1"/>
        </w:rPr>
        <w:t xml:space="preserve">onsejo </w:t>
      </w:r>
      <w:r w:rsidR="7328B041" w:rsidRPr="003C407F">
        <w:rPr>
          <w:color w:val="000000" w:themeColor="text1"/>
        </w:rPr>
        <w:t>E</w:t>
      </w:r>
      <w:r w:rsidR="7D14703F" w:rsidRPr="003C407F">
        <w:rPr>
          <w:color w:val="000000" w:themeColor="text1"/>
        </w:rPr>
        <w:t>scolar</w:t>
      </w:r>
      <w:bookmarkEnd w:id="50"/>
    </w:p>
    <w:p w14:paraId="3CF2CCE8" w14:textId="3D18EDB9" w:rsidR="7D14703F" w:rsidRPr="003C407F" w:rsidRDefault="7D14703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Pr="00656DE6">
        <w:rPr>
          <w:rFonts w:ascii="Calibri" w:eastAsia="Calibri" w:hAnsi="Calibri" w:cs="Calibri"/>
          <w:color w:val="000000" w:themeColor="text1"/>
        </w:rPr>
        <w:t xml:space="preserve">Notificada la resolución de fin de </w:t>
      </w:r>
      <w:r w:rsidR="61514DC0" w:rsidRPr="00656DE6">
        <w:rPr>
          <w:rFonts w:ascii="Calibri" w:eastAsia="Calibri" w:hAnsi="Calibri" w:cs="Calibri"/>
          <w:color w:val="000000" w:themeColor="text1"/>
        </w:rPr>
        <w:t xml:space="preserve">expediente disciplinario </w:t>
      </w:r>
      <w:r w:rsidRPr="00656DE6">
        <w:rPr>
          <w:rFonts w:ascii="Calibri" w:eastAsia="Calibri" w:hAnsi="Calibri" w:cs="Calibri"/>
          <w:color w:val="000000" w:themeColor="text1"/>
        </w:rPr>
        <w:t>y previa a su impugnación ante la jurisdicción contencioso-administrativa, el alumnado mayor de edad, o los</w:t>
      </w:r>
      <w:r w:rsidR="093B9A51" w:rsidRPr="00656DE6">
        <w:rPr>
          <w:rFonts w:ascii="Calibri" w:eastAsia="Calibri" w:hAnsi="Calibri" w:cs="Calibri"/>
          <w:color w:val="000000" w:themeColor="text1"/>
        </w:rPr>
        <w:t xml:space="preserve"> </w:t>
      </w:r>
      <w:r w:rsidR="00474C2D" w:rsidRPr="00656DE6">
        <w:rPr>
          <w:rStyle w:val="normaltextrun"/>
          <w:rFonts w:ascii="Calibri" w:eastAsia="Calibri" w:hAnsi="Calibri" w:cs="Calibri"/>
          <w:color w:val="000000" w:themeColor="text1"/>
        </w:rPr>
        <w:t xml:space="preserve">padres, madres o representantes legales del </w:t>
      </w:r>
      <w:r w:rsidR="00474C2D" w:rsidRPr="00656DE6">
        <w:rPr>
          <w:rFonts w:ascii="Calibri" w:eastAsia="Calibri" w:hAnsi="Calibri" w:cs="Calibri"/>
          <w:color w:val="000000" w:themeColor="text1"/>
        </w:rPr>
        <w:t>alumnado</w:t>
      </w:r>
      <w:r w:rsidRPr="00656DE6">
        <w:rPr>
          <w:rFonts w:ascii="Calibri" w:eastAsia="Calibri" w:hAnsi="Calibri" w:cs="Calibri"/>
          <w:color w:val="000000" w:themeColor="text1"/>
        </w:rPr>
        <w:t xml:space="preserve"> menor de edad, podrán reclamar ante el </w:t>
      </w:r>
      <w:r w:rsidR="249085CA" w:rsidRPr="00656DE6">
        <w:rPr>
          <w:rFonts w:ascii="Calibri" w:eastAsia="Calibri" w:hAnsi="Calibri" w:cs="Calibri"/>
          <w:color w:val="000000" w:themeColor="text1"/>
        </w:rPr>
        <w:t>C</w:t>
      </w:r>
      <w:r w:rsidRPr="00656DE6">
        <w:rPr>
          <w:rFonts w:ascii="Calibri" w:eastAsia="Calibri" w:hAnsi="Calibri" w:cs="Calibri"/>
          <w:color w:val="000000" w:themeColor="text1"/>
        </w:rPr>
        <w:t xml:space="preserve">onsejo </w:t>
      </w:r>
      <w:r w:rsidR="1F77F776" w:rsidRPr="00656DE6">
        <w:rPr>
          <w:rFonts w:ascii="Calibri" w:eastAsia="Calibri" w:hAnsi="Calibri" w:cs="Calibri"/>
          <w:color w:val="000000" w:themeColor="text1"/>
        </w:rPr>
        <w:t>E</w:t>
      </w:r>
      <w:r w:rsidRPr="00656DE6">
        <w:rPr>
          <w:rFonts w:ascii="Calibri" w:eastAsia="Calibri" w:hAnsi="Calibri" w:cs="Calibri"/>
          <w:color w:val="000000" w:themeColor="text1"/>
        </w:rPr>
        <w:t xml:space="preserve">scolar la revisión de la decisión adoptada por </w:t>
      </w:r>
      <w:r w:rsidR="44B0D66A" w:rsidRPr="00656DE6">
        <w:rPr>
          <w:rFonts w:ascii="Calibri" w:eastAsia="Calibri" w:hAnsi="Calibri" w:cs="Calibri"/>
          <w:color w:val="000000" w:themeColor="text1"/>
        </w:rPr>
        <w:t xml:space="preserve">la dirección </w:t>
      </w:r>
      <w:r w:rsidR="275CE7C4" w:rsidRPr="00656DE6">
        <w:rPr>
          <w:rFonts w:ascii="Calibri" w:eastAsia="Calibri" w:hAnsi="Calibri" w:cs="Calibri"/>
          <w:color w:val="000000" w:themeColor="text1"/>
        </w:rPr>
        <w:t xml:space="preserve">o titular </w:t>
      </w:r>
      <w:r w:rsidR="44B0D66A" w:rsidRPr="00656DE6">
        <w:rPr>
          <w:rFonts w:ascii="Calibri" w:eastAsia="Calibri" w:hAnsi="Calibri" w:cs="Calibri"/>
          <w:color w:val="000000" w:themeColor="text1"/>
        </w:rPr>
        <w:t>del centro</w:t>
      </w:r>
      <w:r w:rsidRPr="00656DE6">
        <w:rPr>
          <w:rFonts w:ascii="Calibri" w:eastAsia="Calibri" w:hAnsi="Calibri" w:cs="Calibri"/>
          <w:color w:val="000000" w:themeColor="text1"/>
        </w:rPr>
        <w:t xml:space="preserve"> dentro de los dos días lectivos siguientes al de su recepción.</w:t>
      </w:r>
    </w:p>
    <w:p w14:paraId="114D8356" w14:textId="2E0FD4C7" w:rsidR="1E100BD5" w:rsidRPr="003C407F" w:rsidRDefault="1E100BD5" w:rsidP="12DC17DE">
      <w:pPr>
        <w:pStyle w:val="Sinespaciado"/>
        <w:spacing w:line="276" w:lineRule="auto"/>
        <w:jc w:val="both"/>
        <w:rPr>
          <w:rFonts w:ascii="Calibri" w:eastAsia="Calibri" w:hAnsi="Calibri" w:cs="Calibri"/>
          <w:color w:val="000000" w:themeColor="text1"/>
        </w:rPr>
      </w:pPr>
    </w:p>
    <w:p w14:paraId="3655D447" w14:textId="01F6F33F" w:rsidR="7D14703F" w:rsidRPr="003C407F" w:rsidRDefault="6ED8ECC5" w:rsidP="6ED8ECC5">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 xml:space="preserve">2. </w:t>
      </w:r>
      <w:r w:rsidR="54B2F31F" w:rsidRPr="003C407F">
        <w:rPr>
          <w:rFonts w:ascii="Calibri" w:eastAsia="Calibri" w:hAnsi="Calibri" w:cs="Calibri"/>
          <w:color w:val="000000" w:themeColor="text1"/>
        </w:rPr>
        <w:t>L</w:t>
      </w:r>
      <w:r w:rsidR="7D14703F" w:rsidRPr="003C407F">
        <w:rPr>
          <w:rFonts w:ascii="Calibri" w:eastAsia="Calibri" w:hAnsi="Calibri" w:cs="Calibri"/>
          <w:color w:val="000000" w:themeColor="text1"/>
        </w:rPr>
        <w:t xml:space="preserve">a reclamación </w:t>
      </w:r>
      <w:r w:rsidR="268D1DA3" w:rsidRPr="003C407F">
        <w:rPr>
          <w:rFonts w:ascii="Calibri" w:eastAsia="Calibri" w:hAnsi="Calibri" w:cs="Calibri"/>
          <w:color w:val="000000" w:themeColor="text1"/>
        </w:rPr>
        <w:t xml:space="preserve">ante el Consejo Escolar </w:t>
      </w:r>
      <w:r w:rsidR="7D14703F" w:rsidRPr="003C407F">
        <w:rPr>
          <w:rFonts w:ascii="Calibri" w:eastAsia="Calibri" w:hAnsi="Calibri" w:cs="Calibri"/>
          <w:color w:val="000000" w:themeColor="text1"/>
        </w:rPr>
        <w:t>tiene carácter de sustitutivo de los recursos administrativos, de acuerdo con lo previsto en el artículo 112.2 de la Ley 39/2015, de 1 de octubre, del procedimiento administrativo común de las administraciones públicas, y el artículo 127 de la Ley orgánica 2/2006, de 3 de mayo, de educación.</w:t>
      </w:r>
    </w:p>
    <w:p w14:paraId="3A6AF3DF" w14:textId="74887B5B"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08061BFC" w14:textId="41EE5802" w:rsidR="7D14703F" w:rsidRPr="003C407F" w:rsidRDefault="7D14703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2. Con el fin de revisar la decisión adoptada, se convocará una sesión extraordinaria de </w:t>
      </w:r>
      <w:r w:rsidR="434B2335" w:rsidRPr="003C407F">
        <w:rPr>
          <w:rFonts w:ascii="Calibri" w:eastAsia="Calibri" w:hAnsi="Calibri" w:cs="Calibri"/>
          <w:color w:val="000000" w:themeColor="text1"/>
        </w:rPr>
        <w:t>C</w:t>
      </w:r>
      <w:r w:rsidRPr="003C407F">
        <w:rPr>
          <w:rFonts w:ascii="Calibri" w:eastAsia="Calibri" w:hAnsi="Calibri" w:cs="Calibri"/>
          <w:color w:val="000000" w:themeColor="text1"/>
        </w:rPr>
        <w:t xml:space="preserve">onsejo </w:t>
      </w:r>
      <w:r w:rsidR="2E01A687" w:rsidRPr="003C407F">
        <w:rPr>
          <w:rFonts w:ascii="Calibri" w:eastAsia="Calibri" w:hAnsi="Calibri" w:cs="Calibri"/>
          <w:color w:val="000000" w:themeColor="text1"/>
        </w:rPr>
        <w:t>E</w:t>
      </w:r>
      <w:r w:rsidRPr="003C407F">
        <w:rPr>
          <w:rFonts w:ascii="Calibri" w:eastAsia="Calibri" w:hAnsi="Calibri" w:cs="Calibri"/>
          <w:color w:val="000000" w:themeColor="text1"/>
        </w:rPr>
        <w:t>scolar que, a la vista de la resolución de fin del procedimiento y de la reclamación, propondrá a</w:t>
      </w:r>
      <w:r w:rsidR="13D11F11" w:rsidRPr="003C407F">
        <w:rPr>
          <w:rFonts w:ascii="Calibri" w:eastAsia="Calibri" w:hAnsi="Calibri" w:cs="Calibri"/>
          <w:color w:val="000000" w:themeColor="text1"/>
        </w:rPr>
        <w:t xml:space="preserve"> la dirección o titular del centro</w:t>
      </w:r>
      <w:r w:rsidRPr="003C407F">
        <w:rPr>
          <w:rFonts w:ascii="Calibri" w:eastAsia="Calibri" w:hAnsi="Calibri" w:cs="Calibri"/>
          <w:color w:val="000000" w:themeColor="text1"/>
        </w:rPr>
        <w:t xml:space="preserve"> </w:t>
      </w:r>
      <w:r w:rsidR="42CE2604" w:rsidRPr="003C407F">
        <w:rPr>
          <w:rFonts w:ascii="Calibri" w:eastAsia="Calibri" w:hAnsi="Calibri" w:cs="Calibri"/>
          <w:color w:val="000000" w:themeColor="text1"/>
        </w:rPr>
        <w:t xml:space="preserve">educativo </w:t>
      </w:r>
      <w:r w:rsidRPr="003C407F">
        <w:rPr>
          <w:rFonts w:ascii="Calibri" w:eastAsia="Calibri" w:hAnsi="Calibri" w:cs="Calibri"/>
          <w:color w:val="000000" w:themeColor="text1"/>
        </w:rPr>
        <w:t>la confirmación de la medida aplicada o la modificación o anulación de esta.</w:t>
      </w:r>
    </w:p>
    <w:p w14:paraId="16275E3C" w14:textId="728A534C"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468F9738" w14:textId="3CA1B40D" w:rsidR="7D14703F" w:rsidRPr="003C407F" w:rsidRDefault="7D14703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3. La propuesta del </w:t>
      </w:r>
      <w:r w:rsidR="4BAC42FE" w:rsidRPr="003C407F">
        <w:rPr>
          <w:rFonts w:ascii="Calibri" w:eastAsia="Calibri" w:hAnsi="Calibri" w:cs="Calibri"/>
          <w:color w:val="000000" w:themeColor="text1"/>
        </w:rPr>
        <w:t>C</w:t>
      </w:r>
      <w:r w:rsidRPr="003C407F">
        <w:rPr>
          <w:rFonts w:ascii="Calibri" w:eastAsia="Calibri" w:hAnsi="Calibri" w:cs="Calibri"/>
          <w:color w:val="000000" w:themeColor="text1"/>
        </w:rPr>
        <w:t xml:space="preserve">onsejo </w:t>
      </w:r>
      <w:r w:rsidR="700696B2" w:rsidRPr="003C407F">
        <w:rPr>
          <w:rFonts w:ascii="Calibri" w:eastAsia="Calibri" w:hAnsi="Calibri" w:cs="Calibri"/>
          <w:color w:val="000000" w:themeColor="text1"/>
        </w:rPr>
        <w:t>E</w:t>
      </w:r>
      <w:r w:rsidRPr="003C407F">
        <w:rPr>
          <w:rFonts w:ascii="Calibri" w:eastAsia="Calibri" w:hAnsi="Calibri" w:cs="Calibri"/>
          <w:color w:val="000000" w:themeColor="text1"/>
        </w:rPr>
        <w:t>scolar se producirá en un plazo máximo de diez días lectivos contados desde el día siguiente al de la recepción de la reclamación. La dirección</w:t>
      </w:r>
      <w:r w:rsidR="1C518B2B" w:rsidRPr="003C407F">
        <w:rPr>
          <w:rFonts w:ascii="Calibri" w:eastAsia="Calibri" w:hAnsi="Calibri" w:cs="Calibri"/>
          <w:color w:val="000000" w:themeColor="text1"/>
        </w:rPr>
        <w:t xml:space="preserve"> o titular del centro</w:t>
      </w:r>
      <w:r w:rsidRPr="003C407F">
        <w:rPr>
          <w:rFonts w:ascii="Calibri" w:eastAsia="Calibri" w:hAnsi="Calibri" w:cs="Calibri"/>
          <w:color w:val="000000" w:themeColor="text1"/>
        </w:rPr>
        <w:t xml:space="preserve">, en el plazo máximo de dos días lectivos contados desde el día siguiente al de la recepción de esta propuesta, podrá solicitar asesoramiento a la </w:t>
      </w:r>
      <w:r w:rsidR="0455E6CA" w:rsidRPr="003C407F">
        <w:rPr>
          <w:rFonts w:ascii="Calibri" w:eastAsia="Calibri" w:hAnsi="Calibri" w:cs="Calibri"/>
          <w:color w:val="000000" w:themeColor="text1"/>
        </w:rPr>
        <w:t>I</w:t>
      </w:r>
      <w:r w:rsidR="188EF84B" w:rsidRPr="003C407F">
        <w:rPr>
          <w:rFonts w:ascii="Calibri" w:eastAsia="Calibri" w:hAnsi="Calibri" w:cs="Calibri"/>
          <w:color w:val="000000" w:themeColor="text1"/>
        </w:rPr>
        <w:t>nspección educativa</w:t>
      </w:r>
      <w:r w:rsidRPr="003C407F">
        <w:rPr>
          <w:rFonts w:ascii="Calibri" w:eastAsia="Calibri" w:hAnsi="Calibri" w:cs="Calibri"/>
          <w:color w:val="000000" w:themeColor="text1"/>
        </w:rPr>
        <w:t xml:space="preserve"> o, en su caso, informe sobre la legalidad de la decisión adoptada, cuando la propuesta del </w:t>
      </w:r>
      <w:r w:rsidR="7F1B18D4" w:rsidRPr="003C407F">
        <w:rPr>
          <w:rFonts w:ascii="Calibri" w:eastAsia="Calibri" w:hAnsi="Calibri" w:cs="Calibri"/>
          <w:color w:val="000000" w:themeColor="text1"/>
        </w:rPr>
        <w:t>C</w:t>
      </w:r>
      <w:r w:rsidRPr="003C407F">
        <w:rPr>
          <w:rFonts w:ascii="Calibri" w:eastAsia="Calibri" w:hAnsi="Calibri" w:cs="Calibri"/>
          <w:color w:val="000000" w:themeColor="text1"/>
        </w:rPr>
        <w:t xml:space="preserve">onsejo </w:t>
      </w:r>
      <w:r w:rsidR="5A9FE803" w:rsidRPr="003C407F">
        <w:rPr>
          <w:rFonts w:ascii="Calibri" w:eastAsia="Calibri" w:hAnsi="Calibri" w:cs="Calibri"/>
          <w:color w:val="000000" w:themeColor="text1"/>
        </w:rPr>
        <w:t>E</w:t>
      </w:r>
      <w:r w:rsidRPr="003C407F">
        <w:rPr>
          <w:rFonts w:ascii="Calibri" w:eastAsia="Calibri" w:hAnsi="Calibri" w:cs="Calibri"/>
          <w:color w:val="000000" w:themeColor="text1"/>
        </w:rPr>
        <w:t xml:space="preserve">scolar sea de modificación o anulación de esta, teniendo que emitirse el mismo en el plazo de diez días </w:t>
      </w:r>
      <w:r w:rsidR="18A9224E" w:rsidRPr="003C407F">
        <w:rPr>
          <w:rFonts w:ascii="Calibri" w:eastAsia="Calibri" w:hAnsi="Calibri" w:cs="Calibri"/>
          <w:color w:val="000000" w:themeColor="text1"/>
        </w:rPr>
        <w:t>lectivos</w:t>
      </w:r>
      <w:r w:rsidRPr="003C407F">
        <w:rPr>
          <w:rFonts w:ascii="Calibri" w:eastAsia="Calibri" w:hAnsi="Calibri" w:cs="Calibri"/>
          <w:color w:val="000000" w:themeColor="text1"/>
        </w:rPr>
        <w:t>.</w:t>
      </w:r>
      <w:r w:rsidR="7089B210"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 xml:space="preserve">La dirección </w:t>
      </w:r>
      <w:r w:rsidR="6B67D5F7" w:rsidRPr="003C407F">
        <w:rPr>
          <w:rFonts w:ascii="Calibri" w:eastAsia="Calibri" w:hAnsi="Calibri" w:cs="Calibri"/>
          <w:color w:val="000000" w:themeColor="text1"/>
        </w:rPr>
        <w:t xml:space="preserve">o titular del centro </w:t>
      </w:r>
      <w:r w:rsidRPr="003C407F">
        <w:rPr>
          <w:rFonts w:ascii="Calibri" w:eastAsia="Calibri" w:hAnsi="Calibri" w:cs="Calibri"/>
          <w:color w:val="000000" w:themeColor="text1"/>
        </w:rPr>
        <w:t>tendrá que resolver y notificar por escrito su resolución al reclamante.</w:t>
      </w:r>
    </w:p>
    <w:p w14:paraId="4C078395" w14:textId="32D44D98" w:rsidR="1E100BD5" w:rsidRPr="003C407F" w:rsidRDefault="1E100BD5" w:rsidP="12DC17DE">
      <w:pPr>
        <w:pStyle w:val="Sinespaciado"/>
        <w:spacing w:line="276" w:lineRule="auto"/>
        <w:jc w:val="both"/>
        <w:rPr>
          <w:rFonts w:ascii="Calibri" w:eastAsia="Calibri" w:hAnsi="Calibri" w:cs="Calibri"/>
          <w:color w:val="000000" w:themeColor="text1"/>
        </w:rPr>
      </w:pPr>
    </w:p>
    <w:p w14:paraId="0AF6D096" w14:textId="447027A3"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4.En esta notificación tendrá que indicarse el recurso </w:t>
      </w:r>
      <w:r w:rsidR="5EA01B84" w:rsidRPr="003C407F">
        <w:rPr>
          <w:rFonts w:ascii="Calibri" w:eastAsia="Calibri" w:hAnsi="Calibri" w:cs="Calibri"/>
          <w:color w:val="000000" w:themeColor="text1"/>
        </w:rPr>
        <w:t xml:space="preserve">de alzada </w:t>
      </w:r>
      <w:r w:rsidRPr="003C407F">
        <w:rPr>
          <w:rFonts w:ascii="Calibri" w:eastAsia="Calibri" w:hAnsi="Calibri" w:cs="Calibri"/>
          <w:color w:val="000000" w:themeColor="text1"/>
        </w:rPr>
        <w:t>que cabe contra la misma, así como el órgano judicial ante el cual hubiera de presentarse y el plazo para su interposición.</w:t>
      </w:r>
    </w:p>
    <w:p w14:paraId="450FEE4F" w14:textId="1C53F738" w:rsidR="7D14703F" w:rsidRPr="003C407F" w:rsidRDefault="7D14703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 </w:t>
      </w:r>
    </w:p>
    <w:p w14:paraId="0D3C2C16" w14:textId="77777777" w:rsidR="00D64E46" w:rsidRPr="003C407F" w:rsidRDefault="00D64E46" w:rsidP="12DC17DE">
      <w:pPr>
        <w:pStyle w:val="Sinespaciado"/>
        <w:spacing w:line="276" w:lineRule="auto"/>
        <w:jc w:val="both"/>
        <w:rPr>
          <w:color w:val="000000" w:themeColor="text1"/>
        </w:rPr>
      </w:pPr>
    </w:p>
    <w:p w14:paraId="3EF23D0B" w14:textId="6D85EA5B" w:rsidR="1E100BD5" w:rsidRPr="003C407F" w:rsidRDefault="26256634" w:rsidP="12DC17DE">
      <w:pPr>
        <w:pStyle w:val="Ttulo3"/>
        <w:spacing w:line="276" w:lineRule="auto"/>
        <w:rPr>
          <w:color w:val="000000" w:themeColor="text1"/>
        </w:rPr>
      </w:pPr>
      <w:bookmarkStart w:id="51" w:name="_Toc1391351220"/>
      <w:r w:rsidRPr="003C407F">
        <w:rPr>
          <w:color w:val="000000" w:themeColor="text1"/>
        </w:rPr>
        <w:t>28</w:t>
      </w:r>
      <w:r w:rsidR="7D14703F" w:rsidRPr="003C407F">
        <w:rPr>
          <w:color w:val="000000" w:themeColor="text1"/>
        </w:rPr>
        <w:t>.3. Archivo de la documentación y cancelación de la anotación registral</w:t>
      </w:r>
      <w:bookmarkEnd w:id="51"/>
    </w:p>
    <w:p w14:paraId="21EEF505" w14:textId="2E1E3415" w:rsidR="7D14703F" w:rsidRPr="003C407F" w:rsidRDefault="6B538EBD"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1. </w:t>
      </w:r>
      <w:r w:rsidR="7D14703F" w:rsidRPr="003C407F">
        <w:rPr>
          <w:rFonts w:ascii="Calibri" w:eastAsia="Calibri" w:hAnsi="Calibri" w:cs="Calibri"/>
          <w:color w:val="000000" w:themeColor="text1"/>
        </w:rPr>
        <w:t xml:space="preserve">La documentación correspondiente a la tramitación de un </w:t>
      </w:r>
      <w:r w:rsidR="402133B9" w:rsidRPr="003C407F">
        <w:rPr>
          <w:rFonts w:ascii="Calibri" w:eastAsia="Calibri" w:hAnsi="Calibri" w:cs="Calibri"/>
          <w:color w:val="000000" w:themeColor="text1"/>
        </w:rPr>
        <w:t xml:space="preserve">expediente disciplinario </w:t>
      </w:r>
      <w:r w:rsidR="7D14703F" w:rsidRPr="003C407F">
        <w:rPr>
          <w:rFonts w:ascii="Calibri" w:eastAsia="Calibri" w:hAnsi="Calibri" w:cs="Calibri"/>
          <w:color w:val="000000" w:themeColor="text1"/>
        </w:rPr>
        <w:t>ante conductas gravemente perjudiciales para la convivencia de</w:t>
      </w:r>
      <w:r w:rsidR="0108615F" w:rsidRPr="003C407F">
        <w:rPr>
          <w:rFonts w:ascii="Calibri" w:eastAsia="Calibri" w:hAnsi="Calibri" w:cs="Calibri"/>
          <w:color w:val="000000" w:themeColor="text1"/>
        </w:rPr>
        <w:t>l alumnado</w:t>
      </w:r>
      <w:r w:rsidR="7D14703F" w:rsidRPr="003C407F">
        <w:rPr>
          <w:rFonts w:ascii="Calibri" w:eastAsia="Calibri" w:hAnsi="Calibri" w:cs="Calibri"/>
          <w:color w:val="000000" w:themeColor="text1"/>
        </w:rPr>
        <w:t xml:space="preserve"> se archivará según el procedimiento y soporte establecido por el centro.</w:t>
      </w:r>
    </w:p>
    <w:p w14:paraId="5982A228" w14:textId="4CFF43CC"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478A2EA6" w14:textId="745182E6" w:rsidR="7D14703F" w:rsidRPr="003C407F" w:rsidRDefault="6ED8ECC5"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2. </w:t>
      </w:r>
      <w:r w:rsidR="7D14703F" w:rsidRPr="003C407F">
        <w:rPr>
          <w:rFonts w:ascii="Calibri" w:eastAsia="Calibri" w:hAnsi="Calibri" w:cs="Calibri"/>
          <w:color w:val="000000" w:themeColor="text1"/>
        </w:rPr>
        <w:t>Las normas vulneradas y las medidas aplicadas constarán en el registro del centro durante el plazo de dos años desde el cumplimiento de la medida correspondiente, y se procederá a su cancelación de oficio, siempre que durante este no se hubiera incurrido de nuevo en una conducta gravemente perjudicial.</w:t>
      </w:r>
    </w:p>
    <w:p w14:paraId="4A256BC8" w14:textId="1903E282" w:rsidR="7D14703F" w:rsidRPr="003C407F" w:rsidRDefault="7D14703F"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 </w:t>
      </w:r>
    </w:p>
    <w:p w14:paraId="506FA4EA" w14:textId="6E30FEA6" w:rsidR="7D14703F" w:rsidRPr="003C407F" w:rsidRDefault="6ED8ECC5"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3. </w:t>
      </w:r>
      <w:r w:rsidR="7D14703F" w:rsidRPr="003C407F">
        <w:rPr>
          <w:rFonts w:ascii="Calibri" w:eastAsia="Calibri" w:hAnsi="Calibri" w:cs="Calibri"/>
          <w:color w:val="000000" w:themeColor="text1"/>
        </w:rPr>
        <w:t>En ningún caso las conductas que hayan sido objeto de cancelación en el correspondiente registro serán computadas a efectos de reincidencia.</w:t>
      </w:r>
    </w:p>
    <w:p w14:paraId="5161645A" w14:textId="397A7161" w:rsidR="7D14703F" w:rsidRPr="003C407F" w:rsidRDefault="7D14703F" w:rsidP="12DC17DE">
      <w:pPr>
        <w:spacing w:after="200" w:line="276" w:lineRule="auto"/>
        <w:jc w:val="both"/>
        <w:rPr>
          <w:color w:val="000000" w:themeColor="text1"/>
        </w:rPr>
      </w:pPr>
      <w:r w:rsidRPr="003C407F">
        <w:rPr>
          <w:rFonts w:ascii="Calibri" w:eastAsia="Calibri" w:hAnsi="Calibri" w:cs="Calibri"/>
          <w:color w:val="000000" w:themeColor="text1"/>
        </w:rPr>
        <w:t xml:space="preserve"> </w:t>
      </w:r>
    </w:p>
    <w:p w14:paraId="09FC648F" w14:textId="7CEA41AB" w:rsidR="1E100BD5" w:rsidRPr="003C407F" w:rsidRDefault="0F275DD8" w:rsidP="12DC17DE">
      <w:pPr>
        <w:pStyle w:val="Ttulo3"/>
        <w:spacing w:line="276" w:lineRule="auto"/>
        <w:rPr>
          <w:color w:val="000000" w:themeColor="text1"/>
        </w:rPr>
      </w:pPr>
      <w:bookmarkStart w:id="52" w:name="_Toc897352811"/>
      <w:r w:rsidRPr="003C407F">
        <w:rPr>
          <w:color w:val="000000" w:themeColor="text1"/>
        </w:rPr>
        <w:t>28</w:t>
      </w:r>
      <w:r w:rsidR="7D14703F" w:rsidRPr="003C407F">
        <w:rPr>
          <w:color w:val="000000" w:themeColor="text1"/>
        </w:rPr>
        <w:t>.4. Término máximo de resolución del expediente disciplinario</w:t>
      </w:r>
      <w:bookmarkEnd w:id="52"/>
    </w:p>
    <w:p w14:paraId="6497D406" w14:textId="2E461EF1" w:rsidR="00D64E46" w:rsidRPr="003C407F" w:rsidRDefault="7D14703F"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término máximo para la resolución del expediente disciplinario desde su</w:t>
      </w:r>
      <w:r w:rsidR="0B0143E8" w:rsidRPr="003C407F">
        <w:rPr>
          <w:rFonts w:ascii="Calibri" w:eastAsia="Calibri" w:hAnsi="Calibri" w:cs="Calibri"/>
          <w:color w:val="000000" w:themeColor="text1"/>
        </w:rPr>
        <w:t xml:space="preserve"> inicio</w:t>
      </w:r>
      <w:r w:rsidRPr="003C407F">
        <w:rPr>
          <w:rFonts w:ascii="Calibri" w:eastAsia="Calibri" w:hAnsi="Calibri" w:cs="Calibri"/>
          <w:color w:val="000000" w:themeColor="text1"/>
        </w:rPr>
        <w:t xml:space="preserve"> hasta la resolución, incluida la notificación, no podrá exceder de </w:t>
      </w:r>
      <w:r w:rsidR="5FF58743" w:rsidRPr="003C407F">
        <w:rPr>
          <w:rFonts w:ascii="Calibri" w:eastAsia="Calibri" w:hAnsi="Calibri" w:cs="Calibri"/>
          <w:color w:val="000000" w:themeColor="text1"/>
        </w:rPr>
        <w:t>dos</w:t>
      </w:r>
      <w:r w:rsidRPr="003C407F">
        <w:rPr>
          <w:rFonts w:ascii="Calibri" w:eastAsia="Calibri" w:hAnsi="Calibri" w:cs="Calibri"/>
          <w:color w:val="000000" w:themeColor="text1"/>
        </w:rPr>
        <w:t xml:space="preserve"> mes</w:t>
      </w:r>
      <w:r w:rsidR="1D93EF3D" w:rsidRPr="003C407F">
        <w:rPr>
          <w:rFonts w:ascii="Calibri" w:eastAsia="Calibri" w:hAnsi="Calibri" w:cs="Calibri"/>
          <w:color w:val="000000" w:themeColor="text1"/>
        </w:rPr>
        <w:t>es</w:t>
      </w:r>
      <w:r w:rsidRPr="003C407F">
        <w:rPr>
          <w:rFonts w:ascii="Calibri" w:eastAsia="Calibri" w:hAnsi="Calibri" w:cs="Calibri"/>
          <w:color w:val="000000" w:themeColor="text1"/>
        </w:rPr>
        <w:t xml:space="preserve">. </w:t>
      </w:r>
      <w:r w:rsidR="6794F1F1" w:rsidRPr="003C407F">
        <w:rPr>
          <w:rFonts w:ascii="Calibri" w:eastAsia="Calibri" w:hAnsi="Calibri" w:cs="Calibri"/>
          <w:color w:val="000000" w:themeColor="text1"/>
        </w:rPr>
        <w:t xml:space="preserve">En el plazo de aceptación </w:t>
      </w:r>
      <w:r w:rsidR="6794F1F1" w:rsidRPr="003C407F">
        <w:rPr>
          <w:rFonts w:ascii="Calibri" w:eastAsia="Calibri" w:hAnsi="Calibri" w:cs="Calibri"/>
          <w:color w:val="000000" w:themeColor="text1"/>
        </w:rPr>
        <w:lastRenderedPageBreak/>
        <w:t xml:space="preserve">del procedimiento conciliado y, ante la posibilidad de que pueda interrumpirse, </w:t>
      </w:r>
      <w:r w:rsidR="05B6F78D" w:rsidRPr="003C407F">
        <w:rPr>
          <w:rFonts w:ascii="Calibri" w:eastAsia="Calibri" w:hAnsi="Calibri" w:cs="Calibri"/>
          <w:color w:val="000000" w:themeColor="text1"/>
        </w:rPr>
        <w:t xml:space="preserve">se continuará el expediente disciplinario con los plazos correspondientes. </w:t>
      </w:r>
    </w:p>
    <w:p w14:paraId="73638932" w14:textId="626D7443" w:rsidR="00D64E46" w:rsidRPr="003C407F" w:rsidRDefault="00D64E46" w:rsidP="12DC17DE">
      <w:pPr>
        <w:spacing w:after="200" w:line="276" w:lineRule="auto"/>
        <w:rPr>
          <w:rFonts w:ascii="Calibri" w:eastAsia="Calibri" w:hAnsi="Calibri" w:cs="Calibri"/>
          <w:color w:val="000000" w:themeColor="text1"/>
        </w:rPr>
      </w:pPr>
    </w:p>
    <w:p w14:paraId="3587F910" w14:textId="478BFD1C" w:rsidR="1E100BD5" w:rsidRPr="003C407F" w:rsidRDefault="3D642116" w:rsidP="12DC17DE">
      <w:pPr>
        <w:pStyle w:val="Ttulo3"/>
        <w:spacing w:line="276" w:lineRule="auto"/>
        <w:rPr>
          <w:color w:val="000000" w:themeColor="text1"/>
        </w:rPr>
      </w:pPr>
      <w:bookmarkStart w:id="53" w:name="_Toc1666110759"/>
      <w:r w:rsidRPr="003C407F">
        <w:rPr>
          <w:color w:val="000000" w:themeColor="text1"/>
        </w:rPr>
        <w:t>28</w:t>
      </w:r>
      <w:r w:rsidR="7D14703F" w:rsidRPr="003C407F">
        <w:rPr>
          <w:color w:val="000000" w:themeColor="text1"/>
        </w:rPr>
        <w:t>.5. Tramitación de urgencia del expediente disciplinario</w:t>
      </w:r>
      <w:bookmarkEnd w:id="53"/>
    </w:p>
    <w:p w14:paraId="5D695735" w14:textId="6F5C80F5" w:rsidR="7D14703F" w:rsidRPr="003C407F" w:rsidRDefault="7D14703F" w:rsidP="12DC17DE">
      <w:pPr>
        <w:spacing w:after="200" w:line="276" w:lineRule="auto"/>
        <w:jc w:val="both"/>
        <w:rPr>
          <w:color w:val="000000" w:themeColor="text1"/>
        </w:rPr>
      </w:pPr>
      <w:r w:rsidRPr="003C407F">
        <w:rPr>
          <w:rFonts w:ascii="Calibri" w:eastAsia="Calibri" w:hAnsi="Calibri" w:cs="Calibri"/>
          <w:color w:val="000000" w:themeColor="text1"/>
        </w:rPr>
        <w:t xml:space="preserve">Cuando razones de interés público lo aconsejen, se podrá acordar, de oficio o a petición del interesado, la aplicación al procedimiento de la tramitación de urgencia, por lo que se reducirán a la mitad los términos establecidos para el expediente disciplinario. </w:t>
      </w:r>
    </w:p>
    <w:p w14:paraId="3DEAB085" w14:textId="30D52F35" w:rsidR="12DC17DE" w:rsidRPr="003C407F" w:rsidRDefault="12DC17DE" w:rsidP="12DC17DE">
      <w:pPr>
        <w:spacing w:after="200" w:line="276" w:lineRule="auto"/>
        <w:jc w:val="both"/>
        <w:rPr>
          <w:rFonts w:ascii="Calibri" w:eastAsia="Calibri" w:hAnsi="Calibri" w:cs="Calibri"/>
          <w:color w:val="000000" w:themeColor="text1"/>
        </w:rPr>
      </w:pPr>
    </w:p>
    <w:p w14:paraId="74A7A386" w14:textId="699605F6" w:rsidR="7D14703F" w:rsidRPr="003C407F" w:rsidRDefault="79A48E3C" w:rsidP="12DC17DE">
      <w:pPr>
        <w:pStyle w:val="Ttulo1"/>
        <w:spacing w:line="276" w:lineRule="auto"/>
        <w:jc w:val="center"/>
        <w:rPr>
          <w:rFonts w:ascii="Calibri" w:eastAsia="Calibri" w:hAnsi="Calibri" w:cs="Calibri"/>
          <w:color w:val="000000" w:themeColor="text1"/>
          <w:sz w:val="24"/>
          <w:szCs w:val="24"/>
        </w:rPr>
      </w:pPr>
      <w:bookmarkStart w:id="54" w:name="_Toc750481875"/>
      <w:r w:rsidRPr="003C407F">
        <w:rPr>
          <w:color w:val="000000" w:themeColor="text1"/>
        </w:rPr>
        <w:t>TITULO III    DERECHOS Y DEBERES</w:t>
      </w:r>
      <w:bookmarkEnd w:id="54"/>
    </w:p>
    <w:p w14:paraId="154F976A" w14:textId="14420C11" w:rsidR="4F567F14" w:rsidRPr="003C407F" w:rsidRDefault="27CC4832" w:rsidP="12DC17DE">
      <w:pPr>
        <w:pStyle w:val="Ttulo1"/>
        <w:spacing w:before="0" w:after="200" w:line="276" w:lineRule="auto"/>
        <w:jc w:val="center"/>
        <w:rPr>
          <w:rFonts w:ascii="Calibri" w:eastAsia="Calibri" w:hAnsi="Calibri" w:cs="Calibri"/>
          <w:color w:val="000000" w:themeColor="text1"/>
          <w:sz w:val="28"/>
          <w:szCs w:val="28"/>
        </w:rPr>
      </w:pPr>
      <w:r w:rsidRPr="003C407F">
        <w:rPr>
          <w:color w:val="000000" w:themeColor="text1"/>
        </w:rPr>
        <w:t> </w:t>
      </w:r>
      <w:bookmarkStart w:id="55" w:name="_Toc1751399451"/>
      <w:r w:rsidRPr="003C407F">
        <w:rPr>
          <w:color w:val="000000" w:themeColor="text1"/>
        </w:rPr>
        <w:t>CAPITULO I. ALUMNADO</w:t>
      </w:r>
      <w:bookmarkEnd w:id="55"/>
    </w:p>
    <w:p w14:paraId="56FE0A28" w14:textId="57218642" w:rsidR="6AECE8E1" w:rsidRPr="003C407F" w:rsidRDefault="0D74FA27" w:rsidP="12DC17DE">
      <w:pPr>
        <w:pStyle w:val="Ttulo2"/>
        <w:spacing w:line="276" w:lineRule="auto"/>
        <w:rPr>
          <w:color w:val="000000" w:themeColor="text1"/>
        </w:rPr>
      </w:pPr>
      <w:bookmarkStart w:id="56" w:name="_Toc2022179707"/>
      <w:r w:rsidRPr="003C407F">
        <w:rPr>
          <w:color w:val="000000" w:themeColor="text1"/>
        </w:rPr>
        <w:t xml:space="preserve">Artículo </w:t>
      </w:r>
      <w:r w:rsidR="7D683F56" w:rsidRPr="003C407F">
        <w:rPr>
          <w:color w:val="000000" w:themeColor="text1"/>
        </w:rPr>
        <w:t>29</w:t>
      </w:r>
      <w:r w:rsidRPr="003C407F">
        <w:rPr>
          <w:color w:val="000000" w:themeColor="text1"/>
        </w:rPr>
        <w:t xml:space="preserve">. </w:t>
      </w:r>
      <w:r w:rsidR="57045241" w:rsidRPr="003C407F">
        <w:rPr>
          <w:color w:val="000000" w:themeColor="text1"/>
        </w:rPr>
        <w:t>Derechos del alumnado</w:t>
      </w:r>
      <w:bookmarkEnd w:id="56"/>
    </w:p>
    <w:p w14:paraId="7861464A" w14:textId="67BC1B48" w:rsidR="4F567F14" w:rsidRPr="003C407F" w:rsidRDefault="4F567F14" w:rsidP="6ED8ECC5">
      <w:pPr>
        <w:spacing w:after="240" w:line="276" w:lineRule="auto"/>
        <w:jc w:val="both"/>
        <w:rPr>
          <w:color w:val="000000" w:themeColor="text1"/>
        </w:rPr>
      </w:pPr>
    </w:p>
    <w:p w14:paraId="34213EF6" w14:textId="5AD2DAD9" w:rsidR="4F567F14" w:rsidRPr="003C407F" w:rsidRDefault="64C0AEF2" w:rsidP="6ED8ECC5">
      <w:pPr>
        <w:spacing w:after="240" w:line="276" w:lineRule="auto"/>
        <w:jc w:val="both"/>
        <w:rPr>
          <w:color w:val="000000" w:themeColor="text1"/>
        </w:rPr>
      </w:pPr>
      <w:r w:rsidRPr="003C407F">
        <w:rPr>
          <w:color w:val="000000" w:themeColor="text1"/>
        </w:rPr>
        <w:t>29.</w:t>
      </w:r>
      <w:r w:rsidR="5B423223" w:rsidRPr="003C407F">
        <w:rPr>
          <w:color w:val="000000" w:themeColor="text1"/>
        </w:rPr>
        <w:t xml:space="preserve">1. </w:t>
      </w:r>
      <w:r w:rsidR="1C3407E4" w:rsidRPr="003C407F">
        <w:rPr>
          <w:color w:val="000000" w:themeColor="text1"/>
        </w:rPr>
        <w:t>Derecho a una educación integral</w:t>
      </w:r>
      <w:r w:rsidR="34CB07E1" w:rsidRPr="003C407F">
        <w:rPr>
          <w:color w:val="000000" w:themeColor="text1"/>
        </w:rPr>
        <w:t>.</w:t>
      </w:r>
    </w:p>
    <w:p w14:paraId="2680351B" w14:textId="3E433DF1" w:rsidR="1B871A8C" w:rsidRPr="003C407F" w:rsidRDefault="1B871A8C">
      <w:pPr>
        <w:pStyle w:val="Prrafodelista"/>
        <w:numPr>
          <w:ilvl w:val="0"/>
          <w:numId w:val="29"/>
        </w:numPr>
        <w:spacing w:line="276" w:lineRule="auto"/>
        <w:ind w:left="270"/>
        <w:jc w:val="both"/>
        <w:rPr>
          <w:rFonts w:ascii="Calibri" w:hAnsi="Calibri" w:cs="Calibri"/>
          <w:color w:val="000000" w:themeColor="text1"/>
        </w:rPr>
      </w:pPr>
      <w:r w:rsidRPr="003C407F">
        <w:rPr>
          <w:rFonts w:ascii="Calibri" w:eastAsiaTheme="minorEastAsia" w:hAnsi="Calibri" w:cs="Calibri"/>
          <w:color w:val="000000" w:themeColor="text1"/>
        </w:rPr>
        <w:t xml:space="preserve">A recibir una formación que fomente un desarrollo armónico de su personalidad y de sus capacidades, y para el ejercicio responsable de la ciudadanía. </w:t>
      </w:r>
    </w:p>
    <w:p w14:paraId="1FC459BC" w14:textId="462857C2" w:rsidR="1B871A8C" w:rsidRPr="003C407F" w:rsidRDefault="1B871A8C">
      <w:pPr>
        <w:pStyle w:val="Prrafodelista"/>
        <w:numPr>
          <w:ilvl w:val="0"/>
          <w:numId w:val="29"/>
        </w:numPr>
        <w:spacing w:after="0" w:line="276" w:lineRule="auto"/>
        <w:ind w:left="270"/>
        <w:jc w:val="both"/>
        <w:rPr>
          <w:rFonts w:ascii="Calibri" w:hAnsi="Calibri" w:cs="Calibri"/>
          <w:color w:val="000000" w:themeColor="text1"/>
        </w:rPr>
      </w:pPr>
      <w:r w:rsidRPr="003C407F">
        <w:rPr>
          <w:rFonts w:ascii="Calibri" w:eastAsiaTheme="minorEastAsia" w:hAnsi="Calibri" w:cs="Calibri"/>
          <w:color w:val="000000" w:themeColor="text1"/>
        </w:rPr>
        <w:t>A una organización de la jornada de Trabajo y de la planificación acorde a su edad.</w:t>
      </w:r>
    </w:p>
    <w:p w14:paraId="0D7BA660" w14:textId="659FB2CD" w:rsidR="1B871A8C" w:rsidRPr="003C407F" w:rsidRDefault="1B871A8C">
      <w:pPr>
        <w:pStyle w:val="Prrafodelista"/>
        <w:numPr>
          <w:ilvl w:val="0"/>
          <w:numId w:val="29"/>
        </w:numPr>
        <w:spacing w:after="0" w:line="276" w:lineRule="auto"/>
        <w:ind w:left="270"/>
        <w:jc w:val="both"/>
        <w:rPr>
          <w:rFonts w:ascii="Calibri" w:hAnsi="Calibri" w:cs="Calibri"/>
          <w:color w:val="000000" w:themeColor="text1"/>
        </w:rPr>
      </w:pPr>
      <w:r w:rsidRPr="003C407F">
        <w:rPr>
          <w:rFonts w:ascii="Calibri" w:eastAsiaTheme="minorEastAsia" w:hAnsi="Calibri" w:cs="Calibri"/>
          <w:color w:val="000000" w:themeColor="text1"/>
        </w:rPr>
        <w:t>A recibir formación religiosa o moral sin ser objeto de discriminación por este motivo.</w:t>
      </w:r>
    </w:p>
    <w:p w14:paraId="36E5B105" w14:textId="34AEEC12" w:rsidR="1B871A8C" w:rsidRPr="003C407F" w:rsidRDefault="1B871A8C">
      <w:pPr>
        <w:pStyle w:val="Prrafodelista"/>
        <w:numPr>
          <w:ilvl w:val="0"/>
          <w:numId w:val="29"/>
        </w:numPr>
        <w:spacing w:after="0" w:line="276" w:lineRule="auto"/>
        <w:ind w:left="270"/>
        <w:jc w:val="both"/>
        <w:rPr>
          <w:rFonts w:ascii="Calibri" w:hAnsi="Calibri" w:cs="Calibri"/>
          <w:color w:val="000000" w:themeColor="text1"/>
        </w:rPr>
      </w:pPr>
      <w:r w:rsidRPr="003C407F">
        <w:rPr>
          <w:rFonts w:ascii="Calibri" w:eastAsiaTheme="minorEastAsia" w:hAnsi="Calibri" w:cs="Calibri"/>
          <w:color w:val="000000" w:themeColor="text1"/>
        </w:rPr>
        <w:t xml:space="preserve">A recibir orientación escolar y profesional para favorecer un desarrollo optimo y adaptativo en la esfera personal, social y profesional según sus capacidades y aspiraciones. </w:t>
      </w:r>
    </w:p>
    <w:p w14:paraId="481F4AC2" w14:textId="2A5E0551" w:rsidR="1B871A8C" w:rsidRPr="003C407F" w:rsidRDefault="1B871A8C">
      <w:pPr>
        <w:pStyle w:val="Prrafodelista"/>
        <w:numPr>
          <w:ilvl w:val="0"/>
          <w:numId w:val="29"/>
        </w:numPr>
        <w:spacing w:after="0" w:line="276" w:lineRule="auto"/>
        <w:ind w:left="270"/>
        <w:jc w:val="both"/>
        <w:rPr>
          <w:color w:val="000000" w:themeColor="text1"/>
        </w:rPr>
      </w:pPr>
      <w:r w:rsidRPr="003C407F">
        <w:rPr>
          <w:rFonts w:ascii="Calibri" w:eastAsiaTheme="minorEastAsia" w:hAnsi="Calibri" w:cs="Calibri"/>
          <w:color w:val="000000" w:themeColor="text1"/>
        </w:rPr>
        <w:t>A recibir una educación en los valores y principios reconocidos en la Constitución Española y en el Estatuto de Autonomía de la Comuni</w:t>
      </w:r>
      <w:r w:rsidR="5939551D" w:rsidRPr="003C407F">
        <w:rPr>
          <w:rFonts w:ascii="Calibri" w:eastAsiaTheme="minorEastAsia" w:hAnsi="Calibri" w:cs="Calibri"/>
          <w:color w:val="000000" w:themeColor="text1"/>
        </w:rPr>
        <w:t>tat</w:t>
      </w:r>
      <w:r w:rsidRPr="003C407F">
        <w:rPr>
          <w:rFonts w:ascii="Calibri" w:eastAsiaTheme="minorEastAsia" w:hAnsi="Calibri" w:cs="Calibri"/>
          <w:color w:val="000000" w:themeColor="text1"/>
        </w:rPr>
        <w:t xml:space="preserve"> Valenciana</w:t>
      </w:r>
      <w:r w:rsidRPr="003C407F">
        <w:rPr>
          <w:rFonts w:eastAsiaTheme="minorEastAsia"/>
          <w:color w:val="000000" w:themeColor="text1"/>
        </w:rPr>
        <w:t>.</w:t>
      </w:r>
    </w:p>
    <w:p w14:paraId="619647B8" w14:textId="1FD533C4" w:rsidR="6AECE8E1" w:rsidRPr="003C407F" w:rsidRDefault="6AECE8E1" w:rsidP="12DC17DE">
      <w:pPr>
        <w:pStyle w:val="Prrafodelista"/>
        <w:spacing w:line="276" w:lineRule="auto"/>
        <w:ind w:left="270" w:hanging="270"/>
        <w:jc w:val="both"/>
        <w:rPr>
          <w:rFonts w:ascii="Calibri" w:eastAsia="Calibri" w:hAnsi="Calibri" w:cs="Calibri"/>
          <w:color w:val="000000" w:themeColor="text1"/>
        </w:rPr>
      </w:pPr>
    </w:p>
    <w:p w14:paraId="206F037B" w14:textId="3B5BED79" w:rsidR="4F567F14" w:rsidRPr="003C407F" w:rsidRDefault="65607E3A" w:rsidP="12DC17DE">
      <w:pPr>
        <w:pStyle w:val="Ttulo3"/>
        <w:spacing w:after="240" w:line="276" w:lineRule="auto"/>
        <w:rPr>
          <w:color w:val="000000" w:themeColor="text1"/>
        </w:rPr>
      </w:pPr>
      <w:bookmarkStart w:id="57" w:name="_Toc86311364"/>
      <w:r w:rsidRPr="003C407F">
        <w:rPr>
          <w:color w:val="000000" w:themeColor="text1"/>
        </w:rPr>
        <w:t>29</w:t>
      </w:r>
      <w:r w:rsidR="315E1F6E" w:rsidRPr="003C407F">
        <w:rPr>
          <w:color w:val="000000" w:themeColor="text1"/>
        </w:rPr>
        <w:t>.</w:t>
      </w:r>
      <w:r w:rsidR="37545FAF" w:rsidRPr="003C407F">
        <w:rPr>
          <w:color w:val="000000" w:themeColor="text1"/>
        </w:rPr>
        <w:t xml:space="preserve">2. </w:t>
      </w:r>
      <w:r w:rsidR="1C3407E4" w:rsidRPr="003C407F">
        <w:rPr>
          <w:color w:val="000000" w:themeColor="text1"/>
        </w:rPr>
        <w:t>Derecho a tener igualdad de oportunidades</w:t>
      </w:r>
      <w:r w:rsidR="34CB07E1" w:rsidRPr="003C407F">
        <w:rPr>
          <w:color w:val="000000" w:themeColor="text1"/>
        </w:rPr>
        <w:t>.</w:t>
      </w:r>
      <w:bookmarkEnd w:id="57"/>
    </w:p>
    <w:p w14:paraId="4757F477" w14:textId="5664A278" w:rsidR="4F567F14" w:rsidRPr="003C407F" w:rsidRDefault="1C3407E4">
      <w:pPr>
        <w:pStyle w:val="Prrafodelista"/>
        <w:numPr>
          <w:ilvl w:val="0"/>
          <w:numId w:val="28"/>
        </w:numPr>
        <w:spacing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no sufrir discriminación por razón de nacimiento, raza, sexo, capacidad económica, nivel social, convicciones políticas, morales o religiosas o por condiciones físicas o psíquicas que se garantiza por el respeto colectivo a las normas de convivencia y la posibilidad de acceder a los distintos niveles de enseñanza obligatoria sin más limitaciones que las derivadas de desarrollo competencial. </w:t>
      </w:r>
    </w:p>
    <w:p w14:paraId="6DF61A3B" w14:textId="23E59B0D" w:rsidR="4F567F14" w:rsidRPr="003C407F" w:rsidRDefault="1C3407E4">
      <w:pPr>
        <w:pStyle w:val="Prrafodelista"/>
        <w:numPr>
          <w:ilvl w:val="0"/>
          <w:numId w:val="28"/>
        </w:numPr>
        <w:spacing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A disfrutar de medidas compensatorias orientadas hacia la igualdad efectiva de oportunidades y ayudas para compensar carencias familiares, económicas y socioculturales, derivadas del traslado de residencia o de infortunio familiar</w:t>
      </w:r>
      <w:r w:rsidR="231CAABD" w:rsidRPr="003C407F">
        <w:rPr>
          <w:rFonts w:ascii="Calibri" w:eastAsia="Calibri" w:hAnsi="Calibri" w:cs="Calibri"/>
          <w:color w:val="000000" w:themeColor="text1"/>
        </w:rPr>
        <w:t>.</w:t>
      </w:r>
    </w:p>
    <w:p w14:paraId="5B2E15FD" w14:textId="61BCB31B" w:rsidR="4F567F14" w:rsidRPr="003C407F" w:rsidRDefault="1C3407E4">
      <w:pPr>
        <w:pStyle w:val="paragraph"/>
        <w:numPr>
          <w:ilvl w:val="0"/>
          <w:numId w:val="28"/>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una orientación escolar contextualizada en la realidad del entorno de cada alumno basada solo en sus aptitudes y aspiraciones, cuidando las necesidades por discapacidad física, sensorial o psíquica o las carencias sociales o culturales. </w:t>
      </w:r>
    </w:p>
    <w:p w14:paraId="3077C678" w14:textId="3BB1391C" w:rsidR="4F567F14" w:rsidRPr="003C407F" w:rsidRDefault="4F567F14" w:rsidP="12DC17DE">
      <w:pPr>
        <w:spacing w:after="0" w:line="276" w:lineRule="auto"/>
        <w:jc w:val="both"/>
        <w:rPr>
          <w:rFonts w:ascii="Calibri" w:eastAsia="Calibri" w:hAnsi="Calibri" w:cs="Calibri"/>
          <w:color w:val="000000" w:themeColor="text1"/>
        </w:rPr>
      </w:pPr>
    </w:p>
    <w:p w14:paraId="683CFC12" w14:textId="08B41FDC" w:rsidR="4F567F14" w:rsidRPr="003C407F" w:rsidRDefault="530B63B6" w:rsidP="12DC17DE">
      <w:pPr>
        <w:pStyle w:val="Ttulo3"/>
        <w:spacing w:after="240" w:line="276" w:lineRule="auto"/>
        <w:rPr>
          <w:color w:val="000000" w:themeColor="text1"/>
        </w:rPr>
      </w:pPr>
      <w:bookmarkStart w:id="58" w:name="_Toc1962722314"/>
      <w:r w:rsidRPr="003C407F">
        <w:rPr>
          <w:color w:val="000000" w:themeColor="text1"/>
        </w:rPr>
        <w:t>29</w:t>
      </w:r>
      <w:r w:rsidR="30269BC1" w:rsidRPr="003C407F">
        <w:rPr>
          <w:color w:val="000000" w:themeColor="text1"/>
        </w:rPr>
        <w:t>.</w:t>
      </w:r>
      <w:r w:rsidR="767C861E" w:rsidRPr="003C407F">
        <w:rPr>
          <w:color w:val="000000" w:themeColor="text1"/>
        </w:rPr>
        <w:t>3.</w:t>
      </w:r>
      <w:r w:rsidR="3F2EB75F" w:rsidRPr="003C407F">
        <w:rPr>
          <w:color w:val="000000" w:themeColor="text1"/>
        </w:rPr>
        <w:t xml:space="preserve"> </w:t>
      </w:r>
      <w:r w:rsidR="1C3407E4" w:rsidRPr="003C407F">
        <w:rPr>
          <w:color w:val="000000" w:themeColor="text1"/>
        </w:rPr>
        <w:t>Derecho a una evaluación objetiva y formativa</w:t>
      </w:r>
      <w:r w:rsidR="3121C289" w:rsidRPr="003C407F">
        <w:rPr>
          <w:color w:val="000000" w:themeColor="text1"/>
        </w:rPr>
        <w:t>.</w:t>
      </w:r>
      <w:bookmarkEnd w:id="58"/>
    </w:p>
    <w:p w14:paraId="3453969A" w14:textId="1656AFB1" w:rsidR="4F567F14" w:rsidRPr="003C407F" w:rsidRDefault="1C3407E4">
      <w:pPr>
        <w:pStyle w:val="paragraph"/>
        <w:numPr>
          <w:ilvl w:val="0"/>
          <w:numId w:val="27"/>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ser evaluados objetivamente según su rendimiento escolar. </w:t>
      </w:r>
    </w:p>
    <w:p w14:paraId="0E1DE61B" w14:textId="1BDC5991" w:rsidR="4F567F14" w:rsidRPr="003C407F" w:rsidRDefault="1C3407E4">
      <w:pPr>
        <w:pStyle w:val="paragraph"/>
        <w:numPr>
          <w:ilvl w:val="0"/>
          <w:numId w:val="27"/>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ser informados de los criterios de evaluación y promoción. </w:t>
      </w:r>
    </w:p>
    <w:p w14:paraId="2D40B65D" w14:textId="5D8B7B6B" w:rsidR="4F567F14" w:rsidRPr="003C407F" w:rsidRDefault="1C3407E4">
      <w:pPr>
        <w:pStyle w:val="paragraph"/>
        <w:numPr>
          <w:ilvl w:val="0"/>
          <w:numId w:val="27"/>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ser conocedores de los resultados de la evaluación, la consecución de los objetivos y las decisiones pedagógicas. </w:t>
      </w:r>
    </w:p>
    <w:p w14:paraId="5B7EBEEE" w14:textId="5651CA24" w:rsidR="4F567F14" w:rsidRPr="003C407F" w:rsidRDefault="1C3407E4">
      <w:pPr>
        <w:pStyle w:val="paragraph"/>
        <w:numPr>
          <w:ilvl w:val="0"/>
          <w:numId w:val="27"/>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reclamar contra decisiones y calificaciones sustentadas en pruebas inadecuadas por contenido, nivel o por una aplicación incorrecta. </w:t>
      </w:r>
    </w:p>
    <w:p w14:paraId="656D19FD" w14:textId="4EF76965" w:rsidR="4F567F14" w:rsidRPr="003C407F" w:rsidRDefault="4F567F14" w:rsidP="12DC17DE">
      <w:pPr>
        <w:spacing w:after="0" w:line="276" w:lineRule="auto"/>
        <w:jc w:val="both"/>
        <w:rPr>
          <w:rFonts w:ascii="Calibri" w:eastAsia="Calibri" w:hAnsi="Calibri" w:cs="Calibri"/>
          <w:color w:val="000000" w:themeColor="text1"/>
        </w:rPr>
      </w:pPr>
    </w:p>
    <w:p w14:paraId="66146923" w14:textId="3848AC77" w:rsidR="4F567F14" w:rsidRPr="003C407F" w:rsidRDefault="29EA53E6" w:rsidP="12DC17DE">
      <w:pPr>
        <w:pStyle w:val="Ttulo3"/>
        <w:spacing w:after="240" w:line="276" w:lineRule="auto"/>
        <w:rPr>
          <w:color w:val="000000" w:themeColor="text1"/>
        </w:rPr>
      </w:pPr>
      <w:bookmarkStart w:id="59" w:name="_Toc708414489"/>
      <w:r w:rsidRPr="003C407F">
        <w:rPr>
          <w:color w:val="000000" w:themeColor="text1"/>
        </w:rPr>
        <w:t>29</w:t>
      </w:r>
      <w:r w:rsidR="2682BB7E" w:rsidRPr="003C407F">
        <w:rPr>
          <w:color w:val="000000" w:themeColor="text1"/>
        </w:rPr>
        <w:t>.</w:t>
      </w:r>
      <w:r w:rsidR="08D5B3BA" w:rsidRPr="003C407F">
        <w:rPr>
          <w:color w:val="000000" w:themeColor="text1"/>
        </w:rPr>
        <w:t xml:space="preserve">4. </w:t>
      </w:r>
      <w:r w:rsidR="1C3407E4" w:rsidRPr="003C407F">
        <w:rPr>
          <w:color w:val="000000" w:themeColor="text1"/>
        </w:rPr>
        <w:t>Derecho a la libertad de pensamiento</w:t>
      </w:r>
      <w:r w:rsidR="3D6AEB15" w:rsidRPr="003C407F">
        <w:rPr>
          <w:color w:val="000000" w:themeColor="text1"/>
        </w:rPr>
        <w:t>.</w:t>
      </w:r>
      <w:bookmarkEnd w:id="59"/>
    </w:p>
    <w:p w14:paraId="37A50BF7" w14:textId="55361F62" w:rsidR="4F567F14" w:rsidRPr="003C407F" w:rsidRDefault="1C3407E4">
      <w:pPr>
        <w:pStyle w:val="paragraph"/>
        <w:numPr>
          <w:ilvl w:val="0"/>
          <w:numId w:val="25"/>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que se respete la libertad de pensamiento, su visión del mundo y las intuiciones morales y convicciones religiosas en que se sustenta, su intimidad en lo concerniente a tales creencias o convicciones y a expresarlas sin perjuicio de los derechos de los miembros de la comunidad educativa y el respeto que merecen las instituciones. </w:t>
      </w:r>
    </w:p>
    <w:p w14:paraId="2B30CB1E" w14:textId="2C5E0564" w:rsidR="4F567F14" w:rsidRPr="003C407F" w:rsidRDefault="1C3407E4">
      <w:pPr>
        <w:pStyle w:val="paragraph"/>
        <w:numPr>
          <w:ilvl w:val="0"/>
          <w:numId w:val="25"/>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la información sobre el </w:t>
      </w:r>
      <w:r w:rsidR="54BA0A94" w:rsidRPr="003C407F">
        <w:rPr>
          <w:rFonts w:ascii="Calibri" w:eastAsia="Calibri" w:hAnsi="Calibri" w:cs="Calibri"/>
          <w:color w:val="000000" w:themeColor="text1"/>
        </w:rPr>
        <w:t>p</w:t>
      </w:r>
      <w:r w:rsidRPr="003C407F">
        <w:rPr>
          <w:rFonts w:ascii="Calibri" w:eastAsia="Calibri" w:hAnsi="Calibri" w:cs="Calibri"/>
          <w:color w:val="000000" w:themeColor="text1"/>
        </w:rPr>
        <w:t xml:space="preserve">royecto </w:t>
      </w:r>
      <w:r w:rsidR="056D20CD" w:rsidRPr="003C407F">
        <w:rPr>
          <w:rFonts w:ascii="Calibri" w:eastAsia="Calibri" w:hAnsi="Calibri" w:cs="Calibri"/>
          <w:color w:val="000000" w:themeColor="text1"/>
        </w:rPr>
        <w:t>e</w:t>
      </w:r>
      <w:r w:rsidRPr="003C407F">
        <w:rPr>
          <w:rFonts w:ascii="Calibri" w:eastAsia="Calibri" w:hAnsi="Calibri" w:cs="Calibri"/>
          <w:color w:val="000000" w:themeColor="text1"/>
        </w:rPr>
        <w:t xml:space="preserve">ducativo o sobre el carácter propio del centro. </w:t>
      </w:r>
    </w:p>
    <w:p w14:paraId="7D48B2AC" w14:textId="6F8969EC" w:rsidR="4F567F14" w:rsidRPr="003C407F" w:rsidRDefault="1C3407E4">
      <w:pPr>
        <w:pStyle w:val="paragraph"/>
        <w:numPr>
          <w:ilvl w:val="0"/>
          <w:numId w:val="25"/>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A manifestar discrepancias, que canalizará a través de sus representantes cuando tengan carácter colectivo, respecto a las decisiones educativas.</w:t>
      </w:r>
    </w:p>
    <w:p w14:paraId="4A51463F" w14:textId="460481CE" w:rsidR="4F567F14" w:rsidRPr="003C407F" w:rsidRDefault="1C3407E4">
      <w:pPr>
        <w:pStyle w:val="paragraph"/>
        <w:numPr>
          <w:ilvl w:val="0"/>
          <w:numId w:val="25"/>
        </w:numPr>
        <w:spacing w:beforeAutospacing="0" w:after="0" w:afterAutospacing="0" w:line="276" w:lineRule="auto"/>
        <w:ind w:left="270" w:hanging="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ser educado en la capacidad crítica, el diálogo con la diferencia y en la adopción de perspectivas amplias de pensamiento.  </w:t>
      </w:r>
    </w:p>
    <w:p w14:paraId="6D6C04D6" w14:textId="3EB60B7B" w:rsidR="4F567F14" w:rsidRPr="003C407F" w:rsidRDefault="4F567F14" w:rsidP="12DC17DE">
      <w:pPr>
        <w:pStyle w:val="paragraph"/>
        <w:spacing w:beforeAutospacing="0" w:after="0" w:afterAutospacing="0" w:line="276" w:lineRule="auto"/>
        <w:ind w:left="270"/>
        <w:jc w:val="both"/>
        <w:rPr>
          <w:rFonts w:ascii="Calibri" w:eastAsia="Calibri" w:hAnsi="Calibri" w:cs="Calibri"/>
          <w:color w:val="000000" w:themeColor="text1"/>
        </w:rPr>
      </w:pPr>
    </w:p>
    <w:p w14:paraId="07530913" w14:textId="4373E5C7" w:rsidR="4F567F14" w:rsidRPr="003C407F" w:rsidRDefault="6AA60F4D" w:rsidP="12DC17DE">
      <w:pPr>
        <w:pStyle w:val="Ttulo3"/>
        <w:spacing w:after="240" w:line="276" w:lineRule="auto"/>
        <w:rPr>
          <w:color w:val="000000" w:themeColor="text1"/>
        </w:rPr>
      </w:pPr>
      <w:bookmarkStart w:id="60" w:name="_Toc186050908"/>
      <w:r w:rsidRPr="003C407F">
        <w:rPr>
          <w:color w:val="000000" w:themeColor="text1"/>
        </w:rPr>
        <w:t>29</w:t>
      </w:r>
      <w:r w:rsidR="17B72C18" w:rsidRPr="003C407F">
        <w:rPr>
          <w:color w:val="000000" w:themeColor="text1"/>
        </w:rPr>
        <w:t>.</w:t>
      </w:r>
      <w:r w:rsidR="333B5365" w:rsidRPr="003C407F">
        <w:rPr>
          <w:color w:val="000000" w:themeColor="text1"/>
        </w:rPr>
        <w:t xml:space="preserve">5. </w:t>
      </w:r>
      <w:r w:rsidR="1C3407E4" w:rsidRPr="003C407F">
        <w:rPr>
          <w:color w:val="000000" w:themeColor="text1"/>
        </w:rPr>
        <w:t>Derecho a la dignidad e integridad física</w:t>
      </w:r>
      <w:r w:rsidR="4DDC82F3" w:rsidRPr="003C407F">
        <w:rPr>
          <w:color w:val="000000" w:themeColor="text1"/>
        </w:rPr>
        <w:t>.</w:t>
      </w:r>
      <w:bookmarkEnd w:id="60"/>
    </w:p>
    <w:p w14:paraId="6349824A" w14:textId="5EE1063A" w:rsidR="4F567F14" w:rsidRPr="003C407F" w:rsidRDefault="1C3407E4">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A que se re</w:t>
      </w:r>
      <w:r w:rsidR="746A5D4D" w:rsidRPr="003C407F">
        <w:rPr>
          <w:rFonts w:ascii="Calibri" w:eastAsia="Calibri" w:hAnsi="Calibri" w:cs="Calibri"/>
          <w:color w:val="000000" w:themeColor="text1"/>
        </w:rPr>
        <w:t>s</w:t>
      </w:r>
      <w:r w:rsidRPr="003C407F">
        <w:rPr>
          <w:rFonts w:ascii="Calibri" w:eastAsia="Calibri" w:hAnsi="Calibri" w:cs="Calibri"/>
          <w:color w:val="000000" w:themeColor="text1"/>
        </w:rPr>
        <w:t xml:space="preserve">pete la integridad física y, en consecuencia, a participar de la actividad académica en condiciones de seguridad e higiene a través de medidas adecuadas de prevención y actuación. </w:t>
      </w:r>
    </w:p>
    <w:p w14:paraId="3D816A87" w14:textId="1B7647B2" w:rsidR="4F567F14" w:rsidRPr="003C407F" w:rsidRDefault="1C3407E4">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A que se proteja su</w:t>
      </w:r>
      <w:r w:rsidRPr="003C407F">
        <w:rPr>
          <w:rFonts w:ascii="Calibri" w:eastAsia="Calibri" w:hAnsi="Calibri" w:cs="Calibri"/>
          <w:b/>
          <w:bCs/>
          <w:color w:val="000000" w:themeColor="text1"/>
        </w:rPr>
        <w:t xml:space="preserve"> </w:t>
      </w:r>
      <w:r w:rsidRPr="003C407F">
        <w:rPr>
          <w:rFonts w:ascii="Calibri" w:eastAsia="Calibri" w:hAnsi="Calibri" w:cs="Calibri"/>
          <w:color w:val="000000" w:themeColor="text1"/>
        </w:rPr>
        <w:t xml:space="preserve">honor y privacidad mediante el respeto a la confidencialidad de datos y circunstancias personales y familiares sin contradicción con la obligación de los centros de comunicar a la autoridad competente malos tratos o evidencia de desprotección del menor. </w:t>
      </w:r>
    </w:p>
    <w:p w14:paraId="3652404A" w14:textId="38788A38" w:rsidR="5D2B6038" w:rsidRPr="003C407F" w:rsidRDefault="5D2B6038">
      <w:pPr>
        <w:pStyle w:val="paragraph"/>
        <w:numPr>
          <w:ilvl w:val="0"/>
          <w:numId w:val="26"/>
        </w:numPr>
        <w:spacing w:beforeAutospacing="0" w:after="0" w:afterAutospacing="0" w:line="276" w:lineRule="auto"/>
        <w:ind w:left="270"/>
        <w:jc w:val="both"/>
        <w:rPr>
          <w:color w:val="000000" w:themeColor="text1"/>
        </w:rPr>
      </w:pPr>
      <w:r w:rsidRPr="003C407F">
        <w:rPr>
          <w:rStyle w:val="eop"/>
          <w:rFonts w:ascii="Calibri" w:eastAsia="Calibri" w:hAnsi="Calibri" w:cs="Calibri"/>
          <w:color w:val="000000" w:themeColor="text1"/>
          <w:sz w:val="24"/>
          <w:szCs w:val="24"/>
        </w:rPr>
        <w:t>A ser escuchada su opinión sobre las medidas que se le apliquen</w:t>
      </w:r>
    </w:p>
    <w:p w14:paraId="3DC6113E" w14:textId="6B4271DA" w:rsidR="5D2B6038" w:rsidRPr="003C407F" w:rsidRDefault="5D2B6038">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A que se proteja su honor y privacidad mediante el respeto a la confidencialidad de datos y circunstancias personales y familiares sin contradicción con la obligación de los centros de comunicar a la autoridad competente malos tratos o evidencia de desprotección del menor. </w:t>
      </w:r>
    </w:p>
    <w:p w14:paraId="66BA3923" w14:textId="61C85C7B" w:rsidR="5D2B6038" w:rsidRPr="003C407F" w:rsidRDefault="5D2B6038">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A que su bienestar psicológico y social sea fomentado y articule su educación en paralelo a la adquisición del resto de competencias académicas y humanas.</w:t>
      </w:r>
    </w:p>
    <w:p w14:paraId="6B385196" w14:textId="01190E18" w:rsidR="4F567F14" w:rsidRPr="003C407F" w:rsidRDefault="1C3407E4">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respetar, atender y velar por su integridad moral al amparo de todo trato vejatorio o degradante. </w:t>
      </w:r>
    </w:p>
    <w:p w14:paraId="31934320" w14:textId="07BB71C9" w:rsidR="42887D7F" w:rsidRPr="003C407F" w:rsidRDefault="42887D7F">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manifestar rechazo o aceptación ante una oferta de mediación </w:t>
      </w:r>
      <w:r w:rsidR="780787BE" w:rsidRPr="003C407F">
        <w:rPr>
          <w:rFonts w:ascii="Calibri" w:eastAsia="Calibri" w:hAnsi="Calibri" w:cs="Calibri"/>
          <w:color w:val="000000" w:themeColor="text1"/>
        </w:rPr>
        <w:t xml:space="preserve">con el agresor </w:t>
      </w:r>
      <w:r w:rsidRPr="003C407F">
        <w:rPr>
          <w:rFonts w:ascii="Calibri" w:eastAsia="Calibri" w:hAnsi="Calibri" w:cs="Calibri"/>
          <w:color w:val="000000" w:themeColor="text1"/>
        </w:rPr>
        <w:t>o re</w:t>
      </w:r>
      <w:r w:rsidR="3343E5BE" w:rsidRPr="003C407F">
        <w:rPr>
          <w:rFonts w:ascii="Calibri" w:eastAsia="Calibri" w:hAnsi="Calibri" w:cs="Calibri"/>
          <w:color w:val="000000" w:themeColor="text1"/>
        </w:rPr>
        <w:t>stitución o re</w:t>
      </w:r>
      <w:r w:rsidRPr="003C407F">
        <w:rPr>
          <w:rFonts w:ascii="Calibri" w:eastAsia="Calibri" w:hAnsi="Calibri" w:cs="Calibri"/>
          <w:color w:val="000000" w:themeColor="text1"/>
        </w:rPr>
        <w:t>paración del daño en el caso de ser una posible víctima o persona perjudicada</w:t>
      </w:r>
      <w:r w:rsidR="14A53BD5" w:rsidRPr="003C407F">
        <w:rPr>
          <w:rFonts w:ascii="Calibri" w:eastAsia="Calibri" w:hAnsi="Calibri" w:cs="Calibri"/>
          <w:color w:val="000000" w:themeColor="text1"/>
        </w:rPr>
        <w:t xml:space="preserve">, a </w:t>
      </w:r>
      <w:r w:rsidR="14A53BD5" w:rsidRPr="003C407F">
        <w:rPr>
          <w:rFonts w:ascii="Calibri" w:eastAsia="Calibri" w:hAnsi="Calibri" w:cs="Calibri"/>
          <w:color w:val="000000" w:themeColor="text1"/>
        </w:rPr>
        <w:lastRenderedPageBreak/>
        <w:t>excepción de los supuestos de violencia sexual y de violencia de género, en los cuales no tiene cabida la mediación ni la conciliación.</w:t>
      </w:r>
    </w:p>
    <w:p w14:paraId="4CCA64C7" w14:textId="4AF08FC2" w:rsidR="4F567F14" w:rsidRPr="003C407F" w:rsidRDefault="4F567F14" w:rsidP="12DC17DE">
      <w:pPr>
        <w:spacing w:after="0" w:line="276" w:lineRule="auto"/>
        <w:jc w:val="both"/>
        <w:rPr>
          <w:rFonts w:ascii="Calibri" w:eastAsia="Calibri" w:hAnsi="Calibri" w:cs="Calibri"/>
          <w:color w:val="000000" w:themeColor="text1"/>
        </w:rPr>
      </w:pPr>
    </w:p>
    <w:p w14:paraId="7038D0C2" w14:textId="6A54111B" w:rsidR="4F567F14" w:rsidRPr="003C407F" w:rsidRDefault="05171B3A" w:rsidP="12DC17DE">
      <w:pPr>
        <w:pStyle w:val="Ttulo3"/>
        <w:spacing w:after="240" w:line="276" w:lineRule="auto"/>
        <w:rPr>
          <w:color w:val="000000" w:themeColor="text1"/>
        </w:rPr>
      </w:pPr>
      <w:bookmarkStart w:id="61" w:name="_Toc1832979187"/>
      <w:r w:rsidRPr="003C407F">
        <w:rPr>
          <w:color w:val="000000" w:themeColor="text1"/>
        </w:rPr>
        <w:t>29</w:t>
      </w:r>
      <w:r w:rsidR="144E6E07" w:rsidRPr="003C407F">
        <w:rPr>
          <w:color w:val="000000" w:themeColor="text1"/>
        </w:rPr>
        <w:t>.</w:t>
      </w:r>
      <w:r w:rsidR="7FB8E7B8" w:rsidRPr="003C407F">
        <w:rPr>
          <w:color w:val="000000" w:themeColor="text1"/>
        </w:rPr>
        <w:t xml:space="preserve">6. </w:t>
      </w:r>
      <w:r w:rsidR="1C3407E4" w:rsidRPr="003C407F">
        <w:rPr>
          <w:color w:val="000000" w:themeColor="text1"/>
        </w:rPr>
        <w:t>Derecho a la participación</w:t>
      </w:r>
      <w:r w:rsidR="0BBD1C2F" w:rsidRPr="003C407F">
        <w:rPr>
          <w:color w:val="000000" w:themeColor="text1"/>
        </w:rPr>
        <w:t>.</w:t>
      </w:r>
      <w:bookmarkEnd w:id="61"/>
    </w:p>
    <w:p w14:paraId="1E0D2C53" w14:textId="2BE40879" w:rsidR="4F567F14" w:rsidRPr="003C407F" w:rsidRDefault="1C3407E4">
      <w:pPr>
        <w:pStyle w:val="Prrafodelista"/>
        <w:numPr>
          <w:ilvl w:val="0"/>
          <w:numId w:val="24"/>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participar en el funcionamiento de los centros y en la gestión mediante el ejercicio de los derechos de reunión, de asociación, a través de las asociaciones de alumnado, y de representación en el centro, a través de sus delegados y delegadas y de sus representantes en el </w:t>
      </w:r>
      <w:r w:rsidR="376A53DA" w:rsidRPr="003C407F">
        <w:rPr>
          <w:rFonts w:ascii="Calibri" w:eastAsia="Calibri" w:hAnsi="Calibri" w:cs="Calibri"/>
          <w:color w:val="000000" w:themeColor="text1"/>
        </w:rPr>
        <w:t>C</w:t>
      </w:r>
      <w:r w:rsidRPr="003C407F">
        <w:rPr>
          <w:rFonts w:ascii="Calibri" w:eastAsia="Calibri" w:hAnsi="Calibri" w:cs="Calibri"/>
          <w:color w:val="000000" w:themeColor="text1"/>
        </w:rPr>
        <w:t xml:space="preserve">onsejo </w:t>
      </w:r>
      <w:r w:rsidR="18970D3E" w:rsidRPr="003C407F">
        <w:rPr>
          <w:rFonts w:ascii="Calibri" w:eastAsia="Calibri" w:hAnsi="Calibri" w:cs="Calibri"/>
          <w:color w:val="000000" w:themeColor="text1"/>
        </w:rPr>
        <w:t>E</w:t>
      </w:r>
      <w:r w:rsidRPr="003C407F">
        <w:rPr>
          <w:rFonts w:ascii="Calibri" w:eastAsia="Calibri" w:hAnsi="Calibri" w:cs="Calibri"/>
          <w:color w:val="000000" w:themeColor="text1"/>
        </w:rPr>
        <w:t xml:space="preserve">scolar o en calidad de voluntarios. </w:t>
      </w:r>
    </w:p>
    <w:p w14:paraId="2C2593B1" w14:textId="59B89EE9" w:rsidR="4F567F14" w:rsidRPr="003C407F" w:rsidRDefault="1C3407E4">
      <w:pPr>
        <w:pStyle w:val="Prrafodelista"/>
        <w:numPr>
          <w:ilvl w:val="0"/>
          <w:numId w:val="24"/>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elegir sus representantes en los órganos de representación que dicte la normativa vigente. </w:t>
      </w:r>
    </w:p>
    <w:p w14:paraId="4CE98DD7" w14:textId="272B1AAB" w:rsidR="4B398F94" w:rsidRPr="003C407F" w:rsidRDefault="4B398F94">
      <w:pPr>
        <w:pStyle w:val="Prrafodelista"/>
        <w:numPr>
          <w:ilvl w:val="0"/>
          <w:numId w:val="24"/>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participar de manera efectiva en los procedimientos. </w:t>
      </w:r>
    </w:p>
    <w:p w14:paraId="40DD4DA2" w14:textId="37AB56CE" w:rsidR="4F567F14" w:rsidRPr="003C407F" w:rsidRDefault="1C3407E4">
      <w:pPr>
        <w:pStyle w:val="Prrafodelista"/>
        <w:numPr>
          <w:ilvl w:val="0"/>
          <w:numId w:val="24"/>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recibir información sobre las cuestiones propias de su centro y de la actividad educativa en general pudiendo los miembros de la Junta de </w:t>
      </w:r>
      <w:r w:rsidR="4B0F9E32" w:rsidRPr="003C407F">
        <w:rPr>
          <w:rFonts w:ascii="Calibri" w:eastAsia="Calibri" w:hAnsi="Calibri" w:cs="Calibri"/>
          <w:color w:val="000000" w:themeColor="text1"/>
        </w:rPr>
        <w:t>d</w:t>
      </w:r>
      <w:r w:rsidRPr="003C407F">
        <w:rPr>
          <w:rFonts w:ascii="Calibri" w:eastAsia="Calibri" w:hAnsi="Calibri" w:cs="Calibri"/>
          <w:color w:val="000000" w:themeColor="text1"/>
        </w:rPr>
        <w:t>elegad</w:t>
      </w:r>
      <w:r w:rsidR="4BBF8A34" w:rsidRPr="003C407F">
        <w:rPr>
          <w:rFonts w:ascii="Calibri" w:eastAsia="Calibri" w:hAnsi="Calibri" w:cs="Calibri"/>
          <w:color w:val="000000" w:themeColor="text1"/>
        </w:rPr>
        <w:t xml:space="preserve">as y </w:t>
      </w:r>
      <w:r w:rsidR="3ACF70A9" w:rsidRPr="003C407F">
        <w:rPr>
          <w:rFonts w:ascii="Calibri" w:eastAsia="Calibri" w:hAnsi="Calibri" w:cs="Calibri"/>
          <w:color w:val="000000" w:themeColor="text1"/>
        </w:rPr>
        <w:t>d</w:t>
      </w:r>
      <w:r w:rsidR="4BBF8A34" w:rsidRPr="003C407F">
        <w:rPr>
          <w:rFonts w:ascii="Calibri" w:eastAsia="Calibri" w:hAnsi="Calibri" w:cs="Calibri"/>
          <w:color w:val="000000" w:themeColor="text1"/>
        </w:rPr>
        <w:t>elegados</w:t>
      </w:r>
      <w:r w:rsidRPr="003C407F">
        <w:rPr>
          <w:rFonts w:ascii="Calibri" w:eastAsia="Calibri" w:hAnsi="Calibri" w:cs="Calibri"/>
          <w:color w:val="000000" w:themeColor="text1"/>
        </w:rPr>
        <w:t xml:space="preserve"> consultar las actas de las sesiones del Consejo Escolar y documentación administrativa que no comprometa derechos del alumnado o el normal desarrollo de la evaluación académica. </w:t>
      </w:r>
    </w:p>
    <w:p w14:paraId="7530AEE0" w14:textId="5F094C6B" w:rsidR="71F5CE91" w:rsidRPr="003C407F" w:rsidRDefault="71F5CE91">
      <w:pPr>
        <w:pStyle w:val="Prrafodelista"/>
        <w:numPr>
          <w:ilvl w:val="0"/>
          <w:numId w:val="24"/>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decidir y ser informado del procedimiento conciliado y sus condiciones de aplicación en el caso de apertura de expediente disciplinario. </w:t>
      </w:r>
    </w:p>
    <w:p w14:paraId="32D06144" w14:textId="244C5A36" w:rsidR="4F567F14" w:rsidRPr="003C407F" w:rsidRDefault="21551639" w:rsidP="12DC17DE">
      <w:pPr>
        <w:pStyle w:val="Ttulo3"/>
        <w:spacing w:after="240" w:line="276" w:lineRule="auto"/>
        <w:rPr>
          <w:color w:val="000000" w:themeColor="text1"/>
        </w:rPr>
      </w:pPr>
      <w:bookmarkStart w:id="62" w:name="_Toc1451131915"/>
      <w:r w:rsidRPr="003C407F">
        <w:rPr>
          <w:color w:val="000000" w:themeColor="text1"/>
        </w:rPr>
        <w:t>29</w:t>
      </w:r>
      <w:r w:rsidR="7C2D8DD9" w:rsidRPr="003C407F">
        <w:rPr>
          <w:color w:val="000000" w:themeColor="text1"/>
        </w:rPr>
        <w:t>.</w:t>
      </w:r>
      <w:r w:rsidR="061F7E1D" w:rsidRPr="003C407F">
        <w:rPr>
          <w:color w:val="000000" w:themeColor="text1"/>
        </w:rPr>
        <w:t xml:space="preserve">7. </w:t>
      </w:r>
      <w:r w:rsidR="1C3407E4" w:rsidRPr="003C407F">
        <w:rPr>
          <w:color w:val="000000" w:themeColor="text1"/>
        </w:rPr>
        <w:t>Derecho a la reunión</w:t>
      </w:r>
      <w:r w:rsidR="7D02B21B" w:rsidRPr="003C407F">
        <w:rPr>
          <w:color w:val="000000" w:themeColor="text1"/>
        </w:rPr>
        <w:t>.</w:t>
      </w:r>
      <w:bookmarkEnd w:id="62"/>
    </w:p>
    <w:p w14:paraId="5C929F74" w14:textId="5463FABF" w:rsidR="2ECFBDFC" w:rsidRPr="003C407F" w:rsidRDefault="2ECFBDFC">
      <w:pPr>
        <w:pStyle w:val="Prrafodelista"/>
        <w:numPr>
          <w:ilvl w:val="0"/>
          <w:numId w:val="19"/>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A asociarse, con la posibilidad de creación de asociaciones, federaciones y confederaciones de alumn</w:t>
      </w:r>
      <w:r w:rsidR="4DF60718" w:rsidRPr="003C407F">
        <w:rPr>
          <w:rFonts w:ascii="Calibri" w:eastAsia="Calibri" w:hAnsi="Calibri" w:cs="Calibri"/>
          <w:color w:val="000000" w:themeColor="text1"/>
        </w:rPr>
        <w:t>a</w:t>
      </w:r>
      <w:r w:rsidRPr="003C407F">
        <w:rPr>
          <w:rFonts w:ascii="Calibri" w:eastAsia="Calibri" w:hAnsi="Calibri" w:cs="Calibri"/>
          <w:color w:val="000000" w:themeColor="text1"/>
        </w:rPr>
        <w:t>s y alumn</w:t>
      </w:r>
      <w:r w:rsidR="54AF9FF3" w:rsidRPr="003C407F">
        <w:rPr>
          <w:rFonts w:ascii="Calibri" w:eastAsia="Calibri" w:hAnsi="Calibri" w:cs="Calibri"/>
          <w:color w:val="000000" w:themeColor="text1"/>
        </w:rPr>
        <w:t>o</w:t>
      </w:r>
      <w:r w:rsidRPr="003C407F">
        <w:rPr>
          <w:rFonts w:ascii="Calibri" w:eastAsia="Calibri" w:hAnsi="Calibri" w:cs="Calibri"/>
          <w:color w:val="000000" w:themeColor="text1"/>
        </w:rPr>
        <w:t xml:space="preserve">s. </w:t>
      </w:r>
    </w:p>
    <w:p w14:paraId="1EB20D4F" w14:textId="30747F77" w:rsidR="2ECFBDFC" w:rsidRPr="003C407F" w:rsidRDefault="2ECFBDFC">
      <w:pPr>
        <w:pStyle w:val="Prrafodelista"/>
        <w:numPr>
          <w:ilvl w:val="0"/>
          <w:numId w:val="19"/>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A asociarse una vez terminada su relación con el centro o al término de su escolarización, en entidades que reúnan a los antiguos alumnas y alumnos y colaborar a través de ellas en el desarrollo de las actividades del centro.</w:t>
      </w:r>
    </w:p>
    <w:p w14:paraId="1C5337E1" w14:textId="325AEDDB" w:rsidR="2ECFBDFC" w:rsidRPr="003C407F" w:rsidRDefault="2ECFBDFC">
      <w:pPr>
        <w:pStyle w:val="Prrafodelista"/>
        <w:numPr>
          <w:ilvl w:val="0"/>
          <w:numId w:val="19"/>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A reunirse en los centros para actividades de carácter escolar o extraescolar que formen parte del Proyecto Educativo o a las que pueda atribuirse una finalidad educativa o formativa. </w:t>
      </w:r>
    </w:p>
    <w:p w14:paraId="7E2C3060" w14:textId="35DDC0CE" w:rsidR="003C79C2" w:rsidRPr="003C407F" w:rsidRDefault="2ECFBDFC">
      <w:pPr>
        <w:pStyle w:val="Prrafodelista"/>
        <w:numPr>
          <w:ilvl w:val="0"/>
          <w:numId w:val="19"/>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 xml:space="preserve">Las asociaciones de alumnas y alumnos o el Consejo de delegadas y delegados podrán utilizar los locales de los centros docentes para la realización de las actividades que les son propias, a cuyo efecto, los directores o las directoras de los centros docentes facilitarán la integración de dichas actividades en la vida escolar, teniendo en cuenta el normal desarrollo de </w:t>
      </w:r>
      <w:bookmarkStart w:id="63" w:name="_Int_F6YCnXO4"/>
      <w:r w:rsidRPr="003C407F">
        <w:rPr>
          <w:rFonts w:ascii="Calibri" w:eastAsia="Calibri" w:hAnsi="Calibri" w:cs="Calibri"/>
          <w:color w:val="000000" w:themeColor="text1"/>
        </w:rPr>
        <w:t>la misma</w:t>
      </w:r>
      <w:bookmarkEnd w:id="63"/>
      <w:r w:rsidRPr="003C407F">
        <w:rPr>
          <w:rFonts w:ascii="Calibri" w:eastAsia="Calibri" w:hAnsi="Calibri" w:cs="Calibri"/>
          <w:color w:val="000000" w:themeColor="text1"/>
        </w:rPr>
        <w:t>.</w:t>
      </w:r>
    </w:p>
    <w:p w14:paraId="08163FB2" w14:textId="4ED6086A" w:rsidR="6AECE8E1" w:rsidRPr="003C407F" w:rsidRDefault="565BB0C8" w:rsidP="12DC17DE">
      <w:pPr>
        <w:pStyle w:val="Ttulo2"/>
        <w:spacing w:line="276" w:lineRule="auto"/>
        <w:rPr>
          <w:color w:val="000000" w:themeColor="text1"/>
        </w:rPr>
      </w:pPr>
      <w:bookmarkStart w:id="64" w:name="_Toc828565510"/>
      <w:r w:rsidRPr="003C407F">
        <w:rPr>
          <w:color w:val="000000" w:themeColor="text1"/>
        </w:rPr>
        <w:t xml:space="preserve">Artículo </w:t>
      </w:r>
      <w:r w:rsidR="65B1E712" w:rsidRPr="003C407F">
        <w:rPr>
          <w:color w:val="000000" w:themeColor="text1"/>
        </w:rPr>
        <w:t>3</w:t>
      </w:r>
      <w:r w:rsidR="70C08012" w:rsidRPr="003C407F">
        <w:rPr>
          <w:color w:val="000000" w:themeColor="text1"/>
        </w:rPr>
        <w:t>0</w:t>
      </w:r>
      <w:r w:rsidR="363802E7" w:rsidRPr="003C407F">
        <w:rPr>
          <w:color w:val="000000" w:themeColor="text1"/>
        </w:rPr>
        <w:t>. Deberes del alumnado</w:t>
      </w:r>
      <w:bookmarkEnd w:id="64"/>
    </w:p>
    <w:p w14:paraId="75E724F6" w14:textId="6D2136E8" w:rsidR="4F567F14" w:rsidRPr="003C407F" w:rsidRDefault="5039F850" w:rsidP="12DC17DE">
      <w:pPr>
        <w:pStyle w:val="Ttulo3"/>
        <w:spacing w:after="240" w:line="276" w:lineRule="auto"/>
        <w:rPr>
          <w:color w:val="000000" w:themeColor="text1"/>
        </w:rPr>
      </w:pPr>
      <w:bookmarkStart w:id="65" w:name="_Toc358348544"/>
      <w:r w:rsidRPr="003C407F">
        <w:rPr>
          <w:color w:val="000000" w:themeColor="text1"/>
        </w:rPr>
        <w:t>3</w:t>
      </w:r>
      <w:r w:rsidR="4B3CD08B" w:rsidRPr="003C407F">
        <w:rPr>
          <w:color w:val="000000" w:themeColor="text1"/>
        </w:rPr>
        <w:t>0</w:t>
      </w:r>
      <w:r w:rsidR="4AB78A1B" w:rsidRPr="003C407F">
        <w:rPr>
          <w:color w:val="000000" w:themeColor="text1"/>
        </w:rPr>
        <w:t>.</w:t>
      </w:r>
      <w:r w:rsidR="22F31C04" w:rsidRPr="003C407F">
        <w:rPr>
          <w:color w:val="000000" w:themeColor="text1"/>
        </w:rPr>
        <w:t>1. Deber de estudio</w:t>
      </w:r>
      <w:r w:rsidR="0EB976AD" w:rsidRPr="003C407F">
        <w:rPr>
          <w:color w:val="000000" w:themeColor="text1"/>
        </w:rPr>
        <w:t>.</w:t>
      </w:r>
      <w:bookmarkEnd w:id="65"/>
    </w:p>
    <w:p w14:paraId="03D24544" w14:textId="16448035" w:rsidR="4F567F14" w:rsidRPr="003C407F" w:rsidRDefault="22F31C04"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Todo el alumnado tiene el deber de estudiar y esforzarse según sus capacidades en reciprocidad a los recursos que la sociedad destina en su formación y el esfuerzo e interés de equipo docente y familias</w:t>
      </w:r>
      <w:r w:rsidR="3C6C3B77" w:rsidRPr="003C407F">
        <w:rPr>
          <w:rFonts w:ascii="Calibri" w:eastAsia="Calibri" w:hAnsi="Calibri" w:cs="Calibri"/>
          <w:color w:val="000000" w:themeColor="text1"/>
        </w:rPr>
        <w:t xml:space="preserve"> o representantes legales</w:t>
      </w:r>
      <w:r w:rsidRPr="003C407F">
        <w:rPr>
          <w:rFonts w:ascii="Calibri" w:eastAsia="Calibri" w:hAnsi="Calibri" w:cs="Calibri"/>
          <w:color w:val="000000" w:themeColor="text1"/>
        </w:rPr>
        <w:t>. Este deber implica:</w:t>
      </w:r>
    </w:p>
    <w:p w14:paraId="24DC41E4" w14:textId="060CC1B7" w:rsidR="4F567F14" w:rsidRPr="003C407F" w:rsidRDefault="22F31C04">
      <w:pPr>
        <w:pStyle w:val="Prrafodelista"/>
        <w:numPr>
          <w:ilvl w:val="0"/>
          <w:numId w:val="23"/>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La asistencia a clase respetando los horarios establecidos.</w:t>
      </w:r>
    </w:p>
    <w:p w14:paraId="0C21139C" w14:textId="655C0775" w:rsidR="4F567F14" w:rsidRPr="003C407F" w:rsidRDefault="22F31C04">
      <w:pPr>
        <w:pStyle w:val="Prrafodelista"/>
        <w:numPr>
          <w:ilvl w:val="0"/>
          <w:numId w:val="23"/>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Realizar las tareas indicadas por el profesorado en el marco de su acción pedagógica y seguir sus orientaciones y directrices.</w:t>
      </w:r>
    </w:p>
    <w:p w14:paraId="74122136" w14:textId="69026497" w:rsidR="4F567F14" w:rsidRPr="003C407F" w:rsidRDefault="22F31C04">
      <w:pPr>
        <w:pStyle w:val="Prrafodelista"/>
        <w:numPr>
          <w:ilvl w:val="0"/>
          <w:numId w:val="23"/>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Participar en las actividades académicas.</w:t>
      </w:r>
    </w:p>
    <w:p w14:paraId="1F6CAED7" w14:textId="4C72B8AD" w:rsidR="7DDF2307" w:rsidRPr="003C407F" w:rsidRDefault="7DDF2307">
      <w:pPr>
        <w:pStyle w:val="Prrafodelista"/>
        <w:numPr>
          <w:ilvl w:val="0"/>
          <w:numId w:val="23"/>
        </w:numPr>
        <w:spacing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lastRenderedPageBreak/>
        <w:t>Respetar el ejercicio del derecho y el deber al estudio del resto de alumnado.</w:t>
      </w:r>
    </w:p>
    <w:p w14:paraId="43A19FBE" w14:textId="69128CD0" w:rsidR="4F567F14" w:rsidRPr="003C407F" w:rsidRDefault="7DDF2307">
      <w:pPr>
        <w:pStyle w:val="Prrafodelista"/>
        <w:numPr>
          <w:ilvl w:val="0"/>
          <w:numId w:val="23"/>
        </w:numPr>
        <w:spacing w:line="276" w:lineRule="auto"/>
        <w:ind w:left="270"/>
        <w:jc w:val="both"/>
        <w:rPr>
          <w:rFonts w:ascii="Calibri" w:eastAsia="Calibri" w:hAnsi="Calibri" w:cs="Calibri"/>
          <w:color w:val="000000" w:themeColor="text1"/>
        </w:rPr>
      </w:pPr>
      <w:r w:rsidRPr="003C407F">
        <w:rPr>
          <w:rFonts w:ascii="Calibri" w:eastAsia="Calibri" w:hAnsi="Calibri" w:cs="Calibri"/>
          <w:color w:val="000000" w:themeColor="text1"/>
        </w:rPr>
        <w:t>Atender a las explicaciones, manifestar esfuerzo personal y de superación para sacar el máximo rendimiento.</w:t>
      </w:r>
    </w:p>
    <w:p w14:paraId="184A698C" w14:textId="2C90238C" w:rsidR="4F567F14" w:rsidRPr="003C407F" w:rsidRDefault="044D9E18" w:rsidP="12DC17DE">
      <w:pPr>
        <w:pStyle w:val="Ttulo3"/>
        <w:spacing w:after="240" w:line="276" w:lineRule="auto"/>
        <w:rPr>
          <w:color w:val="000000" w:themeColor="text1"/>
        </w:rPr>
      </w:pPr>
      <w:bookmarkStart w:id="66" w:name="_Toc1971062820"/>
      <w:r w:rsidRPr="003C407F">
        <w:rPr>
          <w:color w:val="000000" w:themeColor="text1"/>
        </w:rPr>
        <w:t>3</w:t>
      </w:r>
      <w:r w:rsidR="18E7D897" w:rsidRPr="003C407F">
        <w:rPr>
          <w:color w:val="000000" w:themeColor="text1"/>
        </w:rPr>
        <w:t>0</w:t>
      </w:r>
      <w:r w:rsidR="43CC2C3D" w:rsidRPr="003C407F">
        <w:rPr>
          <w:color w:val="000000" w:themeColor="text1"/>
        </w:rPr>
        <w:t xml:space="preserve">.2. </w:t>
      </w:r>
      <w:r w:rsidR="22F31C04" w:rsidRPr="003C407F">
        <w:rPr>
          <w:color w:val="000000" w:themeColor="text1"/>
        </w:rPr>
        <w:t>Deber de respetar a la comunidad educativa</w:t>
      </w:r>
      <w:r w:rsidR="6E901B67" w:rsidRPr="003C407F">
        <w:rPr>
          <w:color w:val="000000" w:themeColor="text1"/>
        </w:rPr>
        <w:t>.</w:t>
      </w:r>
      <w:bookmarkEnd w:id="66"/>
    </w:p>
    <w:p w14:paraId="4EA9F3C4" w14:textId="0DD3A4AF" w:rsidR="4F567F14" w:rsidRPr="003C407F" w:rsidRDefault="22F31C04" w:rsidP="12DC17DE">
      <w:pPr>
        <w:pStyle w:val="paragraph"/>
        <w:spacing w:beforeAutospacing="0" w:after="0" w:afterAutospacing="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En su relación con el resto de </w:t>
      </w:r>
      <w:r w:rsidR="2FEB3636" w:rsidRPr="003C407F">
        <w:rPr>
          <w:rFonts w:ascii="Calibri" w:eastAsia="Calibri" w:hAnsi="Calibri" w:cs="Calibri"/>
          <w:color w:val="000000" w:themeColor="text1"/>
        </w:rPr>
        <w:t>los alumnos</w:t>
      </w:r>
      <w:r w:rsidRPr="003C407F">
        <w:rPr>
          <w:rFonts w:ascii="Calibri" w:eastAsia="Calibri" w:hAnsi="Calibri" w:cs="Calibri"/>
          <w:color w:val="000000" w:themeColor="text1"/>
        </w:rPr>
        <w:t xml:space="preserve"> y sus familiares, profesores y personal del centro se expresará en:</w:t>
      </w:r>
    </w:p>
    <w:p w14:paraId="400C5D97" w14:textId="09139704" w:rsidR="4F567F14" w:rsidRPr="003C407F" w:rsidRDefault="122D4889">
      <w:pPr>
        <w:pStyle w:val="Prrafodelista"/>
        <w:numPr>
          <w:ilvl w:val="0"/>
          <w:numId w:val="18"/>
        </w:numPr>
        <w:spacing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Respetar todos los derechos reconocidos para el resto de alumnado y sus familiares, profesores y resto de personal del centro en cuanto a derecho al estudio y la educación, igualdad de oportunidades, equidad en la evaluación, libertad de pensamiento y expresión, integridad física y moral, participación en la vida del centro, reunión y asociación. </w:t>
      </w:r>
    </w:p>
    <w:p w14:paraId="2F1B8B78" w14:textId="646018E8" w:rsidR="4F567F14" w:rsidRPr="003C407F" w:rsidRDefault="122D4889">
      <w:pPr>
        <w:pStyle w:val="Prrafodelista"/>
        <w:numPr>
          <w:ilvl w:val="0"/>
          <w:numId w:val="18"/>
        </w:numPr>
        <w:spacing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Respetar el proyecto educativo o carácter propio del centro, de acuerdo con la legislación vigente.</w:t>
      </w:r>
    </w:p>
    <w:p w14:paraId="53A611FD" w14:textId="72B21160" w:rsidR="4F567F14" w:rsidRPr="003C407F" w:rsidRDefault="122D4889">
      <w:pPr>
        <w:pStyle w:val="Prrafodelista"/>
        <w:numPr>
          <w:ilvl w:val="0"/>
          <w:numId w:val="18"/>
        </w:numPr>
        <w:spacing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Colaborar en hacer efectivo el derecho de las familias </w:t>
      </w:r>
      <w:r w:rsidR="67884C4F" w:rsidRPr="003C407F">
        <w:rPr>
          <w:rStyle w:val="normaltextrun"/>
          <w:rFonts w:ascii="Calibri" w:eastAsia="Calibri" w:hAnsi="Calibri" w:cs="Calibri"/>
          <w:color w:val="000000" w:themeColor="text1"/>
        </w:rPr>
        <w:t xml:space="preserve">o representantes legales </w:t>
      </w:r>
      <w:r w:rsidRPr="003C407F">
        <w:rPr>
          <w:rStyle w:val="normaltextrun"/>
          <w:rFonts w:ascii="Calibri" w:eastAsia="Calibri" w:hAnsi="Calibri" w:cs="Calibri"/>
          <w:color w:val="000000" w:themeColor="text1"/>
        </w:rPr>
        <w:t xml:space="preserve">a la información mediante la entrega de información, notificaciones, convocatorias, citaciones o documentos que les dirijan el centro o el profesorado. </w:t>
      </w:r>
    </w:p>
    <w:p w14:paraId="19DC1A60" w14:textId="479A0A6F" w:rsidR="4F567F14" w:rsidRPr="003C407F" w:rsidRDefault="122D4889">
      <w:pPr>
        <w:pStyle w:val="Prrafodelista"/>
        <w:numPr>
          <w:ilvl w:val="0"/>
          <w:numId w:val="18"/>
        </w:numPr>
        <w:spacing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Respetar instalaciones del centro y las pertenencias de la comunidad educativa. </w:t>
      </w:r>
    </w:p>
    <w:p w14:paraId="48E6873B" w14:textId="32727200" w:rsidR="4F567F14" w:rsidRPr="003C407F" w:rsidRDefault="08C2AA55" w:rsidP="12DC17DE">
      <w:pPr>
        <w:pStyle w:val="Ttulo3"/>
        <w:spacing w:after="240" w:line="276" w:lineRule="auto"/>
        <w:rPr>
          <w:color w:val="000000" w:themeColor="text1"/>
        </w:rPr>
      </w:pPr>
      <w:bookmarkStart w:id="67" w:name="_Toc2086950478"/>
      <w:r w:rsidRPr="003C407F">
        <w:rPr>
          <w:color w:val="000000" w:themeColor="text1"/>
        </w:rPr>
        <w:t>3</w:t>
      </w:r>
      <w:r w:rsidR="37833719" w:rsidRPr="003C407F">
        <w:rPr>
          <w:color w:val="000000" w:themeColor="text1"/>
        </w:rPr>
        <w:t>0</w:t>
      </w:r>
      <w:r w:rsidR="5BE08A5D" w:rsidRPr="003C407F">
        <w:rPr>
          <w:color w:val="000000" w:themeColor="text1"/>
        </w:rPr>
        <w:t>.3. Deber de participación</w:t>
      </w:r>
      <w:r w:rsidR="06B12F77" w:rsidRPr="003C407F">
        <w:rPr>
          <w:color w:val="000000" w:themeColor="text1"/>
        </w:rPr>
        <w:t>.</w:t>
      </w:r>
      <w:bookmarkEnd w:id="67"/>
    </w:p>
    <w:p w14:paraId="09313ECB" w14:textId="6193BF6F" w:rsidR="4F567F14" w:rsidRPr="003C407F" w:rsidRDefault="22F31C04" w:rsidP="12DC17DE">
      <w:pPr>
        <w:spacing w:line="276" w:lineRule="auto"/>
        <w:rPr>
          <w:rFonts w:ascii="Calibri" w:eastAsia="Calibri" w:hAnsi="Calibri" w:cs="Calibri"/>
          <w:color w:val="000000" w:themeColor="text1"/>
        </w:rPr>
      </w:pPr>
      <w:r w:rsidRPr="003C407F">
        <w:rPr>
          <w:rFonts w:ascii="Calibri" w:eastAsia="Calibri" w:hAnsi="Calibri" w:cs="Calibri"/>
          <w:color w:val="000000" w:themeColor="text1"/>
        </w:rPr>
        <w:t xml:space="preserve">Deber de </w:t>
      </w:r>
      <w:r w:rsidRPr="003C407F">
        <w:rPr>
          <w:rFonts w:ascii="Calibri" w:eastAsia="Calibri" w:hAnsi="Calibri" w:cs="Calibri"/>
          <w:b/>
          <w:bCs/>
          <w:color w:val="000000" w:themeColor="text1"/>
        </w:rPr>
        <w:t xml:space="preserve">participar </w:t>
      </w:r>
      <w:r w:rsidRPr="003C407F">
        <w:rPr>
          <w:rFonts w:ascii="Calibri" w:eastAsia="Calibri" w:hAnsi="Calibri" w:cs="Calibri"/>
          <w:color w:val="000000" w:themeColor="text1"/>
        </w:rPr>
        <w:t>en la vida del centro y contribuir positivamente a su funcionamiento.</w:t>
      </w:r>
      <w:r w:rsidR="7C55044A" w:rsidRPr="003C407F">
        <w:rPr>
          <w:rFonts w:ascii="Calibri" w:eastAsia="Calibri" w:hAnsi="Calibri" w:cs="Calibri"/>
          <w:color w:val="000000" w:themeColor="text1"/>
        </w:rPr>
        <w:t xml:space="preserve"> </w:t>
      </w:r>
      <w:r w:rsidRPr="003C407F">
        <w:rPr>
          <w:rFonts w:ascii="Calibri" w:eastAsia="Calibri" w:hAnsi="Calibri" w:cs="Calibri"/>
          <w:color w:val="000000" w:themeColor="text1"/>
        </w:rPr>
        <w:t>Este deber supone:</w:t>
      </w:r>
    </w:p>
    <w:p w14:paraId="1D829BD1" w14:textId="171055BB" w:rsidR="00015225" w:rsidRPr="003C407F" w:rsidRDefault="7BA06242">
      <w:pPr>
        <w:pStyle w:val="Prrafodelista"/>
        <w:numPr>
          <w:ilvl w:val="0"/>
          <w:numId w:val="22"/>
        </w:numPr>
        <w:spacing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Implicarse de forma activa y participar individual y colectivamente en las actividades complementarias, así como en las entidades y órganos de representación propia del alumnado</w:t>
      </w:r>
      <w:r w:rsidR="1294E5F8" w:rsidRPr="003C407F">
        <w:rPr>
          <w:rStyle w:val="normaltextrun"/>
          <w:rFonts w:ascii="Calibri" w:eastAsia="Calibri" w:hAnsi="Calibri" w:cs="Calibri"/>
          <w:color w:val="000000" w:themeColor="text1"/>
        </w:rPr>
        <w:t>.</w:t>
      </w:r>
    </w:p>
    <w:p w14:paraId="2826ADDF" w14:textId="36A059A6" w:rsidR="7BA06242" w:rsidRPr="003C407F" w:rsidRDefault="7BA06242">
      <w:pPr>
        <w:pStyle w:val="Prrafodelista"/>
        <w:numPr>
          <w:ilvl w:val="0"/>
          <w:numId w:val="22"/>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Respetar y cumplir las decisiones del personal del centro en sus ámbitos de responsabilidad y de los órganos unipersonales y colegiados, sin perjuicio de hacer valer sus derechos cuando se considere que las decisiones se contradicen con ellos.</w:t>
      </w:r>
    </w:p>
    <w:p w14:paraId="425694DC" w14:textId="4B2255AC" w:rsidR="7BA06242" w:rsidRPr="003C407F" w:rsidRDefault="7BA06242">
      <w:pPr>
        <w:pStyle w:val="Prrafodelista"/>
        <w:numPr>
          <w:ilvl w:val="0"/>
          <w:numId w:val="22"/>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Participar y colaborar activamente cuando se requiera su implicación para el desarrollo de actividades y en general para fomentar la convivencia positiva en el centro.</w:t>
      </w:r>
    </w:p>
    <w:p w14:paraId="3DEC5D0F" w14:textId="551492EC" w:rsidR="4F567F14" w:rsidRPr="003C407F" w:rsidRDefault="3A3D8FC6">
      <w:pPr>
        <w:pStyle w:val="Prrafodelista"/>
        <w:numPr>
          <w:ilvl w:val="0"/>
          <w:numId w:val="22"/>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Comparecer cuando sea citado </w:t>
      </w:r>
      <w:r w:rsidRPr="003C407F">
        <w:rPr>
          <w:rFonts w:ascii="Calibri" w:eastAsia="Calibri" w:hAnsi="Calibri" w:cs="Calibri"/>
          <w:color w:val="000000" w:themeColor="text1"/>
        </w:rPr>
        <w:t>y colaborar en la aclaración de los hechos proporcionando información y pruebas relevantes</w:t>
      </w:r>
      <w:r w:rsidR="72907A3B" w:rsidRPr="003C407F">
        <w:rPr>
          <w:rFonts w:ascii="Calibri" w:eastAsia="Calibri" w:hAnsi="Calibri" w:cs="Calibri"/>
          <w:color w:val="000000" w:themeColor="text1"/>
        </w:rPr>
        <w:t>,</w:t>
      </w:r>
      <w:r w:rsidRPr="003C407F">
        <w:rPr>
          <w:rFonts w:ascii="Calibri" w:eastAsia="Calibri" w:hAnsi="Calibri" w:cs="Calibri"/>
          <w:color w:val="000000" w:themeColor="text1"/>
        </w:rPr>
        <w:t xml:space="preserve"> en el caso de apertura de expediente disciplinar</w:t>
      </w:r>
      <w:r w:rsidR="1E110BBA" w:rsidRPr="003C407F">
        <w:rPr>
          <w:rFonts w:ascii="Calibri" w:eastAsia="Calibri" w:hAnsi="Calibri" w:cs="Calibri"/>
          <w:color w:val="000000" w:themeColor="text1"/>
        </w:rPr>
        <w:t xml:space="preserve">io. </w:t>
      </w:r>
    </w:p>
    <w:p w14:paraId="769FF41E" w14:textId="2B4B5878" w:rsidR="4F567F14" w:rsidRPr="003C407F" w:rsidRDefault="56CE3860" w:rsidP="12DC17DE">
      <w:pPr>
        <w:pStyle w:val="Ttulo1"/>
        <w:spacing w:line="276" w:lineRule="auto"/>
        <w:rPr>
          <w:rFonts w:ascii="Calibri" w:eastAsia="Calibri" w:hAnsi="Calibri" w:cs="Calibri"/>
          <w:color w:val="000000" w:themeColor="text1"/>
          <w:sz w:val="28"/>
          <w:szCs w:val="28"/>
        </w:rPr>
      </w:pPr>
      <w:r w:rsidRPr="003C407F">
        <w:rPr>
          <w:color w:val="000000" w:themeColor="text1"/>
        </w:rPr>
        <w:t> </w:t>
      </w:r>
      <w:bookmarkStart w:id="68" w:name="_Toc144469598"/>
      <w:r w:rsidRPr="003C407F">
        <w:rPr>
          <w:color w:val="000000" w:themeColor="text1"/>
        </w:rPr>
        <w:t>CAPITULO II. P</w:t>
      </w:r>
      <w:r w:rsidR="009A1C45" w:rsidRPr="003C407F">
        <w:rPr>
          <w:color w:val="000000" w:themeColor="text1"/>
        </w:rPr>
        <w:t>ERSONAL DOCENTE</w:t>
      </w:r>
      <w:bookmarkEnd w:id="68"/>
    </w:p>
    <w:p w14:paraId="05774DC9" w14:textId="670AB30E" w:rsidR="4F567F14" w:rsidRPr="003C407F" w:rsidRDefault="0D74FA27" w:rsidP="12DC17DE">
      <w:pPr>
        <w:pStyle w:val="Ttulo2"/>
        <w:spacing w:line="276" w:lineRule="auto"/>
        <w:rPr>
          <w:color w:val="000000" w:themeColor="text1"/>
        </w:rPr>
      </w:pPr>
      <w:bookmarkStart w:id="69" w:name="_Toc1257641310"/>
      <w:r w:rsidRPr="003C407F">
        <w:rPr>
          <w:color w:val="000000" w:themeColor="text1"/>
        </w:rPr>
        <w:t xml:space="preserve">Artículo </w:t>
      </w:r>
      <w:r w:rsidR="22C80B68" w:rsidRPr="003C407F">
        <w:rPr>
          <w:color w:val="000000" w:themeColor="text1"/>
        </w:rPr>
        <w:t>3</w:t>
      </w:r>
      <w:r w:rsidR="496E023E" w:rsidRPr="003C407F">
        <w:rPr>
          <w:color w:val="000000" w:themeColor="text1"/>
        </w:rPr>
        <w:t>1</w:t>
      </w:r>
      <w:r w:rsidRPr="003C407F">
        <w:rPr>
          <w:color w:val="000000" w:themeColor="text1"/>
        </w:rPr>
        <w:t xml:space="preserve">. </w:t>
      </w:r>
      <w:r w:rsidR="5AE65B32" w:rsidRPr="003C407F">
        <w:rPr>
          <w:color w:val="000000" w:themeColor="text1"/>
        </w:rPr>
        <w:t>Derechos del p</w:t>
      </w:r>
      <w:r w:rsidR="009A1C45" w:rsidRPr="003C407F">
        <w:rPr>
          <w:color w:val="000000" w:themeColor="text1"/>
        </w:rPr>
        <w:t>ersonal docente</w:t>
      </w:r>
      <w:bookmarkEnd w:id="69"/>
    </w:p>
    <w:p w14:paraId="369F4C35" w14:textId="353ED202" w:rsidR="4F567F14" w:rsidRPr="003C407F" w:rsidRDefault="7B0A51A1" w:rsidP="12DC17DE">
      <w:pPr>
        <w:spacing w:after="0" w:line="276" w:lineRule="auto"/>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Al profesorado, dentro del ámbito de la convivencia escolar, se les reconocen los siguientes derechos: </w:t>
      </w:r>
    </w:p>
    <w:p w14:paraId="3A517E7E" w14:textId="0D8F7545"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A ser respetados, recibir un trato adecuado y ser valorados por la comunidad educativa, y por la sociedad en general, en el ejercicio de sus funciones.  </w:t>
      </w:r>
    </w:p>
    <w:p w14:paraId="6BD7FE5F" w14:textId="2F18BCA0"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lastRenderedPageBreak/>
        <w:t>A desarrollar su función docente en un ambiente educativo adecuado, donde sean respetados sus derechos, especialmente su derecho a la integridad física y moral.  </w:t>
      </w:r>
    </w:p>
    <w:p w14:paraId="5AF40956" w14:textId="5BC5388E"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A participar y recibir la colaboración necesaria para la mejora de la convivencia escolar y de la educación integral del alumnado, que promoverá la Conselleria competente en materia de educación. </w:t>
      </w:r>
    </w:p>
    <w:p w14:paraId="3E1C8428" w14:textId="0637CD6D"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A tener autonomía para tomar las decisiones necesarias, de acuerdo con las normas de convivencia establecidas, que le permitan mantener un adecuado clima de convivencia durante las clases, las actividades complementarias y extraescolares.  </w:t>
      </w:r>
    </w:p>
    <w:p w14:paraId="4B7F4D40" w14:textId="51E7A4CC"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A la protección y asistencia jurídica adecuada de sus funciones docentes.  </w:t>
      </w:r>
    </w:p>
    <w:p w14:paraId="04AA6302" w14:textId="1F45026D"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A recibir la formación profesional y el apoyo a su labor docente por parte de la Conselleria competente en materia de educación. </w:t>
      </w:r>
    </w:p>
    <w:p w14:paraId="2134B46F" w14:textId="4DB0A1B8" w:rsidR="4F567F14" w:rsidRPr="003C407F" w:rsidRDefault="4F567F14" w:rsidP="12DC17DE">
      <w:pPr>
        <w:spacing w:line="276" w:lineRule="auto"/>
        <w:rPr>
          <w:color w:val="000000" w:themeColor="text1"/>
        </w:rPr>
      </w:pPr>
    </w:p>
    <w:p w14:paraId="72AF08A2" w14:textId="0D2A344D" w:rsidR="6AECE8E1" w:rsidRPr="003C407F" w:rsidRDefault="5AE65B32" w:rsidP="12DC17DE">
      <w:pPr>
        <w:pStyle w:val="Ttulo2"/>
        <w:spacing w:line="276" w:lineRule="auto"/>
        <w:rPr>
          <w:color w:val="000000" w:themeColor="text1"/>
        </w:rPr>
      </w:pPr>
      <w:bookmarkStart w:id="70" w:name="_Toc1574572431"/>
      <w:r w:rsidRPr="003C407F">
        <w:rPr>
          <w:color w:val="000000" w:themeColor="text1"/>
        </w:rPr>
        <w:t xml:space="preserve">Artículo </w:t>
      </w:r>
      <w:r w:rsidR="18B99395" w:rsidRPr="003C407F">
        <w:rPr>
          <w:color w:val="000000" w:themeColor="text1"/>
        </w:rPr>
        <w:t>3</w:t>
      </w:r>
      <w:r w:rsidR="167EAD5A" w:rsidRPr="003C407F">
        <w:rPr>
          <w:color w:val="000000" w:themeColor="text1"/>
        </w:rPr>
        <w:t>2</w:t>
      </w:r>
      <w:r w:rsidRPr="003C407F">
        <w:rPr>
          <w:color w:val="000000" w:themeColor="text1"/>
        </w:rPr>
        <w:t>. Deberes del p</w:t>
      </w:r>
      <w:r w:rsidR="009A1C45" w:rsidRPr="003C407F">
        <w:rPr>
          <w:color w:val="000000" w:themeColor="text1"/>
        </w:rPr>
        <w:t>ersonal docente</w:t>
      </w:r>
      <w:r w:rsidRPr="003C407F">
        <w:rPr>
          <w:color w:val="000000" w:themeColor="text1"/>
        </w:rPr>
        <w:t>.</w:t>
      </w:r>
      <w:bookmarkEnd w:id="70"/>
    </w:p>
    <w:p w14:paraId="7333A1F8" w14:textId="384C0FDF" w:rsidR="4F567F14" w:rsidRPr="003C407F" w:rsidRDefault="72757A06" w:rsidP="12DC17DE">
      <w:pPr>
        <w:pStyle w:val="Ttulo3"/>
        <w:spacing w:after="240" w:line="276" w:lineRule="auto"/>
        <w:rPr>
          <w:color w:val="000000" w:themeColor="text1"/>
        </w:rPr>
      </w:pPr>
      <w:bookmarkStart w:id="71" w:name="_Toc1235853116"/>
      <w:r w:rsidRPr="003C407F">
        <w:rPr>
          <w:color w:val="000000" w:themeColor="text1"/>
        </w:rPr>
        <w:t>3</w:t>
      </w:r>
      <w:r w:rsidR="4876D514" w:rsidRPr="003C407F">
        <w:rPr>
          <w:color w:val="000000" w:themeColor="text1"/>
        </w:rPr>
        <w:t>2</w:t>
      </w:r>
      <w:r w:rsidR="54BAE7E7" w:rsidRPr="003C407F">
        <w:rPr>
          <w:color w:val="000000" w:themeColor="text1"/>
        </w:rPr>
        <w:t>.1. Respecto a la función docente</w:t>
      </w:r>
      <w:bookmarkEnd w:id="71"/>
    </w:p>
    <w:p w14:paraId="09B6E4D0" w14:textId="4F28F293" w:rsidR="54BAE7E7" w:rsidRPr="003C407F" w:rsidRDefault="54BAE7E7">
      <w:pPr>
        <w:pStyle w:val="Prrafodelista"/>
        <w:numPr>
          <w:ilvl w:val="0"/>
          <w:numId w:val="16"/>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Informar al alumnado y a sus familias </w:t>
      </w:r>
      <w:r w:rsidR="1585844E" w:rsidRPr="003C407F">
        <w:rPr>
          <w:rStyle w:val="normaltextrun"/>
          <w:rFonts w:ascii="Calibri" w:eastAsia="Calibri" w:hAnsi="Calibri" w:cs="Calibri"/>
          <w:color w:val="000000" w:themeColor="text1"/>
        </w:rPr>
        <w:t xml:space="preserve">o representantes legales </w:t>
      </w:r>
      <w:r w:rsidRPr="003C407F">
        <w:rPr>
          <w:rStyle w:val="normaltextrun"/>
          <w:rFonts w:ascii="Calibri" w:eastAsia="Calibri" w:hAnsi="Calibri" w:cs="Calibri"/>
          <w:color w:val="000000" w:themeColor="text1"/>
        </w:rPr>
        <w:t>de la evolución del proceso de aprendizaje. </w:t>
      </w:r>
    </w:p>
    <w:p w14:paraId="5B03BFD3" w14:textId="07BD8BE1" w:rsidR="54BAE7E7" w:rsidRPr="003C407F" w:rsidRDefault="54BAE7E7">
      <w:pPr>
        <w:pStyle w:val="Prrafodelista"/>
        <w:numPr>
          <w:ilvl w:val="0"/>
          <w:numId w:val="16"/>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Promover un clima de convivencia en la práctica de aula y durante las actividades complementarias y extraescolares que permita un desarrollo adecuado del proceso de enseñanza- aprendizaje   </w:t>
      </w:r>
    </w:p>
    <w:p w14:paraId="33A2BB77" w14:textId="3EC10036" w:rsidR="54BAE7E7" w:rsidRPr="003C407F" w:rsidRDefault="54BAE7E7">
      <w:pPr>
        <w:pStyle w:val="Prrafodelista"/>
        <w:numPr>
          <w:ilvl w:val="0"/>
          <w:numId w:val="16"/>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Establecer en la programación de aula de su área o materia y especialmente en la programación de la tutoría, aspectos que favorezcan una convivencia escolar asertiva y una resolución pacífica de los conflictos.  </w:t>
      </w:r>
    </w:p>
    <w:p w14:paraId="3B8C4151" w14:textId="39845C6B" w:rsidR="54BAE7E7" w:rsidRPr="003C407F" w:rsidRDefault="54BAE7E7">
      <w:pPr>
        <w:pStyle w:val="Prrafodelista"/>
        <w:numPr>
          <w:ilvl w:val="0"/>
          <w:numId w:val="16"/>
        </w:numPr>
        <w:pBdr>
          <w:bottom w:val="single" w:sz="6" w:space="1" w:color="CCCCCC"/>
        </w:pBd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Impulsar el uso de las tecnologías de la información y de la comunicación con fines únicamente educativos en el proceso de enseñanza-aprendizaje, cumpliendo y haciendo cumplir para ello lo previsto en la</w:t>
      </w:r>
      <w:r w:rsidR="337F3EBC" w:rsidRPr="003C407F">
        <w:rPr>
          <w:rFonts w:ascii="Calibri" w:eastAsia="Calibri" w:hAnsi="Calibri" w:cs="Calibri"/>
          <w:color w:val="000000" w:themeColor="text1"/>
        </w:rPr>
        <w:t xml:space="preserve"> </w:t>
      </w:r>
      <w:r w:rsidR="337F3EBC" w:rsidRPr="003C407F">
        <w:rPr>
          <w:rStyle w:val="normaltextrun"/>
          <w:rFonts w:ascii="Calibri" w:eastAsia="Calibri" w:hAnsi="Calibri" w:cs="Calibri"/>
          <w:color w:val="000000" w:themeColor="text1"/>
        </w:rPr>
        <w:t xml:space="preserve">Ley Orgánica 3/2018, de 5 de diciembre, de </w:t>
      </w:r>
      <w:r w:rsidR="22AD0A84" w:rsidRPr="003C407F">
        <w:rPr>
          <w:rStyle w:val="normaltextrun"/>
          <w:rFonts w:ascii="Calibri" w:eastAsia="Calibri" w:hAnsi="Calibri" w:cs="Calibri"/>
          <w:color w:val="000000" w:themeColor="text1"/>
        </w:rPr>
        <w:t>p</w:t>
      </w:r>
      <w:r w:rsidR="337F3EBC" w:rsidRPr="003C407F">
        <w:rPr>
          <w:rStyle w:val="normaltextrun"/>
          <w:rFonts w:ascii="Calibri" w:eastAsia="Calibri" w:hAnsi="Calibri" w:cs="Calibri"/>
          <w:color w:val="000000" w:themeColor="text1"/>
        </w:rPr>
        <w:t xml:space="preserve">rotección de </w:t>
      </w:r>
      <w:r w:rsidR="28FED492" w:rsidRPr="003C407F">
        <w:rPr>
          <w:rStyle w:val="normaltextrun"/>
          <w:rFonts w:ascii="Calibri" w:eastAsia="Calibri" w:hAnsi="Calibri" w:cs="Calibri"/>
          <w:color w:val="000000" w:themeColor="text1"/>
        </w:rPr>
        <w:t>d</w:t>
      </w:r>
      <w:r w:rsidR="337F3EBC" w:rsidRPr="003C407F">
        <w:rPr>
          <w:rStyle w:val="normaltextrun"/>
          <w:rFonts w:ascii="Calibri" w:eastAsia="Calibri" w:hAnsi="Calibri" w:cs="Calibri"/>
          <w:color w:val="000000" w:themeColor="text1"/>
        </w:rPr>
        <w:t xml:space="preserve">atos </w:t>
      </w:r>
      <w:r w:rsidR="6889BDF4" w:rsidRPr="003C407F">
        <w:rPr>
          <w:rStyle w:val="normaltextrun"/>
          <w:rFonts w:ascii="Calibri" w:eastAsia="Calibri" w:hAnsi="Calibri" w:cs="Calibri"/>
          <w:color w:val="000000" w:themeColor="text1"/>
        </w:rPr>
        <w:t>p</w:t>
      </w:r>
      <w:r w:rsidR="337F3EBC" w:rsidRPr="003C407F">
        <w:rPr>
          <w:rStyle w:val="normaltextrun"/>
          <w:rFonts w:ascii="Calibri" w:eastAsia="Calibri" w:hAnsi="Calibri" w:cs="Calibri"/>
          <w:color w:val="000000" w:themeColor="text1"/>
        </w:rPr>
        <w:t>ersonales y garantía de los derechos digitales.</w:t>
      </w:r>
    </w:p>
    <w:p w14:paraId="25F593BB" w14:textId="79EDAD29" w:rsidR="54BAE7E7" w:rsidRPr="003C407F" w:rsidRDefault="54BAE7E7">
      <w:pPr>
        <w:pStyle w:val="Prrafodelista"/>
        <w:numPr>
          <w:ilvl w:val="0"/>
          <w:numId w:val="16"/>
        </w:numPr>
        <w:shd w:val="clear" w:color="auto" w:fill="FFFFFF" w:themeFill="background1"/>
        <w:spacing w:before="240" w:after="240" w:line="276" w:lineRule="auto"/>
        <w:ind w:left="270"/>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Participar en procesos de formación continua</w:t>
      </w:r>
    </w:p>
    <w:p w14:paraId="3B01A987" w14:textId="40FBD2E5" w:rsidR="7082EB37" w:rsidRPr="003C407F" w:rsidRDefault="36D7678B" w:rsidP="12DC17DE">
      <w:pPr>
        <w:pStyle w:val="Ttulo3"/>
        <w:spacing w:after="240" w:line="276" w:lineRule="auto"/>
        <w:rPr>
          <w:color w:val="000000" w:themeColor="text1"/>
        </w:rPr>
      </w:pPr>
      <w:bookmarkStart w:id="72" w:name="_Toc880092039"/>
      <w:r w:rsidRPr="003C407F">
        <w:rPr>
          <w:color w:val="000000" w:themeColor="text1"/>
        </w:rPr>
        <w:t>3</w:t>
      </w:r>
      <w:r w:rsidR="4A15C08B" w:rsidRPr="003C407F">
        <w:rPr>
          <w:color w:val="000000" w:themeColor="text1"/>
        </w:rPr>
        <w:t>2</w:t>
      </w:r>
      <w:r w:rsidR="7082EB37" w:rsidRPr="003C407F">
        <w:rPr>
          <w:color w:val="000000" w:themeColor="text1"/>
        </w:rPr>
        <w:t>.2. Respecto al alumnado</w:t>
      </w:r>
      <w:bookmarkEnd w:id="72"/>
    </w:p>
    <w:p w14:paraId="04A54E61" w14:textId="579A9BE2"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Informar y colaborar con el alumnado en todos aquellos aspectos que contribuyan a la mejora de su proceso de aprendizaje. </w:t>
      </w:r>
    </w:p>
    <w:p w14:paraId="10763048" w14:textId="034F79A2"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Informar al alumnado de las normas de convivencia establecidas en el centro y promover su cumplimiento. </w:t>
      </w:r>
    </w:p>
    <w:p w14:paraId="4C8A7497" w14:textId="5D540E1C"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Controlar las faltas de asistencia, así como los retrasos del alumnado. </w:t>
      </w:r>
    </w:p>
    <w:p w14:paraId="69CFE912" w14:textId="40D984AC"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Guardar sigilo profesional sobre toda aquella información de que disponga relacionada con las circunstancias personales y familiares del alumnado. </w:t>
      </w:r>
    </w:p>
    <w:p w14:paraId="78983B48" w14:textId="79696B9E"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Guardar reserva profesional ante el resto del alumnado y l</w:t>
      </w:r>
      <w:r w:rsidR="2562184D" w:rsidRPr="003C407F">
        <w:rPr>
          <w:rStyle w:val="normaltextrun"/>
          <w:rFonts w:ascii="Calibri" w:eastAsia="Calibri" w:hAnsi="Calibri" w:cs="Calibri"/>
          <w:color w:val="000000" w:themeColor="text1"/>
        </w:rPr>
        <w:t xml:space="preserve">os padres, madres </w:t>
      </w:r>
      <w:r w:rsidR="37183873" w:rsidRPr="003C407F">
        <w:rPr>
          <w:rStyle w:val="normaltextrun"/>
          <w:rFonts w:ascii="Calibri" w:eastAsia="Calibri" w:hAnsi="Calibri" w:cs="Calibri"/>
          <w:color w:val="000000" w:themeColor="text1"/>
        </w:rPr>
        <w:t xml:space="preserve">o representantes legales </w:t>
      </w:r>
      <w:r w:rsidRPr="003C407F">
        <w:rPr>
          <w:rStyle w:val="normaltextrun"/>
          <w:rFonts w:ascii="Calibri" w:eastAsia="Calibri" w:hAnsi="Calibri" w:cs="Calibri"/>
          <w:color w:val="000000" w:themeColor="text1"/>
        </w:rPr>
        <w:t>respecto a la información de que disponga relacionada con un determinado alumno o alumna. </w:t>
      </w:r>
    </w:p>
    <w:p w14:paraId="713F7A4F" w14:textId="191ABC0B" w:rsidR="00DE3331" w:rsidRPr="003C407F" w:rsidRDefault="00015225">
      <w:pPr>
        <w:pStyle w:val="Prrafodelista"/>
        <w:numPr>
          <w:ilvl w:val="0"/>
          <w:numId w:val="9"/>
        </w:numPr>
        <w:spacing w:after="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 xml:space="preserve">Garantizar la protección del interés superior del menor y sus derechos fundamentales, especialmente el derecho a la protección de datos personales, en la publicación o difusión de actividades en las que el alumnado participe, de acuerdo con el artículo 92 de la </w:t>
      </w:r>
      <w:r w:rsidR="00DE3331" w:rsidRPr="003C407F">
        <w:rPr>
          <w:rFonts w:ascii="Calibri" w:eastAsia="Calibri" w:hAnsi="Calibri" w:cs="Calibri"/>
          <w:color w:val="000000" w:themeColor="text1"/>
        </w:rPr>
        <w:t xml:space="preserve">Ley Orgánica 3/2018, de 5 de diciembre, de </w:t>
      </w:r>
      <w:r w:rsidR="34EB3415" w:rsidRPr="003C407F">
        <w:rPr>
          <w:rFonts w:ascii="Calibri" w:eastAsia="Calibri" w:hAnsi="Calibri" w:cs="Calibri"/>
          <w:color w:val="000000" w:themeColor="text1"/>
        </w:rPr>
        <w:t>p</w:t>
      </w:r>
      <w:r w:rsidR="00DE3331" w:rsidRPr="003C407F">
        <w:rPr>
          <w:rFonts w:ascii="Calibri" w:eastAsia="Calibri" w:hAnsi="Calibri" w:cs="Calibri"/>
          <w:color w:val="000000" w:themeColor="text1"/>
        </w:rPr>
        <w:t xml:space="preserve">rotección de </w:t>
      </w:r>
      <w:r w:rsidR="78E6BC55" w:rsidRPr="003C407F">
        <w:rPr>
          <w:rFonts w:ascii="Calibri" w:eastAsia="Calibri" w:hAnsi="Calibri" w:cs="Calibri"/>
          <w:color w:val="000000" w:themeColor="text1"/>
        </w:rPr>
        <w:t>d</w:t>
      </w:r>
      <w:r w:rsidR="00DE3331" w:rsidRPr="003C407F">
        <w:rPr>
          <w:rFonts w:ascii="Calibri" w:eastAsia="Calibri" w:hAnsi="Calibri" w:cs="Calibri"/>
          <w:color w:val="000000" w:themeColor="text1"/>
        </w:rPr>
        <w:t xml:space="preserve">atos </w:t>
      </w:r>
      <w:r w:rsidR="60834A8F" w:rsidRPr="003C407F">
        <w:rPr>
          <w:rFonts w:ascii="Calibri" w:eastAsia="Calibri" w:hAnsi="Calibri" w:cs="Calibri"/>
          <w:color w:val="000000" w:themeColor="text1"/>
        </w:rPr>
        <w:t>p</w:t>
      </w:r>
      <w:r w:rsidR="00DE3331" w:rsidRPr="003C407F">
        <w:rPr>
          <w:rFonts w:ascii="Calibri" w:eastAsia="Calibri" w:hAnsi="Calibri" w:cs="Calibri"/>
          <w:color w:val="000000" w:themeColor="text1"/>
        </w:rPr>
        <w:t>ersonales y garantía de los derechos digitales. </w:t>
      </w:r>
    </w:p>
    <w:p w14:paraId="3EB144E3" w14:textId="2B44174C" w:rsidR="00015225" w:rsidRPr="003C407F" w:rsidRDefault="00015225" w:rsidP="12DC17DE">
      <w:pPr>
        <w:pStyle w:val="Prrafodelista"/>
        <w:spacing w:after="0" w:line="276" w:lineRule="auto"/>
        <w:ind w:left="270"/>
        <w:jc w:val="both"/>
        <w:rPr>
          <w:rStyle w:val="normaltextrun"/>
          <w:rFonts w:ascii="Calibri" w:eastAsia="Calibri" w:hAnsi="Calibri" w:cs="Calibri"/>
          <w:color w:val="000000" w:themeColor="text1"/>
        </w:rPr>
      </w:pPr>
    </w:p>
    <w:p w14:paraId="3B1278B3" w14:textId="617AC7D5" w:rsidR="7082EB37" w:rsidRPr="003C407F" w:rsidRDefault="1D3814B7" w:rsidP="12DC17DE">
      <w:pPr>
        <w:pStyle w:val="Ttulo3"/>
        <w:spacing w:after="240" w:line="276" w:lineRule="auto"/>
        <w:rPr>
          <w:color w:val="000000" w:themeColor="text1"/>
        </w:rPr>
      </w:pPr>
      <w:bookmarkStart w:id="73" w:name="_Toc1747097079"/>
      <w:r w:rsidRPr="003C407F">
        <w:rPr>
          <w:color w:val="000000" w:themeColor="text1"/>
        </w:rPr>
        <w:t>3</w:t>
      </w:r>
      <w:r w:rsidR="5C222791" w:rsidRPr="003C407F">
        <w:rPr>
          <w:color w:val="000000" w:themeColor="text1"/>
        </w:rPr>
        <w:t>2</w:t>
      </w:r>
      <w:r w:rsidR="7082EB37" w:rsidRPr="003C407F">
        <w:rPr>
          <w:color w:val="000000" w:themeColor="text1"/>
        </w:rPr>
        <w:t xml:space="preserve">.3. Respecto de la comunicación con </w:t>
      </w:r>
      <w:r w:rsidR="00DE3331" w:rsidRPr="003C407F">
        <w:rPr>
          <w:color w:val="000000" w:themeColor="text1"/>
        </w:rPr>
        <w:t>los padres, las madres o</w:t>
      </w:r>
      <w:r w:rsidR="447DEDB0" w:rsidRPr="003C407F">
        <w:rPr>
          <w:color w:val="000000" w:themeColor="text1"/>
        </w:rPr>
        <w:t xml:space="preserve"> representantes legales</w:t>
      </w:r>
      <w:bookmarkEnd w:id="73"/>
    </w:p>
    <w:p w14:paraId="022C1E9E" w14:textId="55302147"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Atender cuando requieran información de su área o materia referida al proceso de aprendizaje de sus hijos o hijas  </w:t>
      </w:r>
    </w:p>
    <w:p w14:paraId="62C283ED" w14:textId="6096921A"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Atender</w:t>
      </w:r>
      <w:r w:rsidR="000C7490" w:rsidRPr="003C407F">
        <w:rPr>
          <w:rStyle w:val="normaltextrun"/>
          <w:rFonts w:ascii="Calibri" w:eastAsia="Calibri" w:hAnsi="Calibri" w:cs="Calibri"/>
          <w:color w:val="000000" w:themeColor="text1"/>
        </w:rPr>
        <w:t xml:space="preserve"> </w:t>
      </w:r>
      <w:r w:rsidRPr="003C407F">
        <w:rPr>
          <w:rStyle w:val="normaltextrun"/>
          <w:rFonts w:ascii="Calibri" w:eastAsia="Calibri" w:hAnsi="Calibri" w:cs="Calibri"/>
          <w:color w:val="000000" w:themeColor="text1"/>
        </w:rPr>
        <w:t>en el ejercicio de la tutoría.</w:t>
      </w:r>
      <w:r w:rsidRPr="003C407F">
        <w:rPr>
          <w:rStyle w:val="normaltextrun"/>
          <w:rFonts w:ascii="Calibri" w:eastAsia="Calibri" w:hAnsi="Calibri" w:cs="Calibri"/>
          <w:b/>
          <w:bCs/>
          <w:color w:val="000000" w:themeColor="text1"/>
        </w:rPr>
        <w:t> </w:t>
      </w:r>
      <w:r w:rsidRPr="003C407F">
        <w:rPr>
          <w:rStyle w:val="eop"/>
          <w:rFonts w:ascii="Calibri" w:eastAsia="Calibri" w:hAnsi="Calibri" w:cs="Calibri"/>
          <w:color w:val="000000" w:themeColor="text1"/>
          <w:sz w:val="24"/>
          <w:szCs w:val="24"/>
        </w:rPr>
        <w:t> </w:t>
      </w:r>
    </w:p>
    <w:p w14:paraId="16ECD8E9" w14:textId="31461213"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Informar de las normas de convivencia establecidas en el centro. </w:t>
      </w:r>
    </w:p>
    <w:p w14:paraId="42A945FE" w14:textId="0D14BB67"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Informar de los incumplimientos de sus hijos</w:t>
      </w:r>
      <w:r w:rsidR="000C7490" w:rsidRPr="003C407F">
        <w:rPr>
          <w:rStyle w:val="normaltextrun"/>
          <w:rFonts w:ascii="Calibri" w:eastAsia="Calibri" w:hAnsi="Calibri" w:cs="Calibri"/>
          <w:color w:val="000000" w:themeColor="text1"/>
        </w:rPr>
        <w:t xml:space="preserve">, </w:t>
      </w:r>
      <w:r w:rsidRPr="003C407F">
        <w:rPr>
          <w:rStyle w:val="normaltextrun"/>
          <w:rFonts w:ascii="Calibri" w:eastAsia="Calibri" w:hAnsi="Calibri" w:cs="Calibri"/>
          <w:color w:val="000000" w:themeColor="text1"/>
        </w:rPr>
        <w:t xml:space="preserve">hijas </w:t>
      </w:r>
      <w:r w:rsidR="000C7490" w:rsidRPr="003C407F">
        <w:rPr>
          <w:rStyle w:val="normaltextrun"/>
          <w:rFonts w:ascii="Calibri" w:eastAsia="Calibri" w:hAnsi="Calibri" w:cs="Calibri"/>
          <w:color w:val="000000" w:themeColor="text1"/>
        </w:rPr>
        <w:t xml:space="preserve">o representados </w:t>
      </w:r>
      <w:r w:rsidRPr="003C407F">
        <w:rPr>
          <w:rStyle w:val="normaltextrun"/>
          <w:rFonts w:ascii="Calibri" w:eastAsia="Calibri" w:hAnsi="Calibri" w:cs="Calibri"/>
          <w:color w:val="000000" w:themeColor="text1"/>
        </w:rPr>
        <w:t xml:space="preserve">respecto a las normas de convivencia y de las medidas educativas correctoras </w:t>
      </w:r>
      <w:r w:rsidR="000C7490" w:rsidRPr="003C407F">
        <w:rPr>
          <w:rStyle w:val="normaltextrun"/>
          <w:rFonts w:ascii="Calibri" w:eastAsia="Calibri" w:hAnsi="Calibri" w:cs="Calibri"/>
          <w:color w:val="000000" w:themeColor="text1"/>
        </w:rPr>
        <w:t xml:space="preserve">o disciplinarias </w:t>
      </w:r>
      <w:r w:rsidRPr="003C407F">
        <w:rPr>
          <w:rStyle w:val="normaltextrun"/>
          <w:rFonts w:ascii="Calibri" w:eastAsia="Calibri" w:hAnsi="Calibri" w:cs="Calibri"/>
          <w:color w:val="000000" w:themeColor="text1"/>
        </w:rPr>
        <w:t>aplicadas.</w:t>
      </w:r>
      <w:r w:rsidRPr="003C407F">
        <w:rPr>
          <w:rStyle w:val="normaltextrun"/>
          <w:rFonts w:ascii="Calibri" w:eastAsia="Calibri" w:hAnsi="Calibri" w:cs="Calibri"/>
          <w:b/>
          <w:bCs/>
          <w:color w:val="000000" w:themeColor="text1"/>
        </w:rPr>
        <w:t> </w:t>
      </w:r>
      <w:r w:rsidRPr="003C407F">
        <w:rPr>
          <w:rStyle w:val="eop"/>
          <w:rFonts w:ascii="Calibri" w:eastAsia="Calibri" w:hAnsi="Calibri" w:cs="Calibri"/>
          <w:color w:val="000000" w:themeColor="text1"/>
          <w:sz w:val="24"/>
          <w:szCs w:val="24"/>
        </w:rPr>
        <w:t> </w:t>
      </w:r>
    </w:p>
    <w:p w14:paraId="58A69B93" w14:textId="2FC944E4"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Informar de las acciones y de las conductas que sean gravemente perjudiciales para la convivencia en el centro</w:t>
      </w:r>
      <w:r w:rsidR="00CB3C77" w:rsidRPr="003C407F">
        <w:rPr>
          <w:rStyle w:val="normaltextrun"/>
          <w:rFonts w:ascii="Calibri" w:eastAsia="Calibri" w:hAnsi="Calibri" w:cs="Calibri"/>
          <w:color w:val="000000" w:themeColor="text1"/>
        </w:rPr>
        <w:t xml:space="preserve"> educativo</w:t>
      </w:r>
      <w:r w:rsidRPr="003C407F">
        <w:rPr>
          <w:rStyle w:val="normaltextrun"/>
          <w:rFonts w:ascii="Calibri" w:eastAsia="Calibri" w:hAnsi="Calibri" w:cs="Calibri"/>
          <w:color w:val="000000" w:themeColor="text1"/>
        </w:rPr>
        <w:t>. </w:t>
      </w:r>
    </w:p>
    <w:p w14:paraId="00D352BD" w14:textId="1E9CD081" w:rsidR="6AECE8E1" w:rsidRPr="003C407F" w:rsidRDefault="6AECE8E1" w:rsidP="12DC17DE">
      <w:pPr>
        <w:spacing w:line="276" w:lineRule="auto"/>
        <w:rPr>
          <w:color w:val="000000" w:themeColor="text1"/>
        </w:rPr>
      </w:pPr>
    </w:p>
    <w:p w14:paraId="0CE41344" w14:textId="3DA9BAE1" w:rsidR="7082EB37" w:rsidRPr="003C407F" w:rsidRDefault="0A964315" w:rsidP="12DC17DE">
      <w:pPr>
        <w:pStyle w:val="Ttulo3"/>
        <w:spacing w:after="240" w:line="276" w:lineRule="auto"/>
        <w:rPr>
          <w:color w:val="000000" w:themeColor="text1"/>
        </w:rPr>
      </w:pPr>
      <w:bookmarkStart w:id="74" w:name="_Toc1517966846"/>
      <w:r w:rsidRPr="003C407F">
        <w:rPr>
          <w:color w:val="000000" w:themeColor="text1"/>
        </w:rPr>
        <w:t>3</w:t>
      </w:r>
      <w:r w:rsidR="7BC86D06" w:rsidRPr="003C407F">
        <w:rPr>
          <w:color w:val="000000" w:themeColor="text1"/>
        </w:rPr>
        <w:t>2</w:t>
      </w:r>
      <w:r w:rsidR="7082EB37" w:rsidRPr="003C407F">
        <w:rPr>
          <w:color w:val="000000" w:themeColor="text1"/>
        </w:rPr>
        <w:t>.4. Respecto al centro</w:t>
      </w:r>
      <w:r w:rsidR="009A1C45" w:rsidRPr="003C407F">
        <w:rPr>
          <w:color w:val="000000" w:themeColor="text1"/>
        </w:rPr>
        <w:t xml:space="preserve"> educativo</w:t>
      </w:r>
      <w:bookmarkEnd w:id="74"/>
    </w:p>
    <w:p w14:paraId="162B8AE1" w14:textId="33AB2C8F" w:rsidR="7082EB37"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Respetar y cumplir el horario establecido por el centro para el desempeño de sus funciones. </w:t>
      </w:r>
    </w:p>
    <w:p w14:paraId="65AF1389" w14:textId="6A1BAC1E" w:rsidR="7082EB37"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Respetar y hacer respetar el proyecto educativo del centro con todos aquellos aspectos que conformen su singularidad. </w:t>
      </w:r>
    </w:p>
    <w:p w14:paraId="5963DFED" w14:textId="1C7228B7" w:rsidR="7082EB37"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Actuar con diligencia y rapidez ante cualquier incidencia relevante de la convivencia escolar y comunicarla al equipo directivo y/o al tutor o tutora del alumnado implicado en ella. </w:t>
      </w:r>
    </w:p>
    <w:p w14:paraId="79C97B8C" w14:textId="79A54698" w:rsidR="7082EB37"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Informar a la Conselleria competente en materia de educación de las alteraciones de la convivencia en los términos que establezca en la normativa en vigor. </w:t>
      </w:r>
    </w:p>
    <w:p w14:paraId="283FFA12" w14:textId="04FEC425" w:rsidR="00D64E46"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Informar a los responsables del centro de las situaciones sociales y/o familiares que pudieran afectar el adecuado desarrollo integral del alumnado, en el incumplimiento de los deberes y responsabilidades establecidos por la normativa de protección de menores. </w:t>
      </w:r>
    </w:p>
    <w:p w14:paraId="19ACE88B" w14:textId="24759424" w:rsidR="00D64E46" w:rsidRPr="003C407F" w:rsidRDefault="00D64E46" w:rsidP="12DC17DE">
      <w:pPr>
        <w:spacing w:after="0" w:line="276" w:lineRule="auto"/>
        <w:ind w:left="270"/>
        <w:jc w:val="both"/>
        <w:rPr>
          <w:rFonts w:ascii="Calibri" w:eastAsia="Calibri" w:hAnsi="Calibri" w:cs="Calibri"/>
          <w:color w:val="000000" w:themeColor="text1"/>
        </w:rPr>
      </w:pPr>
    </w:p>
    <w:p w14:paraId="58E3563F" w14:textId="2F8C8C29" w:rsidR="0A4355D7" w:rsidRPr="003C407F" w:rsidRDefault="614BE505" w:rsidP="12DC17DE">
      <w:pPr>
        <w:pStyle w:val="Ttulo1"/>
        <w:spacing w:line="276" w:lineRule="auto"/>
        <w:rPr>
          <w:color w:val="000000" w:themeColor="text1"/>
        </w:rPr>
      </w:pPr>
      <w:r w:rsidRPr="003C407F">
        <w:rPr>
          <w:color w:val="000000" w:themeColor="text1"/>
        </w:rPr>
        <w:t> </w:t>
      </w:r>
      <w:bookmarkStart w:id="75" w:name="_Toc665311789"/>
      <w:r w:rsidRPr="003C407F">
        <w:rPr>
          <w:color w:val="000000" w:themeColor="text1"/>
        </w:rPr>
        <w:t xml:space="preserve">CAPITULO III. </w:t>
      </w:r>
      <w:r w:rsidR="78523672" w:rsidRPr="003C407F">
        <w:rPr>
          <w:color w:val="000000" w:themeColor="text1"/>
        </w:rPr>
        <w:t>PADRES, MADRES</w:t>
      </w:r>
      <w:r w:rsidR="00BF0821" w:rsidRPr="003C407F">
        <w:rPr>
          <w:color w:val="000000" w:themeColor="text1"/>
        </w:rPr>
        <w:t xml:space="preserve"> </w:t>
      </w:r>
      <w:r w:rsidRPr="003C407F">
        <w:rPr>
          <w:color w:val="000000" w:themeColor="text1"/>
        </w:rPr>
        <w:t>O REPRESENTANTES LEGALES</w:t>
      </w:r>
      <w:bookmarkEnd w:id="75"/>
    </w:p>
    <w:p w14:paraId="2B7B3B26" w14:textId="753BB2AA" w:rsidR="12DC17DE" w:rsidRPr="003C407F" w:rsidRDefault="12DC17DE" w:rsidP="12DC17DE">
      <w:pPr>
        <w:spacing w:line="276" w:lineRule="auto"/>
        <w:rPr>
          <w:color w:val="000000" w:themeColor="text1"/>
        </w:rPr>
      </w:pPr>
    </w:p>
    <w:p w14:paraId="00D341CA" w14:textId="3D572489" w:rsidR="203EA758" w:rsidRPr="003C407F" w:rsidRDefault="203EA758" w:rsidP="12DC17DE">
      <w:pPr>
        <w:spacing w:after="0" w:line="276" w:lineRule="auto"/>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Las familias o representantes legales, en relación con la educación de sus hijas o hijos, tienen los derechos y los deberes reconocidos en la disposición final primera de la</w:t>
      </w:r>
      <w:r w:rsidR="0E20776A" w:rsidRPr="003C407F">
        <w:rPr>
          <w:rStyle w:val="normaltextrun"/>
          <w:rFonts w:ascii="Calibri" w:eastAsia="Calibri" w:hAnsi="Calibri" w:cs="Calibri"/>
          <w:color w:val="000000" w:themeColor="text1"/>
        </w:rPr>
        <w:t xml:space="preserve"> Ley Orgánica 3/2020, de 29 de diciembre, de Educación</w:t>
      </w:r>
      <w:r w:rsidRPr="003C407F">
        <w:rPr>
          <w:rStyle w:val="normaltextrun"/>
          <w:rFonts w:ascii="Calibri" w:eastAsia="Calibri" w:hAnsi="Calibri" w:cs="Calibri"/>
          <w:color w:val="000000" w:themeColor="text1"/>
        </w:rPr>
        <w:t>, sobre la, modificación de la Ley Orgánica 8/1985, de 3 de julio, reguladora del Derecho a la Educación. </w:t>
      </w:r>
    </w:p>
    <w:p w14:paraId="2BE71E23" w14:textId="06627A82" w:rsidR="6AECE8E1" w:rsidRPr="003C407F" w:rsidRDefault="6AECE8E1" w:rsidP="12DC17DE">
      <w:pPr>
        <w:spacing w:line="276" w:lineRule="auto"/>
        <w:rPr>
          <w:color w:val="000000" w:themeColor="text1"/>
        </w:rPr>
      </w:pPr>
    </w:p>
    <w:p w14:paraId="29A885DF" w14:textId="065302B6" w:rsidR="6AECE8E1" w:rsidRPr="003C407F" w:rsidRDefault="0D74FA27" w:rsidP="12DC17DE">
      <w:pPr>
        <w:pStyle w:val="Ttulo2"/>
        <w:spacing w:line="276" w:lineRule="auto"/>
        <w:rPr>
          <w:color w:val="000000" w:themeColor="text1"/>
        </w:rPr>
      </w:pPr>
      <w:bookmarkStart w:id="76" w:name="_Toc916545532"/>
      <w:r w:rsidRPr="003C407F">
        <w:rPr>
          <w:color w:val="000000" w:themeColor="text1"/>
        </w:rPr>
        <w:lastRenderedPageBreak/>
        <w:t xml:space="preserve">Artículo </w:t>
      </w:r>
      <w:r w:rsidR="1CB20BFB" w:rsidRPr="003C407F">
        <w:rPr>
          <w:color w:val="000000" w:themeColor="text1"/>
        </w:rPr>
        <w:t>3</w:t>
      </w:r>
      <w:r w:rsidR="75AD4B10" w:rsidRPr="003C407F">
        <w:rPr>
          <w:color w:val="000000" w:themeColor="text1"/>
        </w:rPr>
        <w:t>3</w:t>
      </w:r>
      <w:r w:rsidRPr="003C407F">
        <w:rPr>
          <w:color w:val="000000" w:themeColor="text1"/>
        </w:rPr>
        <w:t xml:space="preserve">. </w:t>
      </w:r>
      <w:r w:rsidR="60D9BC3E" w:rsidRPr="003C407F">
        <w:rPr>
          <w:color w:val="000000" w:themeColor="text1"/>
        </w:rPr>
        <w:t xml:space="preserve">Derechos de </w:t>
      </w:r>
      <w:r w:rsidR="00BF0821" w:rsidRPr="003C407F">
        <w:rPr>
          <w:color w:val="000000" w:themeColor="text1"/>
        </w:rPr>
        <w:t>los padres, madres</w:t>
      </w:r>
      <w:r w:rsidR="47952ABC" w:rsidRPr="003C407F">
        <w:rPr>
          <w:color w:val="000000" w:themeColor="text1"/>
        </w:rPr>
        <w:t xml:space="preserve"> </w:t>
      </w:r>
      <w:r w:rsidR="00BF0821" w:rsidRPr="003C407F">
        <w:rPr>
          <w:color w:val="000000" w:themeColor="text1"/>
        </w:rPr>
        <w:t>o representantes legales del alumnado</w:t>
      </w:r>
      <w:bookmarkEnd w:id="76"/>
    </w:p>
    <w:p w14:paraId="4153AC6A" w14:textId="71DC8790" w:rsidR="105DCC2A" w:rsidRPr="003C407F" w:rsidRDefault="105DCC2A" w:rsidP="12DC17DE">
      <w:pPr>
        <w:spacing w:after="0" w:line="276" w:lineRule="auto"/>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La administración educativa garantizará que </w:t>
      </w:r>
      <w:r w:rsidR="00BF0821" w:rsidRPr="003C407F">
        <w:rPr>
          <w:rFonts w:ascii="Calibri" w:eastAsia="Calibri" w:hAnsi="Calibri" w:cs="Calibri"/>
          <w:color w:val="000000" w:themeColor="text1"/>
        </w:rPr>
        <w:t xml:space="preserve">de </w:t>
      </w:r>
      <w:r w:rsidR="00BF0821" w:rsidRPr="003C407F">
        <w:rPr>
          <w:rStyle w:val="normaltextrun"/>
          <w:rFonts w:ascii="Calibri" w:eastAsia="Calibri" w:hAnsi="Calibri" w:cs="Calibri"/>
          <w:color w:val="000000" w:themeColor="text1"/>
        </w:rPr>
        <w:t xml:space="preserve">los padres, madres o representantes legales del </w:t>
      </w:r>
      <w:r w:rsidR="00BF0821" w:rsidRPr="003C407F">
        <w:rPr>
          <w:rFonts w:ascii="Calibri" w:eastAsia="Calibri" w:hAnsi="Calibri" w:cs="Calibri"/>
          <w:color w:val="000000" w:themeColor="text1"/>
        </w:rPr>
        <w:t>alumnado</w:t>
      </w:r>
      <w:r w:rsidR="00BF0821" w:rsidRPr="003C407F">
        <w:rPr>
          <w:rStyle w:val="normaltextrun"/>
          <w:rFonts w:ascii="Calibri" w:eastAsia="Calibri" w:hAnsi="Calibri" w:cs="Calibri"/>
          <w:color w:val="000000" w:themeColor="text1"/>
        </w:rPr>
        <w:t xml:space="preserve"> </w:t>
      </w:r>
      <w:r w:rsidRPr="003C407F">
        <w:rPr>
          <w:rStyle w:val="normaltextrun"/>
          <w:rFonts w:ascii="Calibri" w:eastAsia="Calibri" w:hAnsi="Calibri" w:cs="Calibri"/>
          <w:color w:val="000000" w:themeColor="text1"/>
        </w:rPr>
        <w:t>tengan: </w:t>
      </w:r>
    </w:p>
    <w:p w14:paraId="09A7312D" w14:textId="2898DB65"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Derecho a la participación en el </w:t>
      </w:r>
      <w:r w:rsidRPr="00656DE6">
        <w:rPr>
          <w:rStyle w:val="normaltextrun"/>
          <w:rFonts w:ascii="Calibri" w:eastAsia="Calibri" w:hAnsi="Calibri" w:cs="Calibri"/>
          <w:color w:val="000000" w:themeColor="text1"/>
        </w:rPr>
        <w:t>proceso de enseñanza/aprendizaje</w:t>
      </w:r>
      <w:r w:rsidRPr="003C407F">
        <w:rPr>
          <w:rStyle w:val="normaltextrun"/>
          <w:rFonts w:ascii="Calibri" w:eastAsia="Calibri" w:hAnsi="Calibri" w:cs="Calibri"/>
          <w:color w:val="000000" w:themeColor="text1"/>
        </w:rPr>
        <w:t xml:space="preserve"> de sus hijos y estar informados sobre su progreso e integración socioeducativa, a través de la información y aclaraciones que puedan solicitar, de las reclamaciones que puedan formular, así como del conocimiento o intervención en las actuaciones recogidas en las normas de organización y funcionamiento del centro.  </w:t>
      </w:r>
    </w:p>
    <w:p w14:paraId="07AD8A88" w14:textId="36572211"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Derecho</w:t>
      </w:r>
      <w:r w:rsidRPr="00656DE6">
        <w:rPr>
          <w:rStyle w:val="normaltextrun"/>
          <w:rFonts w:ascii="Calibri" w:eastAsia="Calibri" w:hAnsi="Calibri" w:cs="Calibri"/>
          <w:color w:val="000000" w:themeColor="text1"/>
        </w:rPr>
        <w:t xml:space="preserve"> a ser oídos </w:t>
      </w:r>
      <w:r w:rsidRPr="003C407F">
        <w:rPr>
          <w:rStyle w:val="normaltextrun"/>
          <w:rFonts w:ascii="Calibri" w:eastAsia="Calibri" w:hAnsi="Calibri" w:cs="Calibri"/>
          <w:color w:val="000000" w:themeColor="text1"/>
        </w:rPr>
        <w:t>en aquellas decisiones que afecten a la orientación personal, académica y profesional de sus hijos</w:t>
      </w:r>
      <w:r w:rsidR="247A6674" w:rsidRPr="003C407F">
        <w:rPr>
          <w:rStyle w:val="normaltextrun"/>
          <w:rFonts w:ascii="Calibri" w:eastAsia="Calibri" w:hAnsi="Calibri" w:cs="Calibri"/>
          <w:color w:val="000000" w:themeColor="text1"/>
        </w:rPr>
        <w:t xml:space="preserve"> o</w:t>
      </w:r>
      <w:r w:rsidR="158DB2ED" w:rsidRPr="003C407F">
        <w:rPr>
          <w:rStyle w:val="normaltextrun"/>
          <w:rFonts w:ascii="Calibri" w:eastAsia="Calibri" w:hAnsi="Calibri" w:cs="Calibri"/>
          <w:color w:val="000000" w:themeColor="text1"/>
        </w:rPr>
        <w:t xml:space="preserve"> representados</w:t>
      </w:r>
      <w:r w:rsidR="4DA05D05" w:rsidRPr="003C407F">
        <w:rPr>
          <w:rStyle w:val="normaltextrun"/>
          <w:rFonts w:ascii="Calibri" w:eastAsia="Calibri" w:hAnsi="Calibri" w:cs="Calibri"/>
          <w:color w:val="000000" w:themeColor="text1"/>
        </w:rPr>
        <w:t xml:space="preserve"> legales</w:t>
      </w:r>
      <w:r w:rsidRPr="003C407F">
        <w:rPr>
          <w:rStyle w:val="normaltextrun"/>
          <w:rFonts w:ascii="Calibri" w:eastAsia="Calibri" w:hAnsi="Calibri" w:cs="Calibri"/>
          <w:color w:val="000000" w:themeColor="text1"/>
        </w:rPr>
        <w:t xml:space="preserve">, sin perjuicio de la participación señalada en el párrafo anterior, y a solicitar, ante el </w:t>
      </w:r>
      <w:r w:rsidR="1F361985" w:rsidRPr="003C407F">
        <w:rPr>
          <w:rStyle w:val="normaltextrun"/>
          <w:rFonts w:ascii="Calibri" w:eastAsia="Calibri" w:hAnsi="Calibri" w:cs="Calibri"/>
          <w:color w:val="000000" w:themeColor="text1"/>
        </w:rPr>
        <w:t>C</w:t>
      </w:r>
      <w:r w:rsidRPr="003C407F">
        <w:rPr>
          <w:rStyle w:val="normaltextrun"/>
          <w:rFonts w:ascii="Calibri" w:eastAsia="Calibri" w:hAnsi="Calibri" w:cs="Calibri"/>
          <w:color w:val="000000" w:themeColor="text1"/>
        </w:rPr>
        <w:t xml:space="preserve">onsejo </w:t>
      </w:r>
      <w:r w:rsidR="16ED52BE" w:rsidRPr="003C407F">
        <w:rPr>
          <w:rStyle w:val="normaltextrun"/>
          <w:rFonts w:ascii="Calibri" w:eastAsia="Calibri" w:hAnsi="Calibri" w:cs="Calibri"/>
          <w:color w:val="000000" w:themeColor="text1"/>
        </w:rPr>
        <w:t>E</w:t>
      </w:r>
      <w:r w:rsidRPr="003C407F">
        <w:rPr>
          <w:rStyle w:val="normaltextrun"/>
          <w:rFonts w:ascii="Calibri" w:eastAsia="Calibri" w:hAnsi="Calibri" w:cs="Calibri"/>
          <w:color w:val="000000" w:themeColor="text1"/>
        </w:rPr>
        <w:t>scolar del centro, la revisión de las resoluciones adoptadas por su director frente a conductas de sus hijos que perjudiquen gravemente la convivencia.  </w:t>
      </w:r>
    </w:p>
    <w:p w14:paraId="09491D61" w14:textId="569BB22B"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Derecho a participar en la</w:t>
      </w:r>
      <w:r w:rsidRPr="003C407F">
        <w:rPr>
          <w:rStyle w:val="normaltextrun"/>
          <w:rFonts w:ascii="Calibri" w:eastAsia="Calibri" w:hAnsi="Calibri" w:cs="Calibri"/>
          <w:b/>
          <w:bCs/>
          <w:color w:val="000000" w:themeColor="text1"/>
        </w:rPr>
        <w:t xml:space="preserve"> </w:t>
      </w:r>
      <w:r w:rsidRPr="003C407F">
        <w:rPr>
          <w:rStyle w:val="normaltextrun"/>
          <w:rFonts w:ascii="Calibri" w:eastAsia="Calibri" w:hAnsi="Calibri" w:cs="Calibri"/>
          <w:color w:val="000000" w:themeColor="text1"/>
        </w:rPr>
        <w:t xml:space="preserve">organización, funcionamiento, gobierno y evaluación del centro educativo, en el </w:t>
      </w:r>
      <w:r w:rsidR="6584372F" w:rsidRPr="003C407F">
        <w:rPr>
          <w:rStyle w:val="normaltextrun"/>
          <w:rFonts w:ascii="Calibri" w:eastAsia="Calibri" w:hAnsi="Calibri" w:cs="Calibri"/>
          <w:color w:val="000000" w:themeColor="text1"/>
        </w:rPr>
        <w:t>C</w:t>
      </w:r>
      <w:r w:rsidRPr="003C407F">
        <w:rPr>
          <w:rStyle w:val="normaltextrun"/>
          <w:rFonts w:ascii="Calibri" w:eastAsia="Calibri" w:hAnsi="Calibri" w:cs="Calibri"/>
          <w:color w:val="000000" w:themeColor="text1"/>
        </w:rPr>
        <w:t xml:space="preserve">onsejo </w:t>
      </w:r>
      <w:r w:rsidR="5A33AB9F" w:rsidRPr="003C407F">
        <w:rPr>
          <w:rStyle w:val="normaltextrun"/>
          <w:rFonts w:ascii="Calibri" w:eastAsia="Calibri" w:hAnsi="Calibri" w:cs="Calibri"/>
          <w:color w:val="000000" w:themeColor="text1"/>
        </w:rPr>
        <w:t>E</w:t>
      </w:r>
      <w:r w:rsidRPr="003C407F">
        <w:rPr>
          <w:rStyle w:val="normaltextrun"/>
          <w:rFonts w:ascii="Calibri" w:eastAsia="Calibri" w:hAnsi="Calibri" w:cs="Calibri"/>
          <w:color w:val="000000" w:themeColor="text1"/>
        </w:rPr>
        <w:t>scolar y en la comisión de convivencia, y mediante los cauces asociativos reconocidos legalmente. </w:t>
      </w:r>
    </w:p>
    <w:p w14:paraId="3E35E2F6" w14:textId="406F4855"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Derecho de </w:t>
      </w:r>
      <w:r w:rsidRPr="00656DE6">
        <w:rPr>
          <w:rStyle w:val="normaltextrun"/>
          <w:rFonts w:ascii="Calibri" w:eastAsia="Calibri" w:hAnsi="Calibri" w:cs="Calibri"/>
          <w:color w:val="000000" w:themeColor="text1"/>
        </w:rPr>
        <w:t>asociación</w:t>
      </w:r>
      <w:r w:rsidRPr="003C407F">
        <w:rPr>
          <w:rStyle w:val="normaltextrun"/>
          <w:rFonts w:ascii="Calibri" w:eastAsia="Calibri" w:hAnsi="Calibri" w:cs="Calibri"/>
          <w:color w:val="000000" w:themeColor="text1"/>
        </w:rPr>
        <w:t xml:space="preserve"> como </w:t>
      </w:r>
      <w:r w:rsidR="001F5AC4" w:rsidRPr="003C407F">
        <w:rPr>
          <w:rFonts w:ascii="Calibri" w:eastAsia="Calibri" w:hAnsi="Calibri" w:cs="Calibri"/>
          <w:color w:val="000000" w:themeColor="text1"/>
        </w:rPr>
        <w:t xml:space="preserve">de </w:t>
      </w:r>
      <w:r w:rsidR="001F5AC4" w:rsidRPr="003C407F">
        <w:rPr>
          <w:rStyle w:val="normaltextrun"/>
          <w:rFonts w:ascii="Calibri" w:eastAsia="Calibri" w:hAnsi="Calibri" w:cs="Calibri"/>
          <w:color w:val="000000" w:themeColor="text1"/>
        </w:rPr>
        <w:t>los padres, madres</w:t>
      </w:r>
      <w:r w:rsidR="4AE59E8F" w:rsidRPr="003C407F">
        <w:rPr>
          <w:rStyle w:val="normaltextrun"/>
          <w:rFonts w:ascii="Calibri" w:eastAsia="Calibri" w:hAnsi="Calibri" w:cs="Calibri"/>
          <w:color w:val="000000" w:themeColor="text1"/>
        </w:rPr>
        <w:t xml:space="preserve"> </w:t>
      </w:r>
      <w:r w:rsidR="001F5AC4" w:rsidRPr="003C407F">
        <w:rPr>
          <w:rStyle w:val="normaltextrun"/>
          <w:rFonts w:ascii="Calibri" w:eastAsia="Calibri" w:hAnsi="Calibri" w:cs="Calibri"/>
          <w:color w:val="000000" w:themeColor="text1"/>
        </w:rPr>
        <w:t xml:space="preserve">o representantes legales del </w:t>
      </w:r>
      <w:r w:rsidR="001F5AC4" w:rsidRPr="003C407F">
        <w:rPr>
          <w:rFonts w:ascii="Calibri" w:eastAsia="Calibri" w:hAnsi="Calibri" w:cs="Calibri"/>
          <w:color w:val="000000" w:themeColor="text1"/>
        </w:rPr>
        <w:t>alumnado.</w:t>
      </w:r>
    </w:p>
    <w:p w14:paraId="76AA36CD" w14:textId="74479001"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A la información sobre el </w:t>
      </w:r>
      <w:r w:rsidR="001F5AC4" w:rsidRPr="003C407F">
        <w:rPr>
          <w:rStyle w:val="normaltextrun"/>
          <w:rFonts w:ascii="Calibri" w:eastAsia="Calibri" w:hAnsi="Calibri" w:cs="Calibri"/>
          <w:color w:val="000000" w:themeColor="text1"/>
        </w:rPr>
        <w:t>p</w:t>
      </w:r>
      <w:r w:rsidRPr="003C407F">
        <w:rPr>
          <w:rStyle w:val="normaltextrun"/>
          <w:rFonts w:ascii="Calibri" w:eastAsia="Calibri" w:hAnsi="Calibri" w:cs="Calibri"/>
          <w:color w:val="000000" w:themeColor="text1"/>
        </w:rPr>
        <w:t xml:space="preserve">royecto </w:t>
      </w:r>
      <w:r w:rsidR="001F5AC4" w:rsidRPr="003C407F">
        <w:rPr>
          <w:rStyle w:val="normaltextrun"/>
          <w:rFonts w:ascii="Calibri" w:eastAsia="Calibri" w:hAnsi="Calibri" w:cs="Calibri"/>
          <w:color w:val="000000" w:themeColor="text1"/>
        </w:rPr>
        <w:t>e</w:t>
      </w:r>
      <w:r w:rsidRPr="003C407F">
        <w:rPr>
          <w:rStyle w:val="normaltextrun"/>
          <w:rFonts w:ascii="Calibri" w:eastAsia="Calibri" w:hAnsi="Calibri" w:cs="Calibri"/>
          <w:color w:val="000000" w:themeColor="text1"/>
        </w:rPr>
        <w:t xml:space="preserve">ducativo o sobre el carácter propio del centro. </w:t>
      </w:r>
    </w:p>
    <w:p w14:paraId="487A919B" w14:textId="20918CB3" w:rsidR="6AECE8E1" w:rsidRPr="003C407F" w:rsidRDefault="6AECE8E1" w:rsidP="12DC17DE">
      <w:pPr>
        <w:spacing w:line="276" w:lineRule="auto"/>
        <w:rPr>
          <w:color w:val="000000" w:themeColor="text1"/>
        </w:rPr>
      </w:pPr>
    </w:p>
    <w:p w14:paraId="12952BCB" w14:textId="478244FA" w:rsidR="0A4355D7" w:rsidRPr="003C407F" w:rsidRDefault="510B66BC" w:rsidP="12DC17DE">
      <w:pPr>
        <w:pStyle w:val="Ttulo2"/>
        <w:spacing w:line="276" w:lineRule="auto"/>
        <w:rPr>
          <w:color w:val="000000" w:themeColor="text1"/>
        </w:rPr>
      </w:pPr>
      <w:bookmarkStart w:id="77" w:name="_Toc2126299162"/>
      <w:r w:rsidRPr="003C407F">
        <w:rPr>
          <w:color w:val="000000" w:themeColor="text1"/>
        </w:rPr>
        <w:t xml:space="preserve">Artículo </w:t>
      </w:r>
      <w:r w:rsidR="499AAB7C" w:rsidRPr="003C407F">
        <w:rPr>
          <w:color w:val="000000" w:themeColor="text1"/>
        </w:rPr>
        <w:t>3</w:t>
      </w:r>
      <w:r w:rsidR="2CDB8ED2" w:rsidRPr="003C407F">
        <w:rPr>
          <w:color w:val="000000" w:themeColor="text1"/>
        </w:rPr>
        <w:t>4</w:t>
      </w:r>
      <w:r w:rsidRPr="003C407F">
        <w:rPr>
          <w:color w:val="000000" w:themeColor="text1"/>
        </w:rPr>
        <w:t xml:space="preserve">. Deberes </w:t>
      </w:r>
      <w:r w:rsidR="00AE3439" w:rsidRPr="003C407F">
        <w:rPr>
          <w:color w:val="000000" w:themeColor="text1"/>
        </w:rPr>
        <w:t>de los padres, madres</w:t>
      </w:r>
      <w:r w:rsidR="53165F96" w:rsidRPr="003C407F">
        <w:rPr>
          <w:color w:val="000000" w:themeColor="text1"/>
        </w:rPr>
        <w:t xml:space="preserve"> </w:t>
      </w:r>
      <w:r w:rsidR="00AE3439" w:rsidRPr="003C407F">
        <w:rPr>
          <w:color w:val="000000" w:themeColor="text1"/>
        </w:rPr>
        <w:t>o representantes legales del alumnado</w:t>
      </w:r>
      <w:bookmarkEnd w:id="77"/>
    </w:p>
    <w:p w14:paraId="63EA9C19" w14:textId="484D976F" w:rsidR="4F567F14" w:rsidRPr="003C407F" w:rsidRDefault="0060C441" w:rsidP="12DC17DE">
      <w:pPr>
        <w:spacing w:after="0" w:line="276" w:lineRule="auto"/>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 xml:space="preserve">A </w:t>
      </w:r>
      <w:r w:rsidR="00AE3439" w:rsidRPr="003C407F">
        <w:rPr>
          <w:rStyle w:val="normaltextrun"/>
          <w:rFonts w:ascii="Calibri" w:eastAsia="Calibri" w:hAnsi="Calibri" w:cs="Calibri"/>
          <w:color w:val="000000" w:themeColor="text1"/>
        </w:rPr>
        <w:t xml:space="preserve">los padres, madres o representantes legales del </w:t>
      </w:r>
      <w:r w:rsidR="00AE3439" w:rsidRPr="003C407F">
        <w:rPr>
          <w:rFonts w:ascii="Calibri" w:eastAsia="Calibri" w:hAnsi="Calibri" w:cs="Calibri"/>
          <w:color w:val="000000" w:themeColor="text1"/>
        </w:rPr>
        <w:t>alumnado</w:t>
      </w:r>
      <w:r w:rsidR="00AE3439" w:rsidRPr="003C407F">
        <w:rPr>
          <w:rStyle w:val="normaltextrun"/>
          <w:rFonts w:ascii="Calibri" w:eastAsia="Calibri" w:hAnsi="Calibri" w:cs="Calibri"/>
          <w:color w:val="000000" w:themeColor="text1"/>
        </w:rPr>
        <w:t xml:space="preserve"> </w:t>
      </w:r>
      <w:r w:rsidRPr="003C407F">
        <w:rPr>
          <w:rStyle w:val="normaltextrun"/>
          <w:rFonts w:ascii="Calibri" w:eastAsia="Calibri" w:hAnsi="Calibri" w:cs="Calibri"/>
          <w:color w:val="000000" w:themeColor="text1"/>
        </w:rPr>
        <w:t>les corresponde asumir los siguientes deberes: </w:t>
      </w:r>
    </w:p>
    <w:p w14:paraId="45B669A7" w14:textId="3AAA48A1" w:rsidR="4F567F14" w:rsidRPr="00656DE6" w:rsidRDefault="0060C441">
      <w:pPr>
        <w:pStyle w:val="Prrafodelista"/>
        <w:numPr>
          <w:ilvl w:val="0"/>
          <w:numId w:val="9"/>
        </w:numPr>
        <w:spacing w:after="0" w:line="276" w:lineRule="auto"/>
        <w:ind w:left="360"/>
        <w:jc w:val="both"/>
        <w:rPr>
          <w:rFonts w:ascii="Calibri" w:eastAsia="Calibri" w:hAnsi="Calibri" w:cs="Calibri"/>
          <w:color w:val="000000" w:themeColor="text1"/>
        </w:rPr>
      </w:pPr>
      <w:r w:rsidRPr="00656DE6">
        <w:rPr>
          <w:rStyle w:val="normaltextrun"/>
          <w:rFonts w:ascii="Calibri" w:eastAsia="Calibri" w:hAnsi="Calibri" w:cs="Calibri"/>
          <w:color w:val="000000" w:themeColor="text1"/>
        </w:rPr>
        <w:t>Conocer la evolución del proceso educativo de sus hijos, estimularlos hacia el estudio e implicarse de manera activa en la mejora de su rendimiento y, en su caso, de su conducta.  </w:t>
      </w:r>
    </w:p>
    <w:p w14:paraId="6581A9DD" w14:textId="78CF41D9" w:rsidR="4F567F14" w:rsidRPr="00656DE6" w:rsidRDefault="0060C441">
      <w:pPr>
        <w:pStyle w:val="Prrafodelista"/>
        <w:numPr>
          <w:ilvl w:val="0"/>
          <w:numId w:val="9"/>
        </w:numPr>
        <w:spacing w:after="0" w:line="276" w:lineRule="auto"/>
        <w:ind w:left="360"/>
        <w:jc w:val="both"/>
        <w:rPr>
          <w:rFonts w:ascii="Calibri" w:eastAsia="Calibri" w:hAnsi="Calibri" w:cs="Calibri"/>
          <w:color w:val="000000" w:themeColor="text1"/>
        </w:rPr>
      </w:pPr>
      <w:r w:rsidRPr="00656DE6">
        <w:rPr>
          <w:rStyle w:val="normaltextrun"/>
          <w:rFonts w:ascii="Calibri" w:eastAsia="Calibri" w:hAnsi="Calibri" w:cs="Calibri"/>
          <w:color w:val="000000" w:themeColor="text1"/>
        </w:rPr>
        <w:t>Adoptar las medidas, recursos y condiciones que faciliten a sus hijos su asistencia regular a clase, así como su progreso escolar.  </w:t>
      </w:r>
    </w:p>
    <w:p w14:paraId="7E6B8A18" w14:textId="5E29DDEE" w:rsidR="4F567F14" w:rsidRPr="00656DE6" w:rsidRDefault="0060C441">
      <w:pPr>
        <w:pStyle w:val="Prrafodelista"/>
        <w:numPr>
          <w:ilvl w:val="0"/>
          <w:numId w:val="9"/>
        </w:numPr>
        <w:spacing w:after="0" w:line="276" w:lineRule="auto"/>
        <w:ind w:left="360"/>
        <w:jc w:val="both"/>
        <w:rPr>
          <w:rFonts w:ascii="Calibri" w:eastAsia="Calibri" w:hAnsi="Calibri" w:cs="Calibri"/>
          <w:color w:val="000000" w:themeColor="text1"/>
        </w:rPr>
      </w:pPr>
      <w:r w:rsidRPr="00656DE6">
        <w:rPr>
          <w:rStyle w:val="normaltextrun"/>
          <w:rFonts w:ascii="Calibri" w:eastAsia="Calibri" w:hAnsi="Calibri" w:cs="Calibri"/>
          <w:color w:val="000000" w:themeColor="text1"/>
        </w:rPr>
        <w:t>Respetar y hacer respetar a sus hijos las normas de organización y funcionamiento que rigen el centro escolar, las orientaciones educativas del profesorado y colaborar en el fomento del respeto y el pleno ejercicio de los derechos de todos los miembros de la comunidad educativa. </w:t>
      </w:r>
    </w:p>
    <w:p w14:paraId="1AB02A31" w14:textId="5F5F77C0" w:rsidR="4F567F14" w:rsidRPr="00656DE6" w:rsidRDefault="0060C441">
      <w:pPr>
        <w:pStyle w:val="Prrafodelista"/>
        <w:numPr>
          <w:ilvl w:val="0"/>
          <w:numId w:val="9"/>
        </w:numPr>
        <w:spacing w:after="0" w:line="276" w:lineRule="auto"/>
        <w:ind w:left="360"/>
        <w:jc w:val="both"/>
        <w:rPr>
          <w:rFonts w:ascii="Calibri" w:eastAsia="Calibri" w:hAnsi="Calibri" w:cs="Calibri"/>
          <w:color w:val="000000" w:themeColor="text1"/>
        </w:rPr>
      </w:pPr>
      <w:r w:rsidRPr="00656DE6">
        <w:rPr>
          <w:rStyle w:val="normaltextrun"/>
          <w:rFonts w:ascii="Calibri" w:eastAsia="Calibri" w:hAnsi="Calibri" w:cs="Calibri"/>
          <w:color w:val="000000" w:themeColor="text1"/>
        </w:rPr>
        <w:t>Mantener y favorecer una comunicación continua y fluida con el profesorado y el centro educativo.  </w:t>
      </w:r>
    </w:p>
    <w:p w14:paraId="298D472A" w14:textId="24613F07" w:rsidR="4F567F14" w:rsidRPr="003C407F" w:rsidRDefault="0060C441">
      <w:pPr>
        <w:pStyle w:val="Prrafodelista"/>
        <w:numPr>
          <w:ilvl w:val="0"/>
          <w:numId w:val="9"/>
        </w:numPr>
        <w:spacing w:after="0" w:line="276" w:lineRule="auto"/>
        <w:ind w:left="360"/>
        <w:jc w:val="both"/>
        <w:rPr>
          <w:rFonts w:ascii="Calibri" w:eastAsia="Calibri" w:hAnsi="Calibri" w:cs="Calibri"/>
          <w:color w:val="000000" w:themeColor="text1"/>
        </w:rPr>
      </w:pPr>
      <w:r w:rsidRPr="00656DE6">
        <w:rPr>
          <w:rStyle w:val="normaltextrun"/>
          <w:rFonts w:ascii="Calibri" w:eastAsia="Calibri" w:hAnsi="Calibri" w:cs="Calibri"/>
          <w:color w:val="000000" w:themeColor="text1"/>
        </w:rPr>
        <w:t>Participar en las actuaciones previst</w:t>
      </w:r>
      <w:r w:rsidRPr="003C407F">
        <w:rPr>
          <w:rStyle w:val="normaltextrun"/>
          <w:rFonts w:ascii="Calibri" w:eastAsia="Calibri" w:hAnsi="Calibri" w:cs="Calibri"/>
          <w:color w:val="000000" w:themeColor="text1"/>
        </w:rPr>
        <w:t>as para el seguimiento y evaluación de la convivencia en el centro. </w:t>
      </w:r>
    </w:p>
    <w:p w14:paraId="62CD9A29" w14:textId="2AE12881" w:rsidR="4F567F14" w:rsidRPr="003C407F" w:rsidRDefault="0060C441">
      <w:pPr>
        <w:pStyle w:val="Prrafodelista"/>
        <w:numPr>
          <w:ilvl w:val="0"/>
          <w:numId w:val="9"/>
        </w:numPr>
        <w:spacing w:after="0" w:line="276" w:lineRule="auto"/>
        <w:ind w:left="360"/>
        <w:jc w:val="both"/>
        <w:rPr>
          <w:rFonts w:ascii="Calibri" w:eastAsia="Calibri" w:hAnsi="Calibri" w:cs="Calibri"/>
          <w:color w:val="000000" w:themeColor="text1"/>
        </w:rPr>
      </w:pPr>
      <w:r w:rsidRPr="00656DE6">
        <w:rPr>
          <w:rStyle w:val="normaltextrun"/>
          <w:rFonts w:ascii="Calibri" w:eastAsia="Calibri" w:hAnsi="Calibri" w:cs="Calibri"/>
          <w:color w:val="000000" w:themeColor="text1"/>
        </w:rPr>
        <w:t>Fomentar</w:t>
      </w:r>
      <w:r w:rsidRPr="003C407F">
        <w:rPr>
          <w:rStyle w:val="normaltextrun"/>
          <w:rFonts w:ascii="Calibri" w:eastAsia="Calibri" w:hAnsi="Calibri" w:cs="Calibri"/>
          <w:color w:val="000000" w:themeColor="text1"/>
        </w:rPr>
        <w:t xml:space="preserve"> una actitud responsable en el uso de las tecnologías de la información, la comunicación y la relación, incluido el uso de los </w:t>
      </w:r>
      <w:r w:rsidR="007265DF" w:rsidRPr="003C407F">
        <w:rPr>
          <w:rStyle w:val="normaltextrun"/>
          <w:rFonts w:ascii="Calibri" w:eastAsia="Calibri" w:hAnsi="Calibri" w:cs="Calibri"/>
          <w:color w:val="000000" w:themeColor="text1"/>
        </w:rPr>
        <w:t>dispositivos móviles co</w:t>
      </w:r>
      <w:r w:rsidR="0D8BE0AD" w:rsidRPr="003C407F">
        <w:rPr>
          <w:rStyle w:val="normaltextrun"/>
          <w:rFonts w:ascii="Calibri" w:eastAsia="Calibri" w:hAnsi="Calibri" w:cs="Calibri"/>
          <w:color w:val="000000" w:themeColor="text1"/>
        </w:rPr>
        <w:t>n</w:t>
      </w:r>
      <w:r w:rsidR="007265DF" w:rsidRPr="003C407F">
        <w:rPr>
          <w:rStyle w:val="normaltextrun"/>
          <w:rFonts w:ascii="Calibri" w:eastAsia="Calibri" w:hAnsi="Calibri" w:cs="Calibri"/>
          <w:color w:val="000000" w:themeColor="text1"/>
        </w:rPr>
        <w:t xml:space="preserve"> medida de protección en Internet, </w:t>
      </w:r>
      <w:r w:rsidRPr="003C407F">
        <w:rPr>
          <w:rStyle w:val="normaltextrun"/>
          <w:rFonts w:ascii="Calibri" w:eastAsia="Calibri" w:hAnsi="Calibri" w:cs="Calibri"/>
          <w:color w:val="000000" w:themeColor="text1"/>
        </w:rPr>
        <w:t xml:space="preserve">prestando especial atención a </w:t>
      </w:r>
      <w:r w:rsidR="007265DF" w:rsidRPr="003C407F">
        <w:rPr>
          <w:rStyle w:val="normaltextrun"/>
          <w:rFonts w:ascii="Calibri" w:eastAsia="Calibri" w:hAnsi="Calibri" w:cs="Calibri"/>
          <w:color w:val="000000" w:themeColor="text1"/>
        </w:rPr>
        <w:t>la</w:t>
      </w:r>
      <w:r w:rsidRPr="003C407F">
        <w:rPr>
          <w:rStyle w:val="normaltextrun"/>
          <w:rFonts w:ascii="Calibri" w:eastAsia="Calibri" w:hAnsi="Calibri" w:cs="Calibri"/>
          <w:color w:val="000000" w:themeColor="text1"/>
        </w:rPr>
        <w:t xml:space="preserve"> prevención del ciberacoso</w:t>
      </w:r>
      <w:r w:rsidR="007265DF" w:rsidRPr="003C407F">
        <w:rPr>
          <w:rStyle w:val="normaltextrun"/>
          <w:rFonts w:ascii="Calibri" w:eastAsia="Calibri" w:hAnsi="Calibri" w:cs="Calibri"/>
          <w:color w:val="000000" w:themeColor="text1"/>
        </w:rPr>
        <w:t>,</w:t>
      </w:r>
      <w:r w:rsidR="00DE3331" w:rsidRPr="003C407F">
        <w:rPr>
          <w:rStyle w:val="normaltextrun"/>
          <w:rFonts w:ascii="Calibri" w:eastAsia="Calibri" w:hAnsi="Calibri" w:cs="Calibri"/>
          <w:color w:val="000000" w:themeColor="text1"/>
        </w:rPr>
        <w:t xml:space="preserve"> </w:t>
      </w:r>
      <w:r w:rsidR="007265DF" w:rsidRPr="003C407F">
        <w:rPr>
          <w:rFonts w:ascii="Calibri" w:eastAsia="Calibri" w:hAnsi="Calibri" w:cs="Calibri"/>
          <w:color w:val="000000" w:themeColor="text1"/>
        </w:rPr>
        <w:t xml:space="preserve">de acuerdo con el artículo 84 de la </w:t>
      </w:r>
      <w:r w:rsidR="00DE3331" w:rsidRPr="003C407F">
        <w:rPr>
          <w:rFonts w:ascii="Calibri" w:eastAsia="Calibri" w:hAnsi="Calibri" w:cs="Calibri"/>
          <w:color w:val="000000" w:themeColor="text1"/>
        </w:rPr>
        <w:t xml:space="preserve">Ley Orgánica 3/2018, de 5 de diciembre, de </w:t>
      </w:r>
      <w:r w:rsidR="0A680D1A" w:rsidRPr="003C407F">
        <w:rPr>
          <w:rFonts w:ascii="Calibri" w:eastAsia="Calibri" w:hAnsi="Calibri" w:cs="Calibri"/>
          <w:color w:val="000000" w:themeColor="text1"/>
        </w:rPr>
        <w:t>p</w:t>
      </w:r>
      <w:r w:rsidR="00DE3331" w:rsidRPr="003C407F">
        <w:rPr>
          <w:rFonts w:ascii="Calibri" w:eastAsia="Calibri" w:hAnsi="Calibri" w:cs="Calibri"/>
          <w:color w:val="000000" w:themeColor="text1"/>
        </w:rPr>
        <w:t xml:space="preserve">rotección de </w:t>
      </w:r>
      <w:r w:rsidR="074AD92E" w:rsidRPr="003C407F">
        <w:rPr>
          <w:rFonts w:ascii="Calibri" w:eastAsia="Calibri" w:hAnsi="Calibri" w:cs="Calibri"/>
          <w:color w:val="000000" w:themeColor="text1"/>
        </w:rPr>
        <w:t>d</w:t>
      </w:r>
      <w:r w:rsidR="00DE3331" w:rsidRPr="003C407F">
        <w:rPr>
          <w:rFonts w:ascii="Calibri" w:eastAsia="Calibri" w:hAnsi="Calibri" w:cs="Calibri"/>
          <w:color w:val="000000" w:themeColor="text1"/>
        </w:rPr>
        <w:t xml:space="preserve">atos </w:t>
      </w:r>
      <w:r w:rsidR="1EF6F73C" w:rsidRPr="003C407F">
        <w:rPr>
          <w:rFonts w:ascii="Calibri" w:eastAsia="Calibri" w:hAnsi="Calibri" w:cs="Calibri"/>
          <w:color w:val="000000" w:themeColor="text1"/>
        </w:rPr>
        <w:t>p</w:t>
      </w:r>
      <w:r w:rsidR="00DE3331" w:rsidRPr="003C407F">
        <w:rPr>
          <w:rFonts w:ascii="Calibri" w:eastAsia="Calibri" w:hAnsi="Calibri" w:cs="Calibri"/>
          <w:color w:val="000000" w:themeColor="text1"/>
        </w:rPr>
        <w:t>ersonales y garantía de los derechos digitales. </w:t>
      </w:r>
    </w:p>
    <w:p w14:paraId="5A545F88" w14:textId="17B8ADCE" w:rsidR="00D64E46" w:rsidRPr="003C407F" w:rsidRDefault="0060C441">
      <w:pPr>
        <w:pStyle w:val="Prrafodelista"/>
        <w:numPr>
          <w:ilvl w:val="0"/>
          <w:numId w:val="9"/>
        </w:numPr>
        <w:spacing w:after="0" w:line="276" w:lineRule="auto"/>
        <w:ind w:left="360"/>
        <w:jc w:val="both"/>
        <w:rPr>
          <w:rStyle w:val="normaltextrun"/>
          <w:rFonts w:ascii="Calibri" w:eastAsia="Calibri" w:hAnsi="Calibri" w:cs="Calibri"/>
          <w:color w:val="000000" w:themeColor="text1"/>
        </w:rPr>
      </w:pPr>
      <w:r w:rsidRPr="00656DE6">
        <w:rPr>
          <w:rStyle w:val="normaltextrun"/>
          <w:rFonts w:ascii="Calibri" w:eastAsia="Calibri" w:hAnsi="Calibri" w:cs="Calibri"/>
          <w:color w:val="000000" w:themeColor="text1"/>
        </w:rPr>
        <w:lastRenderedPageBreak/>
        <w:t>Colaborar en la obtención de información</w:t>
      </w:r>
      <w:r w:rsidRPr="003C407F">
        <w:rPr>
          <w:rStyle w:val="normaltextrun"/>
          <w:rFonts w:ascii="Calibri" w:eastAsia="Calibri" w:hAnsi="Calibri" w:cs="Calibri"/>
          <w:color w:val="000000" w:themeColor="text1"/>
        </w:rPr>
        <w:t xml:space="preserve"> por parte del centro de datos personales necesarios para el ejercicio de la función educativa</w:t>
      </w:r>
      <w:r w:rsidR="007265DF" w:rsidRPr="003C407F">
        <w:rPr>
          <w:rStyle w:val="normaltextrun"/>
          <w:rFonts w:ascii="Calibri" w:eastAsia="Calibri" w:hAnsi="Calibri" w:cs="Calibri"/>
          <w:color w:val="000000" w:themeColor="text1"/>
        </w:rPr>
        <w:t>.</w:t>
      </w:r>
    </w:p>
    <w:p w14:paraId="7E5156B6" w14:textId="77777777" w:rsidR="007265DF" w:rsidRPr="003C407F" w:rsidRDefault="007265DF" w:rsidP="12DC17DE">
      <w:pPr>
        <w:pStyle w:val="Prrafodelista"/>
        <w:spacing w:after="0" w:line="276" w:lineRule="auto"/>
        <w:ind w:left="360"/>
        <w:jc w:val="both"/>
        <w:rPr>
          <w:rFonts w:ascii="Calibri" w:eastAsia="Calibri" w:hAnsi="Calibri" w:cs="Calibri"/>
          <w:color w:val="000000" w:themeColor="text1"/>
        </w:rPr>
      </w:pPr>
    </w:p>
    <w:p w14:paraId="0C73F09B" w14:textId="173A7EF9" w:rsidR="4F567F14" w:rsidRPr="003C407F" w:rsidRDefault="4C07962B" w:rsidP="12DC17DE">
      <w:pPr>
        <w:pStyle w:val="Ttulo1"/>
        <w:spacing w:before="0" w:after="200" w:line="276" w:lineRule="auto"/>
        <w:rPr>
          <w:color w:val="000000" w:themeColor="text1"/>
        </w:rPr>
      </w:pPr>
      <w:r w:rsidRPr="003C407F">
        <w:rPr>
          <w:color w:val="000000" w:themeColor="text1"/>
        </w:rPr>
        <w:t> </w:t>
      </w:r>
      <w:bookmarkStart w:id="78" w:name="_Toc1448169469"/>
      <w:r w:rsidRPr="003C407F">
        <w:rPr>
          <w:color w:val="000000" w:themeColor="text1"/>
        </w:rPr>
        <w:t>CAPITULO IV. PERSONAL DE ADMINISTRACIÓN Y SERVICIOS</w:t>
      </w:r>
      <w:r w:rsidR="2BACFE94" w:rsidRPr="003C407F">
        <w:rPr>
          <w:color w:val="000000" w:themeColor="text1"/>
        </w:rPr>
        <w:t xml:space="preserve"> Y PERSONAL NO DOCENTE DE ATENCIÓN EDUCATIVA</w:t>
      </w:r>
      <w:bookmarkEnd w:id="78"/>
    </w:p>
    <w:p w14:paraId="518E7D12" w14:textId="3F1E738A" w:rsidR="4F567F14" w:rsidRPr="003C407F" w:rsidRDefault="4C07962B" w:rsidP="12DC17DE">
      <w:pPr>
        <w:pStyle w:val="Ttulo2"/>
        <w:spacing w:before="0" w:line="276" w:lineRule="auto"/>
        <w:rPr>
          <w:color w:val="000000" w:themeColor="text1"/>
        </w:rPr>
      </w:pPr>
      <w:bookmarkStart w:id="79" w:name="_Toc199490937"/>
      <w:r w:rsidRPr="003C407F">
        <w:rPr>
          <w:color w:val="000000" w:themeColor="text1"/>
        </w:rPr>
        <w:t xml:space="preserve">Artículo </w:t>
      </w:r>
      <w:r w:rsidR="21868CA5" w:rsidRPr="003C407F">
        <w:rPr>
          <w:color w:val="000000" w:themeColor="text1"/>
        </w:rPr>
        <w:t>3</w:t>
      </w:r>
      <w:r w:rsidR="353A4C6E" w:rsidRPr="003C407F">
        <w:rPr>
          <w:color w:val="000000" w:themeColor="text1"/>
        </w:rPr>
        <w:t>5</w:t>
      </w:r>
      <w:r w:rsidRPr="003C407F">
        <w:rPr>
          <w:color w:val="000000" w:themeColor="text1"/>
        </w:rPr>
        <w:t>. Derechos del personal de administración y servicios</w:t>
      </w:r>
      <w:r w:rsidR="01BFF1F2" w:rsidRPr="003C407F">
        <w:rPr>
          <w:color w:val="000000" w:themeColor="text1"/>
        </w:rPr>
        <w:t xml:space="preserve"> y del personal no docente de atención educativa</w:t>
      </w:r>
      <w:bookmarkEnd w:id="79"/>
    </w:p>
    <w:p w14:paraId="78325C99" w14:textId="45D1DF8F" w:rsidR="4F567F14" w:rsidRPr="003C407F" w:rsidRDefault="01BFF1F2" w:rsidP="12DC17DE">
      <w:pPr>
        <w:spacing w:after="0" w:line="276" w:lineRule="auto"/>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A</w:t>
      </w:r>
      <w:r w:rsidR="4C07962B" w:rsidRPr="003C407F">
        <w:rPr>
          <w:rStyle w:val="normaltextrun"/>
          <w:rFonts w:ascii="Calibri" w:eastAsia="Calibri" w:hAnsi="Calibri" w:cs="Calibri"/>
          <w:color w:val="000000" w:themeColor="text1"/>
        </w:rPr>
        <w:t xml:space="preserve">l personal de administración y servicios y </w:t>
      </w:r>
      <w:r w:rsidR="22BC8326" w:rsidRPr="003C407F">
        <w:rPr>
          <w:rStyle w:val="normaltextrun"/>
          <w:rFonts w:ascii="Calibri" w:eastAsia="Calibri" w:hAnsi="Calibri" w:cs="Calibri"/>
          <w:color w:val="000000" w:themeColor="text1"/>
        </w:rPr>
        <w:t>a</w:t>
      </w:r>
      <w:r w:rsidR="4C07962B" w:rsidRPr="003C407F">
        <w:rPr>
          <w:rStyle w:val="normaltextrun"/>
          <w:rFonts w:ascii="Calibri" w:eastAsia="Calibri" w:hAnsi="Calibri" w:cs="Calibri"/>
          <w:color w:val="000000" w:themeColor="text1"/>
        </w:rPr>
        <w:t>l personal no docente de atención educativa</w:t>
      </w:r>
      <w:r w:rsidR="6304632C" w:rsidRPr="003C407F">
        <w:rPr>
          <w:rStyle w:val="normaltextrun"/>
          <w:rFonts w:ascii="Calibri" w:eastAsia="Calibri" w:hAnsi="Calibri" w:cs="Calibri"/>
          <w:color w:val="000000" w:themeColor="text1"/>
        </w:rPr>
        <w:t>, dentro del ámbito de la convivencia escolar, se le reconocen los siguientes derechos:</w:t>
      </w:r>
    </w:p>
    <w:p w14:paraId="38A3C0E1" w14:textId="17C83EE2" w:rsidR="4F567F14" w:rsidRPr="003C407F" w:rsidRDefault="4C07962B">
      <w:pPr>
        <w:pStyle w:val="Prrafodelista"/>
        <w:numPr>
          <w:ilvl w:val="0"/>
          <w:numId w:val="12"/>
        </w:numPr>
        <w:spacing w:after="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A ser respetados, recibir un trato adecuado y ser valorados por la comunidad educativa, y por la sociedad en general, en el ejercicio de sus funciones, incluyendo la protección contra cualquier forma de acoso o discriminación. </w:t>
      </w:r>
    </w:p>
    <w:p w14:paraId="0AE05920" w14:textId="02F00BC4" w:rsidR="27C9927E" w:rsidRPr="003C407F" w:rsidRDefault="27C9927E">
      <w:pPr>
        <w:pStyle w:val="Prrafodelista"/>
        <w:numPr>
          <w:ilvl w:val="0"/>
          <w:numId w:val="12"/>
        </w:numPr>
        <w:spacing w:after="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A desarrollar sus funciones en un ambiente educativo adecuado, donde sean respetados sus derechos, especialmente su derecho a la integridad física y moral.</w:t>
      </w:r>
    </w:p>
    <w:p w14:paraId="2881D761" w14:textId="365020CC" w:rsidR="4F567F14" w:rsidRPr="003C407F" w:rsidRDefault="4C07962B">
      <w:pPr>
        <w:pStyle w:val="Prrafodelista"/>
        <w:numPr>
          <w:ilvl w:val="0"/>
          <w:numId w:val="12"/>
        </w:numPr>
        <w:spacing w:after="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A expresar libremente su opinión, siempre que no sean discriminatorias hacia ninguna minoría o grupo social, ni potencien conductas antidemocráticas. </w:t>
      </w:r>
    </w:p>
    <w:p w14:paraId="0E2F6E11" w14:textId="344D491E" w:rsidR="4F567F14" w:rsidRPr="003C407F" w:rsidRDefault="4C07962B">
      <w:pPr>
        <w:pStyle w:val="Prrafodelista"/>
        <w:numPr>
          <w:ilvl w:val="0"/>
          <w:numId w:val="12"/>
        </w:numPr>
        <w:spacing w:after="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A la defensa jurídica en los procedimientos derivados del ejercicio legítimo de sus funciones, según establece la normativa vigente. </w:t>
      </w:r>
    </w:p>
    <w:p w14:paraId="2BAC2544" w14:textId="72DB7E95" w:rsidR="12DC17DE" w:rsidRPr="003C407F" w:rsidRDefault="12DC17DE" w:rsidP="12DC17DE">
      <w:pPr>
        <w:pStyle w:val="Prrafodelista"/>
        <w:spacing w:after="0" w:line="276" w:lineRule="auto"/>
        <w:ind w:left="360"/>
        <w:jc w:val="both"/>
        <w:rPr>
          <w:rFonts w:ascii="Aptos" w:eastAsia="Aptos" w:hAnsi="Aptos" w:cs="Aptos"/>
          <w:color w:val="000000" w:themeColor="text1"/>
        </w:rPr>
      </w:pPr>
    </w:p>
    <w:p w14:paraId="317CE343" w14:textId="18E2877D" w:rsidR="4F567F14" w:rsidRPr="003C407F" w:rsidRDefault="4C07962B" w:rsidP="12DC17DE">
      <w:pPr>
        <w:pStyle w:val="Ttulo2"/>
        <w:spacing w:line="276" w:lineRule="auto"/>
        <w:rPr>
          <w:color w:val="000000" w:themeColor="text1"/>
        </w:rPr>
      </w:pPr>
      <w:bookmarkStart w:id="80" w:name="_Toc2057973930"/>
      <w:r w:rsidRPr="003C407F">
        <w:rPr>
          <w:color w:val="000000" w:themeColor="text1"/>
        </w:rPr>
        <w:t xml:space="preserve">Artículo </w:t>
      </w:r>
      <w:r w:rsidR="008488BA" w:rsidRPr="003C407F">
        <w:rPr>
          <w:color w:val="000000" w:themeColor="text1"/>
        </w:rPr>
        <w:t>3</w:t>
      </w:r>
      <w:r w:rsidR="5477EBE7" w:rsidRPr="003C407F">
        <w:rPr>
          <w:color w:val="000000" w:themeColor="text1"/>
        </w:rPr>
        <w:t>6</w:t>
      </w:r>
      <w:r w:rsidRPr="003C407F">
        <w:rPr>
          <w:color w:val="000000" w:themeColor="text1"/>
        </w:rPr>
        <w:t>. Deberes del personal de administración y servicios</w:t>
      </w:r>
      <w:bookmarkEnd w:id="80"/>
    </w:p>
    <w:p w14:paraId="4E2C8B7F" w14:textId="1C0C8B43" w:rsidR="4F567F14" w:rsidRPr="003C407F" w:rsidRDefault="3BAC75B6" w:rsidP="12DC17DE">
      <w:pPr>
        <w:spacing w:after="200" w:line="276" w:lineRule="auto"/>
        <w:jc w:val="both"/>
        <w:rPr>
          <w:rStyle w:val="normaltextrun"/>
          <w:rFonts w:ascii="Calibri" w:eastAsia="Calibri" w:hAnsi="Calibri" w:cs="Calibri"/>
          <w:color w:val="000000" w:themeColor="text1"/>
        </w:rPr>
      </w:pPr>
      <w:r w:rsidRPr="003C407F">
        <w:rPr>
          <w:rStyle w:val="normaltextrun"/>
          <w:rFonts w:ascii="Calibri" w:eastAsia="Calibri" w:hAnsi="Calibri" w:cs="Calibri"/>
          <w:color w:val="000000" w:themeColor="text1"/>
        </w:rPr>
        <w:t>E</w:t>
      </w:r>
      <w:r w:rsidR="4C07962B" w:rsidRPr="003C407F">
        <w:rPr>
          <w:rStyle w:val="normaltextrun"/>
          <w:rFonts w:ascii="Calibri" w:eastAsia="Calibri" w:hAnsi="Calibri" w:cs="Calibri"/>
          <w:color w:val="000000" w:themeColor="text1"/>
        </w:rPr>
        <w:t>l personal de administración y servicios y el personal no docente de atención educativa</w:t>
      </w:r>
      <w:r w:rsidR="5288204A" w:rsidRPr="003C407F">
        <w:rPr>
          <w:rStyle w:val="normaltextrun"/>
          <w:rFonts w:ascii="Calibri" w:eastAsia="Calibri" w:hAnsi="Calibri" w:cs="Calibri"/>
          <w:color w:val="000000" w:themeColor="text1"/>
        </w:rPr>
        <w:t xml:space="preserve"> tendrá los siguientes deberes: </w:t>
      </w:r>
    </w:p>
    <w:p w14:paraId="49FF1649" w14:textId="1BABDC63" w:rsidR="4F567F14" w:rsidRPr="003C407F" w:rsidRDefault="4C07962B">
      <w:pPr>
        <w:pStyle w:val="Prrafodelista"/>
        <w:numPr>
          <w:ilvl w:val="0"/>
          <w:numId w:val="11"/>
        </w:numPr>
        <w:spacing w:after="20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Conocer y participar en la elaboración de las normas de organización y funcionamiento del centro y velar por su cumplimiento. </w:t>
      </w:r>
    </w:p>
    <w:p w14:paraId="42DF6064" w14:textId="4A2D8FC9" w:rsidR="4F567F14" w:rsidRPr="003C407F" w:rsidRDefault="4C07962B">
      <w:pPr>
        <w:pStyle w:val="Prrafodelista"/>
        <w:numPr>
          <w:ilvl w:val="0"/>
          <w:numId w:val="11"/>
        </w:numPr>
        <w:spacing w:after="20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Colaborar con el centro para establecer un buen clima de convivencia. </w:t>
      </w:r>
    </w:p>
    <w:p w14:paraId="485C42EC" w14:textId="4BF29ECC" w:rsidR="3CB34B07" w:rsidRPr="003C407F" w:rsidRDefault="3CB34B07">
      <w:pPr>
        <w:pStyle w:val="Prrafodelista"/>
        <w:numPr>
          <w:ilvl w:val="0"/>
          <w:numId w:val="11"/>
        </w:numPr>
        <w:spacing w:after="20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Comunicar a la dirección del centro las conductas que supongan una alteración grave de la convivencia para que se puedan tomar las medidas oportunas, guardando secreto, confidencialidad y sigilo profesional sobre la información y las circunstancias personales y familiares del alumnado, conforme a la normativa vigente, y sin perjuicio de prestar la atención inmediata necesaria.</w:t>
      </w:r>
    </w:p>
    <w:p w14:paraId="7CC9B629" w14:textId="2396917C" w:rsidR="4F567F14" w:rsidRPr="003C407F" w:rsidRDefault="4C07962B">
      <w:pPr>
        <w:pStyle w:val="Prrafodelista"/>
        <w:numPr>
          <w:ilvl w:val="0"/>
          <w:numId w:val="11"/>
        </w:numPr>
        <w:spacing w:after="200" w:line="276" w:lineRule="auto"/>
        <w:ind w:left="360"/>
        <w:jc w:val="both"/>
        <w:rPr>
          <w:rFonts w:ascii="Calibri" w:eastAsia="Calibri" w:hAnsi="Calibri" w:cs="Calibri"/>
          <w:color w:val="000000" w:themeColor="text1"/>
        </w:rPr>
      </w:pPr>
      <w:r w:rsidRPr="003C407F">
        <w:rPr>
          <w:rStyle w:val="normaltextrun"/>
          <w:rFonts w:ascii="Calibri" w:eastAsia="Calibri" w:hAnsi="Calibri" w:cs="Calibri"/>
          <w:color w:val="000000" w:themeColor="text1"/>
        </w:rPr>
        <w:t>Respetar la libertad de conciencia, las convicciones religiosas y morales, la dignidad, la integridad y la intimidad de todos los miembros de la comunidad educativa. </w:t>
      </w:r>
    </w:p>
    <w:p w14:paraId="539D82F8" w14:textId="22E1CD9F" w:rsidR="15A89C20" w:rsidRPr="003C407F" w:rsidRDefault="15A89C20">
      <w:pPr>
        <w:pStyle w:val="Prrafodelista"/>
        <w:numPr>
          <w:ilvl w:val="0"/>
          <w:numId w:val="11"/>
        </w:numPr>
        <w:spacing w:after="200"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 xml:space="preserve">En el caso del personal de administración y servicios, colaborar </w:t>
      </w:r>
      <w:r w:rsidR="4C07962B" w:rsidRPr="003C407F">
        <w:rPr>
          <w:rStyle w:val="normaltextrun"/>
          <w:rFonts w:ascii="Calibri" w:eastAsia="Calibri" w:hAnsi="Calibri" w:cs="Calibri"/>
          <w:color w:val="000000" w:themeColor="text1"/>
        </w:rPr>
        <w:t>en la custodia de la documentación administrativa relacionada con la convivencia escolar, así como guardando sigilo y confidencialidad respecto a las actuaciones de las cuales tuvieran conocimiento.</w:t>
      </w:r>
    </w:p>
    <w:p w14:paraId="44432A19" w14:textId="2C9B295D" w:rsidR="21943359" w:rsidRPr="003C407F" w:rsidRDefault="21943359" w:rsidP="12DC17DE">
      <w:pPr>
        <w:pStyle w:val="Ttulo1"/>
        <w:rPr>
          <w:color w:val="000000" w:themeColor="text1"/>
        </w:rPr>
      </w:pPr>
      <w:bookmarkStart w:id="81" w:name="_Toc570385771"/>
      <w:r w:rsidRPr="003C407F">
        <w:rPr>
          <w:color w:val="000000" w:themeColor="text1"/>
        </w:rPr>
        <w:lastRenderedPageBreak/>
        <w:t>DISPOSICI</w:t>
      </w:r>
      <w:r w:rsidR="1544CA83" w:rsidRPr="003C407F">
        <w:rPr>
          <w:color w:val="000000" w:themeColor="text1"/>
        </w:rPr>
        <w:t xml:space="preserve">ONES </w:t>
      </w:r>
      <w:r w:rsidRPr="003C407F">
        <w:rPr>
          <w:color w:val="000000" w:themeColor="text1"/>
        </w:rPr>
        <w:t xml:space="preserve"> ADICIONAL</w:t>
      </w:r>
      <w:r w:rsidR="331E178F" w:rsidRPr="003C407F">
        <w:rPr>
          <w:color w:val="000000" w:themeColor="text1"/>
        </w:rPr>
        <w:t>ES</w:t>
      </w:r>
      <w:bookmarkEnd w:id="81"/>
    </w:p>
    <w:p w14:paraId="5164D514" w14:textId="2D9C1BC0" w:rsidR="12DC17DE" w:rsidRPr="003C407F" w:rsidRDefault="12DC17DE" w:rsidP="12DC17DE">
      <w:pPr>
        <w:pStyle w:val="Ttulo2"/>
        <w:spacing w:line="276" w:lineRule="auto"/>
        <w:rPr>
          <w:color w:val="000000" w:themeColor="text1"/>
        </w:rPr>
      </w:pPr>
    </w:p>
    <w:p w14:paraId="7892DF03" w14:textId="7CB50079" w:rsidR="7D14703F" w:rsidRPr="003C407F" w:rsidRDefault="04520193" w:rsidP="12DC17DE">
      <w:pPr>
        <w:pStyle w:val="Ttulo3"/>
        <w:rPr>
          <w:color w:val="000000" w:themeColor="text1"/>
        </w:rPr>
      </w:pPr>
      <w:bookmarkStart w:id="82" w:name="_Toc1206417318"/>
      <w:r w:rsidRPr="003C407F">
        <w:rPr>
          <w:color w:val="000000" w:themeColor="text1"/>
        </w:rPr>
        <w:t>Disposición adicional</w:t>
      </w:r>
      <w:r w:rsidR="7FAD42A6" w:rsidRPr="003C407F">
        <w:rPr>
          <w:color w:val="000000" w:themeColor="text1"/>
        </w:rPr>
        <w:t xml:space="preserve"> primera. Promoción y seguimiento de la convivencia</w:t>
      </w:r>
      <w:bookmarkEnd w:id="82"/>
    </w:p>
    <w:p w14:paraId="79830287" w14:textId="05C23523" w:rsidR="7D14703F" w:rsidRPr="003C407F" w:rsidRDefault="04520193"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La Conselleria competente en materia de educación, con la finalidad de favorecer la convivencia, orientar a la comunidad educativa, </w:t>
      </w:r>
      <w:r w:rsidR="1059F0DD" w:rsidRPr="003C407F">
        <w:rPr>
          <w:rFonts w:ascii="Calibri" w:eastAsia="Calibri" w:hAnsi="Calibri" w:cs="Calibri"/>
          <w:color w:val="000000" w:themeColor="text1"/>
        </w:rPr>
        <w:t xml:space="preserve">podrá </w:t>
      </w:r>
      <w:r w:rsidRPr="003C407F">
        <w:rPr>
          <w:rFonts w:ascii="Calibri" w:eastAsia="Calibri" w:hAnsi="Calibri" w:cs="Calibri"/>
          <w:color w:val="000000" w:themeColor="text1"/>
        </w:rPr>
        <w:t xml:space="preserve">hacer propuestas, planificar y coordinar las intervenciones </w:t>
      </w:r>
      <w:r w:rsidR="30771088" w:rsidRPr="003C407F">
        <w:rPr>
          <w:rFonts w:ascii="Calibri" w:eastAsia="Calibri" w:hAnsi="Calibri" w:cs="Calibri"/>
          <w:color w:val="000000" w:themeColor="text1"/>
        </w:rPr>
        <w:t>necesarias para</w:t>
      </w:r>
      <w:r w:rsidRPr="003C407F">
        <w:rPr>
          <w:rFonts w:ascii="Calibri" w:eastAsia="Calibri" w:hAnsi="Calibri" w:cs="Calibri"/>
          <w:color w:val="000000" w:themeColor="text1"/>
        </w:rPr>
        <w:t xml:space="preserve"> fomentar la convivencia, y </w:t>
      </w:r>
      <w:r w:rsidR="7E3F0A74" w:rsidRPr="003C407F">
        <w:rPr>
          <w:rFonts w:ascii="Calibri" w:eastAsia="Calibri" w:hAnsi="Calibri" w:cs="Calibri"/>
          <w:color w:val="000000" w:themeColor="text1"/>
        </w:rPr>
        <w:t>promover la</w:t>
      </w:r>
      <w:r w:rsidRPr="003C407F">
        <w:rPr>
          <w:rFonts w:ascii="Calibri" w:eastAsia="Calibri" w:hAnsi="Calibri" w:cs="Calibri"/>
          <w:color w:val="000000" w:themeColor="text1"/>
        </w:rPr>
        <w:t xml:space="preserve"> prevención de la violencia y resolución pacífica de los conflictos en el entorno escolar, vela</w:t>
      </w:r>
      <w:r w:rsidR="4FE7F19F" w:rsidRPr="003C407F">
        <w:rPr>
          <w:rFonts w:ascii="Calibri" w:eastAsia="Calibri" w:hAnsi="Calibri" w:cs="Calibri"/>
          <w:color w:val="000000" w:themeColor="text1"/>
        </w:rPr>
        <w:t xml:space="preserve">ndo </w:t>
      </w:r>
      <w:r w:rsidRPr="003C407F">
        <w:rPr>
          <w:rFonts w:ascii="Calibri" w:eastAsia="Calibri" w:hAnsi="Calibri" w:cs="Calibri"/>
          <w:color w:val="000000" w:themeColor="text1"/>
        </w:rPr>
        <w:t>por:</w:t>
      </w:r>
    </w:p>
    <w:p w14:paraId="1AEDBA39" w14:textId="269414E6"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estudio sistemático de la convivencia en los centros educativos.</w:t>
      </w:r>
    </w:p>
    <w:p w14:paraId="14A68711" w14:textId="497C3266"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elaboración, emisión y publicación de informes del estudio en materia de convivencia escolar, y propuestas que faciliten la mejora del clima escolar y la convivencia en los centros educativos.</w:t>
      </w:r>
    </w:p>
    <w:p w14:paraId="341A07C4" w14:textId="01CE7214"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promoción de la investigación sobre modelos de gestión de la convivencia.</w:t>
      </w:r>
    </w:p>
    <w:p w14:paraId="0FF0AE9A" w14:textId="082FC6DD"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análisis y las propuestas de actualización de la normativa existente en materia de convivencia.</w:t>
      </w:r>
    </w:p>
    <w:p w14:paraId="6C23088A" w14:textId="2EE51846"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impulso de actuaciones que posibiliten la mejora de la convivencia escolar.</w:t>
      </w:r>
    </w:p>
    <w:p w14:paraId="6E29BCF7" w14:textId="728D1F0F"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El fomento de la coordinación entre instituciones para abordar la resolución de problemas   entre las instituciones que estén implicadas.</w:t>
      </w:r>
    </w:p>
    <w:p w14:paraId="5A6030D5" w14:textId="2D7E7B22" w:rsidR="7D14703F" w:rsidRPr="003C407F" w:rsidRDefault="7D14703F" w:rsidP="12DC17DE">
      <w:pPr>
        <w:spacing w:after="0" w:line="276" w:lineRule="auto"/>
        <w:rPr>
          <w:rFonts w:ascii="Calibri" w:eastAsia="Calibri" w:hAnsi="Calibri" w:cs="Calibri"/>
          <w:color w:val="000000" w:themeColor="text1"/>
        </w:rPr>
      </w:pPr>
    </w:p>
    <w:p w14:paraId="3C358D18" w14:textId="2276C11A" w:rsidR="7D14703F" w:rsidRPr="003C407F" w:rsidRDefault="22BB45EF" w:rsidP="12DC17DE">
      <w:pPr>
        <w:spacing w:after="0" w:line="276" w:lineRule="auto"/>
        <w:jc w:val="both"/>
        <w:rPr>
          <w:color w:val="000000" w:themeColor="text1"/>
        </w:rPr>
      </w:pPr>
      <w:r w:rsidRPr="003C407F">
        <w:rPr>
          <w:color w:val="000000" w:themeColor="text1"/>
        </w:rPr>
        <w:t xml:space="preserve">Disposición adicional segunda. Protección jurídica del docente. </w:t>
      </w:r>
    </w:p>
    <w:p w14:paraId="7CBA1873" w14:textId="22ED8E6F" w:rsidR="7D14703F" w:rsidRPr="003C407F" w:rsidRDefault="04520193" w:rsidP="12DC17DE">
      <w:pPr>
        <w:spacing w:after="0"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La protección jurídica del docente contempla:</w:t>
      </w:r>
    </w:p>
    <w:p w14:paraId="58B2A5D2" w14:textId="5A151232" w:rsidR="7D14703F" w:rsidRPr="003C407F" w:rsidRDefault="04520193">
      <w:pPr>
        <w:pStyle w:val="Prrafodelista"/>
        <w:numPr>
          <w:ilvl w:val="0"/>
          <w:numId w:val="8"/>
        </w:numPr>
        <w:spacing w:after="0" w:line="276" w:lineRule="auto"/>
        <w:ind w:left="1080"/>
        <w:jc w:val="both"/>
        <w:rPr>
          <w:rFonts w:ascii="Calibri" w:eastAsia="Calibri" w:hAnsi="Calibri" w:cs="Calibri"/>
          <w:color w:val="000000" w:themeColor="text1"/>
        </w:rPr>
      </w:pPr>
      <w:r w:rsidRPr="003C407F">
        <w:rPr>
          <w:rFonts w:ascii="Calibri" w:eastAsia="Calibri" w:hAnsi="Calibri" w:cs="Calibri"/>
          <w:color w:val="000000" w:themeColor="text1"/>
        </w:rPr>
        <w:t>Autoridad pública</w:t>
      </w:r>
    </w:p>
    <w:p w14:paraId="64A67240" w14:textId="5210810E" w:rsidR="7D14703F" w:rsidRPr="003C407F" w:rsidRDefault="04520193">
      <w:pPr>
        <w:pStyle w:val="Prrafodelista"/>
        <w:numPr>
          <w:ilvl w:val="0"/>
          <w:numId w:val="8"/>
        </w:numPr>
        <w:spacing w:after="0" w:line="276" w:lineRule="auto"/>
        <w:ind w:left="1080"/>
        <w:jc w:val="both"/>
        <w:rPr>
          <w:rFonts w:ascii="Calibri" w:eastAsia="Calibri" w:hAnsi="Calibri" w:cs="Calibri"/>
          <w:color w:val="000000" w:themeColor="text1"/>
        </w:rPr>
      </w:pPr>
      <w:r w:rsidRPr="003C407F">
        <w:rPr>
          <w:rFonts w:ascii="Calibri" w:eastAsia="Calibri" w:hAnsi="Calibri" w:cs="Calibri"/>
          <w:color w:val="000000" w:themeColor="text1"/>
        </w:rPr>
        <w:t>Presunción de veracidad</w:t>
      </w:r>
    </w:p>
    <w:p w14:paraId="7A97274A" w14:textId="6AC78160" w:rsidR="7D14703F" w:rsidRPr="003C407F" w:rsidRDefault="04520193">
      <w:pPr>
        <w:pStyle w:val="Prrafodelista"/>
        <w:numPr>
          <w:ilvl w:val="0"/>
          <w:numId w:val="8"/>
        </w:numPr>
        <w:spacing w:after="0" w:line="276" w:lineRule="auto"/>
        <w:ind w:left="1080"/>
        <w:jc w:val="both"/>
        <w:rPr>
          <w:rFonts w:ascii="Calibri" w:eastAsia="Calibri" w:hAnsi="Calibri" w:cs="Calibri"/>
          <w:color w:val="000000" w:themeColor="text1"/>
        </w:rPr>
      </w:pPr>
      <w:r w:rsidRPr="003C407F">
        <w:rPr>
          <w:rFonts w:ascii="Calibri" w:eastAsia="Calibri" w:hAnsi="Calibri" w:cs="Calibri"/>
          <w:color w:val="000000" w:themeColor="text1"/>
        </w:rPr>
        <w:t>Asistencia jurídica</w:t>
      </w:r>
    </w:p>
    <w:p w14:paraId="22AFA249" w14:textId="1892ACF0" w:rsidR="7D14703F" w:rsidRPr="003C407F" w:rsidRDefault="04520193">
      <w:pPr>
        <w:pStyle w:val="Prrafodelista"/>
        <w:numPr>
          <w:ilvl w:val="0"/>
          <w:numId w:val="8"/>
        </w:numPr>
        <w:spacing w:after="0" w:line="276" w:lineRule="auto"/>
        <w:ind w:left="1080"/>
        <w:jc w:val="both"/>
        <w:rPr>
          <w:rFonts w:ascii="Calibri" w:eastAsia="Calibri" w:hAnsi="Calibri" w:cs="Calibri"/>
          <w:color w:val="000000" w:themeColor="text1"/>
        </w:rPr>
      </w:pPr>
      <w:r w:rsidRPr="003C407F">
        <w:rPr>
          <w:rFonts w:ascii="Calibri" w:eastAsia="Calibri" w:hAnsi="Calibri" w:cs="Calibri"/>
          <w:color w:val="000000" w:themeColor="text1"/>
        </w:rPr>
        <w:t>Responsabilidad y reparación de daños</w:t>
      </w:r>
    </w:p>
    <w:p w14:paraId="50034F09" w14:textId="38887973" w:rsidR="12DC17DE" w:rsidRPr="003C407F" w:rsidRDefault="12DC17DE" w:rsidP="12DC17DE">
      <w:pPr>
        <w:pStyle w:val="Prrafodelista"/>
        <w:spacing w:after="0" w:line="276" w:lineRule="auto"/>
        <w:ind w:left="1080"/>
        <w:jc w:val="both"/>
        <w:rPr>
          <w:rFonts w:ascii="Calibri" w:eastAsia="Calibri" w:hAnsi="Calibri" w:cs="Calibri"/>
          <w:color w:val="000000" w:themeColor="text1"/>
        </w:rPr>
      </w:pPr>
    </w:p>
    <w:p w14:paraId="20784CB9" w14:textId="2AC9B265" w:rsidR="59311CD2" w:rsidRPr="003C407F" w:rsidRDefault="59311CD2" w:rsidP="12DC17DE">
      <w:pPr>
        <w:pStyle w:val="Ttulo3"/>
        <w:rPr>
          <w:color w:val="000000" w:themeColor="text1"/>
        </w:rPr>
      </w:pPr>
      <w:bookmarkStart w:id="83" w:name="_Toc1681673252"/>
      <w:r w:rsidRPr="003C407F">
        <w:rPr>
          <w:color w:val="000000" w:themeColor="text1"/>
        </w:rPr>
        <w:t xml:space="preserve">Disposición adicional tercera. </w:t>
      </w:r>
      <w:r w:rsidR="5F4F2E95" w:rsidRPr="003C407F">
        <w:rPr>
          <w:color w:val="000000" w:themeColor="text1"/>
        </w:rPr>
        <w:t>Coordinación de Bienestar y protección</w:t>
      </w:r>
      <w:bookmarkEnd w:id="83"/>
    </w:p>
    <w:p w14:paraId="5A683F10" w14:textId="150C3A47" w:rsidR="7C6F91CD" w:rsidRPr="003C407F" w:rsidRDefault="7C6F91CD">
      <w:pPr>
        <w:pStyle w:val="Sinespaciado"/>
        <w:numPr>
          <w:ilvl w:val="0"/>
          <w:numId w:val="6"/>
        </w:numPr>
        <w:spacing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rPr>
        <w:t xml:space="preserve">Se modifica </w:t>
      </w:r>
      <w:r w:rsidR="7601FCB2" w:rsidRPr="003C407F">
        <w:rPr>
          <w:rFonts w:ascii="Calibri" w:eastAsia="Calibri" w:hAnsi="Calibri" w:cs="Calibri"/>
          <w:color w:val="000000" w:themeColor="text1"/>
        </w:rPr>
        <w:t>el nombre de la</w:t>
      </w:r>
      <w:r w:rsidR="5F4F2E95" w:rsidRPr="003C407F">
        <w:rPr>
          <w:rFonts w:ascii="Calibri" w:eastAsia="Calibri" w:hAnsi="Calibri" w:cs="Calibri"/>
          <w:color w:val="000000" w:themeColor="text1"/>
        </w:rPr>
        <w:t xml:space="preserve"> coordinación de Igualdad y Convivencia regulada en el Decreto 253/2019, el Decreto 252/2019 y el Decreto 105/2022, del Consell,</w:t>
      </w:r>
      <w:r w:rsidR="4AAADBFB" w:rsidRPr="003C407F">
        <w:rPr>
          <w:rFonts w:ascii="Calibri" w:eastAsia="Calibri" w:hAnsi="Calibri" w:cs="Calibri"/>
          <w:color w:val="000000" w:themeColor="text1"/>
        </w:rPr>
        <w:t xml:space="preserve"> y </w:t>
      </w:r>
      <w:r w:rsidR="5F4F2E95" w:rsidRPr="003C407F">
        <w:rPr>
          <w:rFonts w:ascii="Calibri" w:eastAsia="Calibri" w:hAnsi="Calibri" w:cs="Calibri"/>
          <w:color w:val="000000" w:themeColor="text1"/>
        </w:rPr>
        <w:t xml:space="preserve">será denominada coordinación de Bienestar y protección de acuerdo con el artículo 124.5 de la </w:t>
      </w:r>
      <w:r w:rsidR="5F4F2E95" w:rsidRPr="003C407F">
        <w:rPr>
          <w:rFonts w:ascii="Calibri" w:eastAsia="Calibri" w:hAnsi="Calibri" w:cs="Calibri"/>
          <w:color w:val="000000" w:themeColor="text1"/>
          <w:lang w:val="es"/>
        </w:rPr>
        <w:t xml:space="preserve">Ley Orgánica 3/2020, de 29 de diciembre, como consecuencia de las modificaciones establecidas por la Ley Orgánica 3/2020, de 29 de diciembre.  </w:t>
      </w:r>
    </w:p>
    <w:p w14:paraId="28D70991" w14:textId="4959DD1E" w:rsidR="12DC17DE" w:rsidRPr="003C407F" w:rsidRDefault="12DC17DE" w:rsidP="12DC17DE">
      <w:pPr>
        <w:pStyle w:val="Sinespaciado"/>
        <w:spacing w:line="276" w:lineRule="auto"/>
        <w:ind w:left="720"/>
        <w:jc w:val="both"/>
        <w:rPr>
          <w:rFonts w:ascii="Calibri" w:eastAsia="Calibri" w:hAnsi="Calibri" w:cs="Calibri"/>
          <w:color w:val="000000" w:themeColor="text1"/>
          <w:lang w:val="es"/>
        </w:rPr>
      </w:pPr>
    </w:p>
    <w:p w14:paraId="5F93CDD3" w14:textId="7B053CB2" w:rsidR="5F4F2E95" w:rsidRPr="003C407F" w:rsidRDefault="5F4F2E95">
      <w:pPr>
        <w:pStyle w:val="Sinespaciado"/>
        <w:numPr>
          <w:ilvl w:val="0"/>
          <w:numId w:val="6"/>
        </w:numPr>
        <w:spacing w:line="276" w:lineRule="auto"/>
        <w:jc w:val="both"/>
        <w:rPr>
          <w:rFonts w:ascii="Calibri" w:eastAsia="Calibri" w:hAnsi="Calibri" w:cs="Calibri"/>
          <w:color w:val="000000" w:themeColor="text1"/>
          <w:lang w:val="es"/>
        </w:rPr>
      </w:pPr>
      <w:r w:rsidRPr="003C407F">
        <w:rPr>
          <w:rFonts w:ascii="Calibri" w:eastAsia="Calibri" w:hAnsi="Calibri" w:cs="Calibri"/>
          <w:color w:val="000000" w:themeColor="text1"/>
          <w:lang w:val="es"/>
        </w:rPr>
        <w:t xml:space="preserve">La figura del coordinador de bienestar y protección </w:t>
      </w:r>
      <w:r w:rsidR="457FB696" w:rsidRPr="003C407F">
        <w:rPr>
          <w:rFonts w:ascii="Calibri" w:eastAsia="Calibri" w:hAnsi="Calibri" w:cs="Calibri"/>
          <w:color w:val="000000" w:themeColor="text1"/>
          <w:lang w:val="es"/>
        </w:rPr>
        <w:t>se establecerá</w:t>
      </w:r>
      <w:r w:rsidRPr="003C407F">
        <w:rPr>
          <w:rFonts w:ascii="Calibri" w:eastAsia="Calibri" w:hAnsi="Calibri" w:cs="Calibri"/>
          <w:color w:val="000000" w:themeColor="text1"/>
          <w:lang w:val="es"/>
        </w:rPr>
        <w:t xml:space="preserve"> en todos </w:t>
      </w:r>
      <w:r w:rsidR="050D5124" w:rsidRPr="003C407F">
        <w:rPr>
          <w:rFonts w:ascii="Calibri" w:eastAsia="Calibri" w:hAnsi="Calibri" w:cs="Calibri"/>
          <w:color w:val="000000" w:themeColor="text1"/>
          <w:lang w:val="es"/>
        </w:rPr>
        <w:t xml:space="preserve">los </w:t>
      </w:r>
      <w:r w:rsidRPr="003C407F">
        <w:rPr>
          <w:rFonts w:ascii="Calibri" w:eastAsia="Calibri" w:hAnsi="Calibri" w:cs="Calibri"/>
          <w:color w:val="000000" w:themeColor="text1"/>
          <w:lang w:val="es"/>
        </w:rPr>
        <w:t>centros educativos, para el adecuado tratamiento de los derechos de la infancia y adolescencia</w:t>
      </w:r>
      <w:r w:rsidR="77A37D54" w:rsidRPr="003C407F">
        <w:rPr>
          <w:rFonts w:ascii="Calibri" w:eastAsia="Calibri" w:hAnsi="Calibri" w:cs="Calibri"/>
          <w:color w:val="000000" w:themeColor="text1"/>
          <w:lang w:val="es"/>
        </w:rPr>
        <w:t>, de acuerdo con el artículo 35 de la Ley Orgánica 8/2021, de 4 de junio, de Protección integral de la infancia y la adolescencia frente a la violencia.</w:t>
      </w:r>
    </w:p>
    <w:p w14:paraId="5BCF67A0" w14:textId="23D597E1" w:rsidR="12DC17DE" w:rsidRPr="003C407F" w:rsidRDefault="12DC17DE" w:rsidP="12DC17DE">
      <w:pPr>
        <w:pStyle w:val="Sinespaciado"/>
        <w:spacing w:line="276" w:lineRule="auto"/>
        <w:jc w:val="both"/>
        <w:rPr>
          <w:rFonts w:ascii="Calibri" w:eastAsia="Calibri" w:hAnsi="Calibri" w:cs="Calibri"/>
          <w:color w:val="000000" w:themeColor="text1"/>
          <w:lang w:val="es"/>
        </w:rPr>
      </w:pPr>
    </w:p>
    <w:p w14:paraId="7B024433" w14:textId="0560B60A" w:rsidR="5F4F2E95" w:rsidRPr="003C407F" w:rsidRDefault="5F4F2E95" w:rsidP="12DC17DE">
      <w:pPr>
        <w:pStyle w:val="Ttulo3"/>
        <w:rPr>
          <w:color w:val="000000" w:themeColor="text1"/>
        </w:rPr>
      </w:pPr>
      <w:bookmarkStart w:id="84" w:name="_Toc1477953428"/>
      <w:r w:rsidRPr="003C407F">
        <w:rPr>
          <w:color w:val="000000" w:themeColor="text1"/>
        </w:rPr>
        <w:lastRenderedPageBreak/>
        <w:t>Disposición adicional cuarta. Comisión de convivencia del Consejo Escolar</w:t>
      </w:r>
      <w:bookmarkEnd w:id="84"/>
    </w:p>
    <w:p w14:paraId="58EB02AE" w14:textId="2583E6DD" w:rsidR="08D4AA6F" w:rsidRPr="003C407F" w:rsidRDefault="08D4AA6F"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lang w:val="es"/>
        </w:rPr>
        <w:t xml:space="preserve">Se modifica </w:t>
      </w:r>
      <w:r w:rsidR="2A3294C8" w:rsidRPr="003C407F">
        <w:rPr>
          <w:rFonts w:ascii="Calibri" w:eastAsia="Calibri" w:hAnsi="Calibri" w:cs="Calibri"/>
          <w:color w:val="000000" w:themeColor="text1"/>
          <w:lang w:val="es"/>
        </w:rPr>
        <w:t xml:space="preserve">el nombre de </w:t>
      </w:r>
      <w:r w:rsidRPr="003C407F">
        <w:rPr>
          <w:rFonts w:ascii="Calibri" w:eastAsia="Calibri" w:hAnsi="Calibri" w:cs="Calibri"/>
          <w:color w:val="000000" w:themeColor="text1"/>
          <w:lang w:val="es"/>
        </w:rPr>
        <w:t>l</w:t>
      </w:r>
      <w:r w:rsidR="5F4F2E95" w:rsidRPr="003C407F">
        <w:rPr>
          <w:rFonts w:ascii="Calibri" w:eastAsia="Calibri" w:hAnsi="Calibri" w:cs="Calibri"/>
          <w:color w:val="000000" w:themeColor="text1"/>
          <w:lang w:val="es"/>
        </w:rPr>
        <w:t xml:space="preserve">a comisión de Inclusión, Igualdad y Convivencia del Consejo Escolar </w:t>
      </w:r>
      <w:r w:rsidR="5F4F2E95" w:rsidRPr="003C407F">
        <w:rPr>
          <w:rFonts w:ascii="Calibri" w:eastAsia="Calibri" w:hAnsi="Calibri" w:cs="Calibri"/>
          <w:color w:val="000000" w:themeColor="text1"/>
        </w:rPr>
        <w:t xml:space="preserve">regulada en el Decreto 253/2019, el Decreto 252/2019 y el Decreto 105/2022, del Consell, </w:t>
      </w:r>
      <w:r w:rsidR="54DD6FB6" w:rsidRPr="003C407F">
        <w:rPr>
          <w:rFonts w:ascii="Calibri" w:eastAsia="Calibri" w:hAnsi="Calibri" w:cs="Calibri"/>
          <w:color w:val="000000" w:themeColor="text1"/>
        </w:rPr>
        <w:t xml:space="preserve">y </w:t>
      </w:r>
      <w:r w:rsidR="5F4F2E95" w:rsidRPr="003C407F">
        <w:rPr>
          <w:rFonts w:ascii="Calibri" w:eastAsia="Calibri" w:hAnsi="Calibri" w:cs="Calibri"/>
          <w:color w:val="000000" w:themeColor="text1"/>
        </w:rPr>
        <w:t>será denominada comisión de convivencia.</w:t>
      </w:r>
    </w:p>
    <w:p w14:paraId="1E83D64D" w14:textId="4A4362C6" w:rsidR="12DC17DE" w:rsidRPr="003C407F" w:rsidRDefault="12DC17DE" w:rsidP="12DC17DE">
      <w:pPr>
        <w:spacing w:after="0" w:line="276" w:lineRule="auto"/>
        <w:jc w:val="both"/>
        <w:rPr>
          <w:color w:val="000000" w:themeColor="text1"/>
        </w:rPr>
      </w:pPr>
    </w:p>
    <w:p w14:paraId="5C7FE894" w14:textId="17922248" w:rsidR="03006D93" w:rsidRPr="003C407F" w:rsidRDefault="03006D93" w:rsidP="12DC17DE">
      <w:pPr>
        <w:pStyle w:val="Ttulo3"/>
        <w:rPr>
          <w:color w:val="000000" w:themeColor="text1"/>
        </w:rPr>
      </w:pPr>
      <w:bookmarkStart w:id="85" w:name="_Toc1936557268"/>
      <w:r w:rsidRPr="003C407F">
        <w:rPr>
          <w:color w:val="000000" w:themeColor="text1"/>
        </w:rPr>
        <w:t xml:space="preserve">Disposición adicional </w:t>
      </w:r>
      <w:r w:rsidR="36E412A6" w:rsidRPr="003C407F">
        <w:rPr>
          <w:color w:val="000000" w:themeColor="text1"/>
        </w:rPr>
        <w:t>quinta</w:t>
      </w:r>
      <w:r w:rsidRPr="003C407F">
        <w:rPr>
          <w:color w:val="000000" w:themeColor="text1"/>
        </w:rPr>
        <w:t xml:space="preserve">. </w:t>
      </w:r>
      <w:r w:rsidR="212EB6B1" w:rsidRPr="003C407F">
        <w:rPr>
          <w:color w:val="000000" w:themeColor="text1"/>
        </w:rPr>
        <w:t>Ámbitos de especialización de las Unidades Especializadas de Orientación</w:t>
      </w:r>
      <w:bookmarkEnd w:id="85"/>
    </w:p>
    <w:p w14:paraId="1A667B13" w14:textId="0DAD2D68" w:rsidR="0FB7AA4E" w:rsidRPr="003C407F" w:rsidRDefault="0FB7AA4E" w:rsidP="12DC17DE">
      <w:pPr>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Se modifica parcialmente el artículo 12</w:t>
      </w:r>
      <w:r w:rsidR="7AC8287E" w:rsidRPr="003C407F">
        <w:rPr>
          <w:rFonts w:ascii="Calibri" w:eastAsia="Calibri" w:hAnsi="Calibri" w:cs="Calibri"/>
          <w:color w:val="000000" w:themeColor="text1"/>
        </w:rPr>
        <w:t xml:space="preserve">, punto </w:t>
      </w:r>
      <w:r w:rsidRPr="003C407F">
        <w:rPr>
          <w:rFonts w:ascii="Calibri" w:eastAsia="Calibri" w:hAnsi="Calibri" w:cs="Calibri"/>
          <w:color w:val="000000" w:themeColor="text1"/>
        </w:rPr>
        <w:t>2</w:t>
      </w:r>
      <w:r w:rsidR="2DA49732" w:rsidRPr="003C407F">
        <w:rPr>
          <w:rFonts w:ascii="Calibri" w:eastAsia="Calibri" w:hAnsi="Calibri" w:cs="Calibri"/>
          <w:color w:val="000000" w:themeColor="text1"/>
        </w:rPr>
        <w:t xml:space="preserve"> del</w:t>
      </w:r>
      <w:r w:rsidRPr="003C407F">
        <w:rPr>
          <w:rFonts w:ascii="Calibri" w:eastAsia="Calibri" w:hAnsi="Calibri" w:cs="Calibri"/>
          <w:color w:val="000000" w:themeColor="text1"/>
        </w:rPr>
        <w:t xml:space="preserve"> DECRETO 72/2021, de 21 de mayo, del Consell, de organización de la orientación educativa y profesional en el sistema educativo valenciano</w:t>
      </w:r>
      <w:r w:rsidR="0808AEC1" w:rsidRPr="003C407F">
        <w:rPr>
          <w:rFonts w:ascii="Calibri" w:eastAsia="Calibri" w:hAnsi="Calibri" w:cs="Calibri"/>
          <w:color w:val="000000" w:themeColor="text1"/>
        </w:rPr>
        <w:t>.</w:t>
      </w:r>
    </w:p>
    <w:p w14:paraId="0B230FF4" w14:textId="31B852CF" w:rsidR="00F64354" w:rsidRPr="00F64354" w:rsidRDefault="0808AEC1" w:rsidP="00E90415">
      <w:pPr>
        <w:pStyle w:val="Prrafodelista"/>
        <w:numPr>
          <w:ilvl w:val="0"/>
          <w:numId w:val="5"/>
        </w:numPr>
        <w:spacing w:line="276" w:lineRule="auto"/>
        <w:jc w:val="both"/>
        <w:rPr>
          <w:rFonts w:ascii="Calibri" w:eastAsia="Calibri" w:hAnsi="Calibri" w:cs="Calibri"/>
          <w:color w:val="000000" w:themeColor="text1"/>
        </w:rPr>
      </w:pPr>
      <w:r w:rsidRPr="00F64354">
        <w:rPr>
          <w:rFonts w:ascii="Calibri" w:eastAsia="Calibri" w:hAnsi="Calibri" w:cs="Calibri"/>
          <w:color w:val="000000" w:themeColor="text1"/>
        </w:rPr>
        <w:t>Los ámbitos de especialización de Convivencia y conducta junto con el ámbito de especialización de Igualdad y diversidad se unen y se redefinen en el ámbito de especialización de Con</w:t>
      </w:r>
      <w:r w:rsidR="6ED3B383" w:rsidRPr="00F64354">
        <w:rPr>
          <w:rFonts w:ascii="Calibri" w:eastAsia="Calibri" w:hAnsi="Calibri" w:cs="Calibri"/>
          <w:color w:val="000000" w:themeColor="text1"/>
        </w:rPr>
        <w:t>vivencia</w:t>
      </w:r>
      <w:r w:rsidR="00A608FE" w:rsidRPr="00F64354">
        <w:rPr>
          <w:rFonts w:ascii="Calibri" w:eastAsia="Calibri" w:hAnsi="Calibri" w:cs="Calibri"/>
          <w:color w:val="000000" w:themeColor="text1"/>
        </w:rPr>
        <w:t>. L</w:t>
      </w:r>
      <w:r w:rsidR="4D2EF23D" w:rsidRPr="00F64354">
        <w:rPr>
          <w:rFonts w:ascii="Calibri" w:eastAsia="Calibri" w:hAnsi="Calibri" w:cs="Calibri"/>
          <w:color w:val="000000" w:themeColor="text1"/>
        </w:rPr>
        <w:t xml:space="preserve">a convivencia </w:t>
      </w:r>
      <w:r w:rsidR="73038AB1" w:rsidRPr="00F64354">
        <w:rPr>
          <w:rFonts w:ascii="Calibri" w:eastAsia="Calibri" w:hAnsi="Calibri" w:cs="Calibri"/>
          <w:color w:val="000000" w:themeColor="text1"/>
        </w:rPr>
        <w:t>es un concepto que engloba</w:t>
      </w:r>
      <w:r w:rsidR="4D2EF23D" w:rsidRPr="00F64354">
        <w:rPr>
          <w:rFonts w:ascii="Calibri" w:eastAsia="Calibri" w:hAnsi="Calibri" w:cs="Calibri"/>
          <w:color w:val="000000" w:themeColor="text1"/>
        </w:rPr>
        <w:t xml:space="preserve"> todos los aspectos de la conducta </w:t>
      </w:r>
      <w:r w:rsidR="0ED5B048" w:rsidRPr="00F64354">
        <w:rPr>
          <w:rFonts w:ascii="Calibri" w:eastAsia="Calibri" w:hAnsi="Calibri" w:cs="Calibri"/>
          <w:color w:val="000000" w:themeColor="text1"/>
        </w:rPr>
        <w:t xml:space="preserve">del ser humano </w:t>
      </w:r>
      <w:r w:rsidR="4D2EF23D" w:rsidRPr="00F64354">
        <w:rPr>
          <w:rFonts w:ascii="Calibri" w:eastAsia="Calibri" w:hAnsi="Calibri" w:cs="Calibri"/>
          <w:color w:val="000000" w:themeColor="text1"/>
        </w:rPr>
        <w:t xml:space="preserve">y la igualdad en todas sus expresiones. </w:t>
      </w:r>
      <w:r w:rsidR="00F64354" w:rsidRPr="00F06021">
        <w:rPr>
          <w:rFonts w:ascii="Calibri" w:eastAsia="Calibri" w:hAnsi="Calibri" w:cs="Calibri"/>
        </w:rPr>
        <w:t>Las funciones que desarrollará</w:t>
      </w:r>
      <w:r w:rsidR="00A608FE" w:rsidRPr="00F06021">
        <w:rPr>
          <w:rFonts w:ascii="Calibri" w:eastAsia="Calibri" w:hAnsi="Calibri" w:cs="Calibri"/>
        </w:rPr>
        <w:t xml:space="preserve"> </w:t>
      </w:r>
      <w:r w:rsidR="00F64354" w:rsidRPr="00F06021">
        <w:rPr>
          <w:rFonts w:ascii="Calibri" w:eastAsia="Calibri" w:hAnsi="Calibri" w:cs="Calibri"/>
        </w:rPr>
        <w:t>este</w:t>
      </w:r>
      <w:r w:rsidR="00A608FE" w:rsidRPr="00F06021">
        <w:rPr>
          <w:rFonts w:ascii="Calibri" w:eastAsia="Calibri" w:hAnsi="Calibri" w:cs="Calibri"/>
        </w:rPr>
        <w:t xml:space="preserve"> ámbito son las definidas para el ámbito de convivencia y conducta y el ámbito de igualdad y diversidad, reguladas en </w:t>
      </w:r>
      <w:r w:rsidR="00F64354" w:rsidRPr="00F06021">
        <w:rPr>
          <w:rFonts w:ascii="Calibri" w:eastAsia="Calibri" w:hAnsi="Calibri" w:cs="Calibri"/>
        </w:rPr>
        <w:t>ORDEN 10/2023, de 22 de mayo, de la Conselleria de Educación, Cultura y Deporte, por la que se regulan y se concretan determinados aspectos de la organización y el funcionamiento de la orientación educativa y profesional en el sistema educativo valenciano.</w:t>
      </w:r>
    </w:p>
    <w:p w14:paraId="2C3E3F2C" w14:textId="3777D494" w:rsidR="6ED3B383" w:rsidRPr="00F64354" w:rsidRDefault="6ED3B383" w:rsidP="00E90415">
      <w:pPr>
        <w:pStyle w:val="Prrafodelista"/>
        <w:numPr>
          <w:ilvl w:val="0"/>
          <w:numId w:val="5"/>
        </w:numPr>
        <w:spacing w:line="276" w:lineRule="auto"/>
        <w:jc w:val="both"/>
        <w:rPr>
          <w:rFonts w:ascii="Calibri" w:eastAsia="Calibri" w:hAnsi="Calibri" w:cs="Calibri"/>
          <w:color w:val="000000" w:themeColor="text1"/>
        </w:rPr>
      </w:pPr>
      <w:r w:rsidRPr="00F64354">
        <w:rPr>
          <w:rFonts w:ascii="Calibri" w:eastAsia="Calibri" w:hAnsi="Calibri" w:cs="Calibri"/>
          <w:color w:val="000000" w:themeColor="text1"/>
        </w:rPr>
        <w:t>El ámbito de especialización de Trastornos del espectro del autismo (TEA) se redefine</w:t>
      </w:r>
      <w:r w:rsidR="433C825E" w:rsidRPr="00F64354">
        <w:rPr>
          <w:rFonts w:ascii="Calibri" w:eastAsia="Calibri" w:hAnsi="Calibri" w:cs="Calibri"/>
          <w:color w:val="000000" w:themeColor="text1"/>
        </w:rPr>
        <w:t xml:space="preserve"> en el ámbito de especialización de Trastornos de la comunicación, del lenguaje y del </w:t>
      </w:r>
      <w:r w:rsidR="1913B0D5" w:rsidRPr="00F64354">
        <w:rPr>
          <w:rFonts w:ascii="Calibri" w:eastAsia="Calibri" w:hAnsi="Calibri" w:cs="Calibri"/>
          <w:color w:val="000000" w:themeColor="text1"/>
        </w:rPr>
        <w:t>espectro del autismo (TEA).</w:t>
      </w:r>
    </w:p>
    <w:p w14:paraId="4B5E761C" w14:textId="0511A26D" w:rsidR="69B7E087" w:rsidRPr="003C407F" w:rsidRDefault="69B7E087" w:rsidP="12DC17DE">
      <w:pPr>
        <w:pStyle w:val="Ttulo3"/>
        <w:rPr>
          <w:color w:val="000000" w:themeColor="text1"/>
        </w:rPr>
      </w:pPr>
      <w:bookmarkStart w:id="86" w:name="_Toc137574342"/>
      <w:r w:rsidRPr="003C407F">
        <w:rPr>
          <w:color w:val="000000" w:themeColor="text1"/>
        </w:rPr>
        <w:t>Disposición adicional sexta. Coordinación del ámbito de especialización</w:t>
      </w:r>
      <w:bookmarkEnd w:id="86"/>
    </w:p>
    <w:p w14:paraId="4444B43B" w14:textId="33A26E17" w:rsidR="11B2098B" w:rsidRPr="003C407F" w:rsidRDefault="11B2098B"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 xml:space="preserve">Se modifica al efecto de incorporar el artículo 15 bis </w:t>
      </w:r>
      <w:r w:rsidR="3944D7B6" w:rsidRPr="003C407F">
        <w:rPr>
          <w:rFonts w:ascii="Calibri" w:eastAsia="Calibri" w:hAnsi="Calibri" w:cs="Calibri"/>
          <w:color w:val="000000" w:themeColor="text1"/>
        </w:rPr>
        <w:t>Coordinación del ámbito de especialización a</w:t>
      </w:r>
      <w:r w:rsidR="785728B5" w:rsidRPr="003C407F">
        <w:rPr>
          <w:rFonts w:ascii="Calibri" w:eastAsia="Calibri" w:hAnsi="Calibri" w:cs="Calibri"/>
          <w:color w:val="000000" w:themeColor="text1"/>
        </w:rPr>
        <w:t>l DECRETO 72/2021, de 21 de mayo, del Consell, de organización de la orientación educativa y profesional en el sistema educativo valenciano</w:t>
      </w:r>
      <w:r w:rsidR="41780CB7" w:rsidRPr="003C407F">
        <w:rPr>
          <w:rFonts w:ascii="Calibri" w:eastAsia="Calibri" w:hAnsi="Calibri" w:cs="Calibri"/>
          <w:color w:val="000000" w:themeColor="text1"/>
        </w:rPr>
        <w:t>.</w:t>
      </w:r>
    </w:p>
    <w:p w14:paraId="3D2418EC" w14:textId="080BFF01" w:rsidR="785728B5" w:rsidRPr="003C407F" w:rsidRDefault="785728B5" w:rsidP="12DC17DE">
      <w:pPr>
        <w:pStyle w:val="Prrafodelista"/>
        <w:spacing w:before="240" w:after="240"/>
        <w:ind w:left="420"/>
        <w:jc w:val="both"/>
        <w:rPr>
          <w:rFonts w:ascii="Calibri" w:eastAsia="Calibri" w:hAnsi="Calibri" w:cs="Calibri"/>
          <w:color w:val="000000" w:themeColor="text1"/>
        </w:rPr>
      </w:pPr>
      <w:r w:rsidRPr="003C407F">
        <w:rPr>
          <w:rFonts w:ascii="Calibri" w:eastAsia="Calibri" w:hAnsi="Calibri" w:cs="Calibri"/>
          <w:color w:val="000000" w:themeColor="text1"/>
        </w:rPr>
        <w:t>1. Cada ámbito de especialización contará con una persona coordinadora, nombrada por el centro directivo con competencias en personal docente de la Conselleria competente en materia de educación, a propuesta del centro directivo con competencias en orientación educativa, entre el profesorado de la especialidad de orientación educativa que forma parte del ámbito correspondiente.</w:t>
      </w:r>
    </w:p>
    <w:p w14:paraId="24751B1C" w14:textId="23F39915" w:rsidR="12DC17DE" w:rsidRPr="003C407F" w:rsidRDefault="12DC17DE" w:rsidP="12DC17DE">
      <w:pPr>
        <w:pStyle w:val="Prrafodelista"/>
        <w:spacing w:before="240" w:after="240"/>
        <w:ind w:left="420"/>
        <w:jc w:val="both"/>
        <w:rPr>
          <w:rFonts w:ascii="Calibri" w:eastAsia="Calibri" w:hAnsi="Calibri" w:cs="Calibri"/>
          <w:color w:val="000000" w:themeColor="text1"/>
        </w:rPr>
      </w:pPr>
    </w:p>
    <w:p w14:paraId="4F9005A6" w14:textId="7952E76A" w:rsidR="785728B5" w:rsidRPr="003C407F" w:rsidRDefault="785728B5" w:rsidP="12DC17DE">
      <w:pPr>
        <w:pStyle w:val="Prrafodelista"/>
        <w:spacing w:before="240" w:after="240"/>
        <w:ind w:left="420"/>
        <w:jc w:val="both"/>
        <w:rPr>
          <w:rFonts w:ascii="Calibri" w:eastAsia="Calibri" w:hAnsi="Calibri" w:cs="Calibri"/>
          <w:color w:val="000000" w:themeColor="text1"/>
        </w:rPr>
      </w:pPr>
      <w:r w:rsidRPr="003C407F">
        <w:rPr>
          <w:rFonts w:ascii="Calibri" w:eastAsia="Calibri" w:hAnsi="Calibri" w:cs="Calibri"/>
          <w:color w:val="000000" w:themeColor="text1"/>
        </w:rPr>
        <w:t>2. La persona coordinadora del ámbito de especialización, además de las tareas que tenga asignadas en su ámbito, realizará las siguientes funciones:</w:t>
      </w:r>
    </w:p>
    <w:p w14:paraId="5768C1A3" w14:textId="14547D9D" w:rsidR="785728B5" w:rsidRPr="003C407F" w:rsidRDefault="785728B5" w:rsidP="12DC17DE">
      <w:pPr>
        <w:pStyle w:val="Prrafodelista"/>
        <w:spacing w:before="240" w:after="240"/>
        <w:ind w:left="420"/>
        <w:jc w:val="both"/>
        <w:rPr>
          <w:rFonts w:ascii="Calibri" w:eastAsia="Calibri" w:hAnsi="Calibri" w:cs="Calibri"/>
          <w:color w:val="000000" w:themeColor="text1"/>
        </w:rPr>
      </w:pPr>
      <w:r w:rsidRPr="003C407F">
        <w:rPr>
          <w:rFonts w:ascii="Calibri" w:eastAsia="Calibri" w:hAnsi="Calibri" w:cs="Calibri"/>
          <w:color w:val="000000" w:themeColor="text1"/>
        </w:rPr>
        <w:t>a) Representar al ámbito de especialización, dando a conocer a los centros docentes las tareas que realizan.</w:t>
      </w:r>
    </w:p>
    <w:p w14:paraId="1DD4A2DB" w14:textId="4AAF42E3" w:rsidR="785728B5" w:rsidRPr="003C407F" w:rsidRDefault="785728B5" w:rsidP="12DC17DE">
      <w:pPr>
        <w:pStyle w:val="Prrafodelista"/>
        <w:spacing w:before="240" w:after="240"/>
        <w:ind w:left="420"/>
        <w:jc w:val="both"/>
        <w:rPr>
          <w:rFonts w:ascii="Calibri" w:eastAsia="Calibri" w:hAnsi="Calibri" w:cs="Calibri"/>
          <w:color w:val="000000" w:themeColor="text1"/>
        </w:rPr>
      </w:pPr>
      <w:r w:rsidRPr="003C407F">
        <w:rPr>
          <w:rFonts w:ascii="Calibri" w:eastAsia="Calibri" w:hAnsi="Calibri" w:cs="Calibri"/>
          <w:color w:val="000000" w:themeColor="text1"/>
        </w:rPr>
        <w:t>b) Coordinar la elaboración de la propuesta de actuaciones del ámbito de especialización, para su incorporación al plan de actividades de la unidad de referencia de este ámbito.</w:t>
      </w:r>
    </w:p>
    <w:p w14:paraId="3A461493" w14:textId="5F20576E" w:rsidR="785728B5" w:rsidRPr="003C407F" w:rsidRDefault="785728B5" w:rsidP="12DC17DE">
      <w:pPr>
        <w:pStyle w:val="Prrafodelista"/>
        <w:spacing w:before="240" w:after="240"/>
        <w:ind w:left="420"/>
        <w:jc w:val="both"/>
        <w:rPr>
          <w:rFonts w:ascii="Calibri" w:eastAsia="Calibri" w:hAnsi="Calibri" w:cs="Calibri"/>
          <w:color w:val="000000" w:themeColor="text1"/>
        </w:rPr>
      </w:pPr>
      <w:r w:rsidRPr="003C407F">
        <w:rPr>
          <w:rFonts w:ascii="Calibri" w:eastAsia="Calibri" w:hAnsi="Calibri" w:cs="Calibri"/>
          <w:color w:val="000000" w:themeColor="text1"/>
        </w:rPr>
        <w:lastRenderedPageBreak/>
        <w:t>c) Coordinar los aspectos específicos que se incluirán en la memoria final, atendiendo a las indicaciones de la dirección de la unidad de referencia del ámbito de especialización.</w:t>
      </w:r>
    </w:p>
    <w:p w14:paraId="16101465" w14:textId="04B006F7" w:rsidR="785728B5" w:rsidRPr="003C407F" w:rsidRDefault="785728B5" w:rsidP="12DC17DE">
      <w:pPr>
        <w:pStyle w:val="Prrafodelista"/>
        <w:spacing w:before="240" w:after="240"/>
        <w:ind w:left="420"/>
        <w:jc w:val="both"/>
        <w:rPr>
          <w:rFonts w:ascii="Calibri" w:eastAsia="Calibri" w:hAnsi="Calibri" w:cs="Calibri"/>
          <w:color w:val="000000" w:themeColor="text1"/>
        </w:rPr>
      </w:pPr>
      <w:r w:rsidRPr="003C407F">
        <w:rPr>
          <w:rFonts w:ascii="Calibri" w:eastAsia="Calibri" w:hAnsi="Calibri" w:cs="Calibri"/>
          <w:color w:val="000000" w:themeColor="text1"/>
        </w:rPr>
        <w:t>c) Coordinar, organizar y evaluar las actuaciones realizadas por el ámbito de especialización con la colaboración del resto de miembros, bajo la dirección de la unidad de referencia.</w:t>
      </w:r>
    </w:p>
    <w:p w14:paraId="70177873" w14:textId="5936FED8" w:rsidR="785728B5" w:rsidRPr="003C407F" w:rsidRDefault="785728B5" w:rsidP="12DC17DE">
      <w:pPr>
        <w:pStyle w:val="Prrafodelista"/>
        <w:spacing w:before="240" w:after="240"/>
        <w:ind w:left="420"/>
        <w:jc w:val="both"/>
        <w:rPr>
          <w:rFonts w:ascii="Calibri" w:eastAsia="Calibri" w:hAnsi="Calibri" w:cs="Calibri"/>
          <w:color w:val="000000" w:themeColor="text1"/>
        </w:rPr>
      </w:pPr>
      <w:r w:rsidRPr="003C407F">
        <w:rPr>
          <w:rFonts w:ascii="Calibri" w:eastAsia="Calibri" w:hAnsi="Calibri" w:cs="Calibri"/>
          <w:color w:val="000000" w:themeColor="text1"/>
        </w:rPr>
        <w:t>d) Convocar y presidir las reuniones de coordinación del ámbito de especialización.</w:t>
      </w:r>
    </w:p>
    <w:p w14:paraId="3A3271C1" w14:textId="064D78BE" w:rsidR="785728B5" w:rsidRPr="003C407F" w:rsidRDefault="785728B5" w:rsidP="12DC17DE">
      <w:pPr>
        <w:pStyle w:val="Prrafodelista"/>
        <w:spacing w:before="240" w:after="240"/>
        <w:ind w:left="420"/>
        <w:jc w:val="both"/>
        <w:rPr>
          <w:rFonts w:ascii="Times New Roman" w:eastAsia="Times New Roman" w:hAnsi="Times New Roman" w:cs="Times New Roman"/>
          <w:color w:val="000000" w:themeColor="text1"/>
        </w:rPr>
      </w:pPr>
      <w:r w:rsidRPr="003C407F">
        <w:rPr>
          <w:rFonts w:ascii="Calibri" w:eastAsia="Calibri" w:hAnsi="Calibri" w:cs="Calibri"/>
          <w:color w:val="000000" w:themeColor="text1"/>
        </w:rPr>
        <w:t>e) Cualquier otra que la Dirección General con competencias en orientación educativa determine en su ámbito de competencias.</w:t>
      </w:r>
    </w:p>
    <w:p w14:paraId="5CE156FE" w14:textId="7758F185" w:rsidR="12DC17DE" w:rsidRPr="003C407F" w:rsidRDefault="12DC17DE" w:rsidP="12DC17DE">
      <w:pPr>
        <w:pStyle w:val="Prrafodelista"/>
        <w:spacing w:before="240" w:after="240"/>
        <w:ind w:left="420"/>
        <w:jc w:val="both"/>
        <w:rPr>
          <w:rFonts w:ascii="Times New Roman" w:eastAsia="Times New Roman" w:hAnsi="Times New Roman" w:cs="Times New Roman"/>
          <w:color w:val="000000" w:themeColor="text1"/>
        </w:rPr>
      </w:pPr>
    </w:p>
    <w:p w14:paraId="3EBAA79F" w14:textId="1F521C71" w:rsidR="68725871" w:rsidRPr="003C407F" w:rsidRDefault="68725871" w:rsidP="12DC17DE">
      <w:pPr>
        <w:pStyle w:val="Sinespaciado"/>
        <w:rPr>
          <w:rFonts w:ascii="Calibri" w:eastAsia="Calibri" w:hAnsi="Calibri" w:cs="Calibri"/>
          <w:color w:val="000000" w:themeColor="text1"/>
        </w:rPr>
      </w:pPr>
      <w:r w:rsidRPr="003C407F">
        <w:rPr>
          <w:color w:val="000000" w:themeColor="text1"/>
        </w:rPr>
        <w:t>Disposición adicional séptima. Tareas del personal de las unidades especializadas de orientación</w:t>
      </w:r>
    </w:p>
    <w:p w14:paraId="38872B7D" w14:textId="198136DA" w:rsidR="68725871" w:rsidRPr="003C407F" w:rsidRDefault="68725871" w:rsidP="5A538E2E">
      <w:pPr>
        <w:pStyle w:val="Sinespaciado"/>
        <w:jc w:val="both"/>
        <w:rPr>
          <w:rFonts w:ascii="Calibri" w:eastAsia="Calibri" w:hAnsi="Calibri" w:cs="Calibri"/>
          <w:color w:val="000000" w:themeColor="text1"/>
        </w:rPr>
      </w:pPr>
      <w:r w:rsidRPr="003C407F">
        <w:rPr>
          <w:rFonts w:ascii="Calibri" w:eastAsia="Calibri" w:hAnsi="Calibri" w:cs="Calibri"/>
          <w:color w:val="000000" w:themeColor="text1"/>
        </w:rPr>
        <w:t xml:space="preserve">Se modifica el artículo 32, punto 2 de la </w:t>
      </w:r>
      <w:bookmarkStart w:id="87" w:name="_Hlk197519484"/>
      <w:r w:rsidRPr="003C407F">
        <w:rPr>
          <w:rFonts w:ascii="Calibri" w:eastAsia="Calibri" w:hAnsi="Calibri" w:cs="Calibri"/>
          <w:color w:val="000000" w:themeColor="text1"/>
        </w:rPr>
        <w:t>ORDEN 10/2023, de 22 de mayo, de la Conselleria de Educación, Cultura y Deporte, por la que se regulan y se concretan determinados aspectos de la organización y el funcionamiento de la orientación educativa y profesional en el sistema educativo valenciano</w:t>
      </w:r>
      <w:bookmarkEnd w:id="87"/>
      <w:r w:rsidRPr="003C407F">
        <w:rPr>
          <w:rFonts w:ascii="Calibri" w:eastAsia="Calibri" w:hAnsi="Calibri" w:cs="Calibri"/>
          <w:color w:val="000000" w:themeColor="text1"/>
        </w:rPr>
        <w:t>, que queda redactado de la manera siguiente:</w:t>
      </w:r>
    </w:p>
    <w:p w14:paraId="1B4E1A3F" w14:textId="4C22F090" w:rsidR="68725871" w:rsidRPr="003C407F" w:rsidRDefault="68725871" w:rsidP="5A538E2E">
      <w:pPr>
        <w:spacing w:before="240" w:after="240"/>
        <w:jc w:val="both"/>
        <w:rPr>
          <w:rFonts w:ascii="Calibri" w:eastAsia="Calibri" w:hAnsi="Calibri" w:cs="Calibri"/>
          <w:color w:val="000000" w:themeColor="text1"/>
        </w:rPr>
      </w:pPr>
      <w:r w:rsidRPr="003C407F">
        <w:rPr>
          <w:rFonts w:ascii="Calibri" w:eastAsia="Calibri" w:hAnsi="Calibri" w:cs="Calibri"/>
          <w:color w:val="000000" w:themeColor="text1"/>
        </w:rPr>
        <w:t>Las funciones de la dirección se establecen en el artículo 15 del Decreto 72/2021, de 21 de mayo, que compatibilizará con las tareas propias de su especialidad y con las funciones que tenga atribuidas.</w:t>
      </w:r>
    </w:p>
    <w:p w14:paraId="7F9406A7" w14:textId="498CEA83" w:rsidR="3643C7A7" w:rsidRPr="003C407F" w:rsidRDefault="3643C7A7" w:rsidP="12DC17DE">
      <w:pPr>
        <w:pStyle w:val="Ttulo1"/>
        <w:rPr>
          <w:color w:val="000000" w:themeColor="text1"/>
        </w:rPr>
      </w:pPr>
      <w:bookmarkStart w:id="88" w:name="_Toc1081076886"/>
      <w:r w:rsidRPr="003C407F">
        <w:rPr>
          <w:color w:val="000000" w:themeColor="text1"/>
        </w:rPr>
        <w:t>DISPOSIC</w:t>
      </w:r>
      <w:r w:rsidR="73037C7E" w:rsidRPr="003C407F">
        <w:rPr>
          <w:color w:val="000000" w:themeColor="text1"/>
        </w:rPr>
        <w:t>I</w:t>
      </w:r>
      <w:r w:rsidR="5E29B7B7" w:rsidRPr="003C407F">
        <w:rPr>
          <w:color w:val="000000" w:themeColor="text1"/>
        </w:rPr>
        <w:t>ÓN TRANSITORIA</w:t>
      </w:r>
      <w:bookmarkEnd w:id="88"/>
    </w:p>
    <w:p w14:paraId="4B228C81" w14:textId="5517B3F9" w:rsidR="12DC17DE" w:rsidRPr="003C407F" w:rsidRDefault="12DC17DE" w:rsidP="12DC17DE">
      <w:pPr>
        <w:pStyle w:val="Sinespaciado"/>
        <w:rPr>
          <w:color w:val="000000" w:themeColor="text1"/>
        </w:rPr>
      </w:pPr>
    </w:p>
    <w:p w14:paraId="1F084873" w14:textId="0372905B" w:rsidR="5E29B7B7" w:rsidRPr="003C407F" w:rsidRDefault="5E29B7B7" w:rsidP="12DC17DE">
      <w:pPr>
        <w:pStyle w:val="Ttulo3"/>
        <w:rPr>
          <w:color w:val="000000" w:themeColor="text1"/>
        </w:rPr>
      </w:pPr>
      <w:bookmarkStart w:id="89" w:name="_Toc1437695446"/>
      <w:r w:rsidRPr="003C407F">
        <w:rPr>
          <w:color w:val="000000" w:themeColor="text1"/>
        </w:rPr>
        <w:t>Única</w:t>
      </w:r>
      <w:r w:rsidR="3643C7A7" w:rsidRPr="003C407F">
        <w:rPr>
          <w:color w:val="000000" w:themeColor="text1"/>
        </w:rPr>
        <w:t>. Protocolos de</w:t>
      </w:r>
      <w:r w:rsidR="41F47B25" w:rsidRPr="003C407F">
        <w:rPr>
          <w:color w:val="000000" w:themeColor="text1"/>
        </w:rPr>
        <w:t xml:space="preserve"> actuación</w:t>
      </w:r>
      <w:bookmarkEnd w:id="89"/>
    </w:p>
    <w:p w14:paraId="48DC8D68" w14:textId="1D676734" w:rsidR="12DC17DE" w:rsidRPr="003C407F" w:rsidRDefault="3643C7A7" w:rsidP="41419A10">
      <w:pPr>
        <w:jc w:val="both"/>
        <w:rPr>
          <w:rFonts w:ascii="Calibri" w:eastAsia="Calibri" w:hAnsi="Calibri" w:cs="Calibri"/>
          <w:color w:val="000000" w:themeColor="text1"/>
        </w:rPr>
      </w:pPr>
      <w:r w:rsidRPr="003C407F">
        <w:rPr>
          <w:rFonts w:ascii="Calibri" w:eastAsia="Calibri" w:hAnsi="Calibri" w:cs="Calibri"/>
          <w:color w:val="000000" w:themeColor="text1"/>
        </w:rPr>
        <w:t>Mientras tanto no se desarrolle la normativa reguladora que desarrolla el presente decreto, se mantendrán en vigor las disposiciones relativas a los protocolos de actuación e intervención ante supuestos de violencia escolar con consecuencias gravemente perjudiciales para la convivencia en los centros, recogidos en la Orden 62/2014, de 28 de julio, de la Conselleria de Educación, Cultura y Deporte, por la que se actualiza la normativa que regula la elaboración de los planes de convivencia en los centros educativos de la Comunitat Valenciana y se establecen los protocolos de actuación e intervención ante supuestos de violencia escolar.</w:t>
      </w:r>
    </w:p>
    <w:p w14:paraId="599EF301" w14:textId="3113EA22" w:rsidR="785D247D" w:rsidRPr="003C407F" w:rsidRDefault="785D247D" w:rsidP="12DC17DE">
      <w:pPr>
        <w:pStyle w:val="Ttulo1"/>
        <w:rPr>
          <w:color w:val="000000" w:themeColor="text1"/>
        </w:rPr>
      </w:pPr>
      <w:bookmarkStart w:id="90" w:name="_Toc962345042"/>
      <w:r w:rsidRPr="003C407F">
        <w:rPr>
          <w:color w:val="000000" w:themeColor="text1"/>
        </w:rPr>
        <w:t>DISPOSICIÓN DEROGATORIA</w:t>
      </w:r>
      <w:bookmarkEnd w:id="90"/>
      <w:r w:rsidRPr="003C407F">
        <w:rPr>
          <w:color w:val="000000" w:themeColor="text1"/>
        </w:rPr>
        <w:t xml:space="preserve"> </w:t>
      </w:r>
    </w:p>
    <w:p w14:paraId="24E6A118" w14:textId="07D64716" w:rsidR="12DC17DE" w:rsidRPr="003C407F" w:rsidRDefault="12DC17DE" w:rsidP="12DC17DE">
      <w:pPr>
        <w:pStyle w:val="Sinespaciado"/>
        <w:spacing w:line="276" w:lineRule="auto"/>
        <w:jc w:val="both"/>
        <w:rPr>
          <w:color w:val="000000" w:themeColor="text1"/>
        </w:rPr>
      </w:pPr>
    </w:p>
    <w:p w14:paraId="14762FB4" w14:textId="072A3E81" w:rsidR="3CA83C3D" w:rsidRPr="003C407F" w:rsidRDefault="3CA83C3D" w:rsidP="12DC17DE">
      <w:pPr>
        <w:pStyle w:val="Ttulo3"/>
        <w:rPr>
          <w:color w:val="000000" w:themeColor="text1"/>
          <w:sz w:val="26"/>
          <w:szCs w:val="26"/>
        </w:rPr>
      </w:pPr>
      <w:bookmarkStart w:id="91" w:name="_Toc1596670298"/>
      <w:r w:rsidRPr="003C407F">
        <w:rPr>
          <w:color w:val="000000" w:themeColor="text1"/>
        </w:rPr>
        <w:t>Disposición derogatoria primera</w:t>
      </w:r>
      <w:r w:rsidR="785D247D" w:rsidRPr="003C407F">
        <w:rPr>
          <w:color w:val="000000" w:themeColor="text1"/>
        </w:rPr>
        <w:t>. Derogación normativa.</w:t>
      </w:r>
      <w:bookmarkEnd w:id="91"/>
      <w:r w:rsidR="785D247D" w:rsidRPr="003C407F">
        <w:rPr>
          <w:color w:val="000000" w:themeColor="text1"/>
        </w:rPr>
        <w:t xml:space="preserve"> </w:t>
      </w:r>
    </w:p>
    <w:p w14:paraId="7239760E" w14:textId="601205DA" w:rsidR="785D247D" w:rsidRPr="003C407F" w:rsidRDefault="785D247D" w:rsidP="6ED8ECC5">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Queda derogada la disposici</w:t>
      </w:r>
      <w:r w:rsidR="12293794" w:rsidRPr="003C407F">
        <w:rPr>
          <w:rFonts w:ascii="Calibri" w:eastAsia="Calibri" w:hAnsi="Calibri" w:cs="Calibri"/>
          <w:color w:val="000000" w:themeColor="text1"/>
        </w:rPr>
        <w:t>ón</w:t>
      </w:r>
      <w:r w:rsidRPr="003C407F">
        <w:rPr>
          <w:rFonts w:ascii="Calibri" w:eastAsia="Calibri" w:hAnsi="Calibri" w:cs="Calibri"/>
          <w:color w:val="000000" w:themeColor="text1"/>
        </w:rPr>
        <w:t xml:space="preserve"> siguiente: </w:t>
      </w:r>
    </w:p>
    <w:p w14:paraId="29CF6ED6" w14:textId="299CA245" w:rsidR="01766D60" w:rsidRPr="003C407F" w:rsidRDefault="01766D60" w:rsidP="6ED8ECC5">
      <w:pPr>
        <w:pStyle w:val="Sinespaciado"/>
        <w:spacing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w:t>
      </w:r>
      <w:r w:rsidR="4D02966C" w:rsidRPr="003C407F">
        <w:rPr>
          <w:rFonts w:ascii="Calibri" w:eastAsia="Calibri" w:hAnsi="Calibri" w:cs="Calibri"/>
          <w:color w:val="000000" w:themeColor="text1"/>
        </w:rPr>
        <w:t xml:space="preserve"> DECRETO 195/2022, de 11 de noviembre, del Consell, de igualdad y convivencia en el sistema educativo valenciano</w:t>
      </w:r>
      <w:r w:rsidR="1A4420BF" w:rsidRPr="003C407F">
        <w:rPr>
          <w:rFonts w:ascii="Calibri" w:eastAsia="Calibri" w:hAnsi="Calibri" w:cs="Calibri"/>
          <w:color w:val="000000" w:themeColor="text1"/>
        </w:rPr>
        <w:t>.</w:t>
      </w:r>
    </w:p>
    <w:p w14:paraId="7CAC1202" w14:textId="5A655874" w:rsidR="12DC17DE" w:rsidRPr="003C407F" w:rsidRDefault="2AAC9B41" w:rsidP="6ED8ECC5">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Asimismo, quedan derogadas cuantas disposiciones de igual o inferior rango se opongan a lo dispuesto en el presente decreto.</w:t>
      </w:r>
    </w:p>
    <w:p w14:paraId="39100FEC" w14:textId="7285DB91" w:rsidR="41419A10" w:rsidRPr="003C407F" w:rsidRDefault="41419A10" w:rsidP="41419A10">
      <w:pPr>
        <w:pStyle w:val="Sinespaciado"/>
        <w:spacing w:line="276" w:lineRule="auto"/>
        <w:jc w:val="both"/>
        <w:rPr>
          <w:rFonts w:eastAsiaTheme="minorEastAsia"/>
          <w:color w:val="000000" w:themeColor="text1"/>
        </w:rPr>
      </w:pPr>
    </w:p>
    <w:p w14:paraId="21C0C96D" w14:textId="7E2017D1" w:rsidR="1DD123F6" w:rsidRPr="003C407F" w:rsidRDefault="1DD123F6" w:rsidP="12DC17DE">
      <w:pPr>
        <w:pStyle w:val="Ttulo3"/>
        <w:rPr>
          <w:color w:val="000000" w:themeColor="text1"/>
        </w:rPr>
      </w:pPr>
      <w:bookmarkStart w:id="92" w:name="_Toc1156095641"/>
      <w:r w:rsidRPr="003C407F">
        <w:rPr>
          <w:color w:val="000000" w:themeColor="text1"/>
        </w:rPr>
        <w:lastRenderedPageBreak/>
        <w:t>Disposición derogatoria segunda. Coordinación del ámbito de especialización</w:t>
      </w:r>
      <w:bookmarkEnd w:id="92"/>
    </w:p>
    <w:p w14:paraId="5232733E" w14:textId="50ED90AA" w:rsidR="1DD123F6" w:rsidRPr="003C407F" w:rsidRDefault="1DD123F6" w:rsidP="12DC17DE">
      <w:pPr>
        <w:pStyle w:val="Sinespaciado"/>
        <w:spacing w:line="276" w:lineRule="auto"/>
        <w:ind w:left="360"/>
        <w:jc w:val="both"/>
        <w:rPr>
          <w:rFonts w:ascii="Calibri" w:eastAsia="Calibri" w:hAnsi="Calibri" w:cs="Calibri"/>
          <w:color w:val="000000" w:themeColor="text1"/>
        </w:rPr>
      </w:pPr>
      <w:r w:rsidRPr="003C407F">
        <w:rPr>
          <w:rFonts w:ascii="Calibri" w:eastAsia="Calibri" w:hAnsi="Calibri" w:cs="Calibri"/>
          <w:color w:val="000000" w:themeColor="text1"/>
        </w:rPr>
        <w:t>1. Se deroga el apartado 10, del artículo 28 de la ORDEN 10/2023, de 22 de mayo, de la Conselleria de Educación, Cultura y Deporte, por la que se regulan y se concretan determinados aspectos de la organización y el funcionamiento de la orientación educativa y profesional en el sistema educativo valenciano.</w:t>
      </w:r>
    </w:p>
    <w:p w14:paraId="503C2A91" w14:textId="326C3D4E" w:rsidR="1DD123F6" w:rsidRPr="003C407F" w:rsidRDefault="1DD123F6" w:rsidP="6ED8ECC5">
      <w:pPr>
        <w:spacing w:before="240" w:after="240"/>
        <w:ind w:left="360"/>
        <w:jc w:val="both"/>
        <w:rPr>
          <w:rFonts w:ascii="Calibri" w:eastAsia="Calibri" w:hAnsi="Calibri" w:cs="Calibri"/>
          <w:color w:val="000000" w:themeColor="text1"/>
        </w:rPr>
      </w:pPr>
      <w:r w:rsidRPr="003C407F">
        <w:rPr>
          <w:rFonts w:ascii="Calibri" w:eastAsia="Calibri" w:hAnsi="Calibri" w:cs="Calibri"/>
          <w:color w:val="000000" w:themeColor="text1"/>
        </w:rPr>
        <w:t>2. Se deroga el apartado b) del artículo 34 de la ORDEN 10/2023, de 22 de mayo, de la Conselleria de Educación, Cultura y Deporte, por la que se regulan y se concretan determinados aspectos de la organización y el funcionamiento de la orientación educativa y profesional en el sistema educativo valenciano.</w:t>
      </w:r>
    </w:p>
    <w:p w14:paraId="5040A66B" w14:textId="01ADB1C8" w:rsidR="4031A00A" w:rsidRPr="003C407F" w:rsidRDefault="4031A00A" w:rsidP="12DC17DE">
      <w:pPr>
        <w:pStyle w:val="Ttulo1"/>
        <w:rPr>
          <w:color w:val="000000" w:themeColor="text1"/>
        </w:rPr>
      </w:pPr>
      <w:bookmarkStart w:id="93" w:name="_Toc407370790"/>
      <w:r w:rsidRPr="003C407F">
        <w:rPr>
          <w:color w:val="000000" w:themeColor="text1"/>
        </w:rPr>
        <w:t>DISPOSICIONES FINALES</w:t>
      </w:r>
      <w:bookmarkEnd w:id="93"/>
    </w:p>
    <w:p w14:paraId="2B8FF18B" w14:textId="24E40F5B" w:rsidR="12DC17DE" w:rsidRPr="003C407F" w:rsidRDefault="12DC17DE" w:rsidP="12DC17DE">
      <w:pPr>
        <w:rPr>
          <w:color w:val="000000" w:themeColor="text1"/>
        </w:rPr>
      </w:pPr>
    </w:p>
    <w:p w14:paraId="5FFD7220" w14:textId="0BF2DF7B" w:rsidR="7D14703F" w:rsidRPr="003C407F" w:rsidRDefault="114A4918" w:rsidP="0F8C3D38">
      <w:pPr>
        <w:pStyle w:val="Ttulo3"/>
        <w:rPr>
          <w:rFonts w:asciiTheme="minorHAnsi" w:eastAsiaTheme="minorEastAsia" w:hAnsiTheme="minorHAnsi" w:cstheme="minorBidi"/>
          <w:color w:val="000000" w:themeColor="text1"/>
        </w:rPr>
      </w:pPr>
      <w:bookmarkStart w:id="94" w:name="_Toc43474968"/>
      <w:r w:rsidRPr="003C407F">
        <w:rPr>
          <w:color w:val="000000" w:themeColor="text1"/>
        </w:rPr>
        <w:t xml:space="preserve">Primera. </w:t>
      </w:r>
      <w:r w:rsidR="11B3F604" w:rsidRPr="003C407F">
        <w:rPr>
          <w:rFonts w:asciiTheme="minorHAnsi" w:eastAsiaTheme="minorEastAsia" w:hAnsiTheme="minorHAnsi" w:cstheme="minorBidi"/>
          <w:color w:val="000000" w:themeColor="text1"/>
        </w:rPr>
        <w:t>Protección de datos</w:t>
      </w:r>
      <w:bookmarkEnd w:id="94"/>
    </w:p>
    <w:p w14:paraId="29E1CD8F" w14:textId="5F0ED3B9" w:rsidR="7D14703F" w:rsidRPr="003C407F" w:rsidRDefault="11B3F604" w:rsidP="6ED8ECC5">
      <w:pPr>
        <w:spacing w:line="278" w:lineRule="auto"/>
        <w:jc w:val="both"/>
        <w:rPr>
          <w:rFonts w:ascii="Calibri" w:eastAsia="Calibri" w:hAnsi="Calibri" w:cs="Calibri"/>
          <w:color w:val="000000" w:themeColor="text1"/>
        </w:rPr>
      </w:pPr>
      <w:r w:rsidRPr="003C407F">
        <w:rPr>
          <w:rFonts w:ascii="Calibri" w:eastAsia="Calibri" w:hAnsi="Calibri" w:cs="Calibri"/>
          <w:color w:val="000000" w:themeColor="text1"/>
        </w:rPr>
        <w:t>La conselleria competente en materia de educación adoptará las medidas de gestión y organización que sean necesarias para asegurar la confidencialidad, la seguridad, las obligaciones y la integridad de los datos, así como todas aquellas medidas conducentes a hacer efectivas las garantías, las obligaciones y los derechos reconocidos en la Ley Orgánica 3/2018, de 5 de diciembre, de protección de datos personales y garantía de los derechos digitales.</w:t>
      </w:r>
    </w:p>
    <w:p w14:paraId="4F0C713D" w14:textId="7236BE37" w:rsidR="7D14703F" w:rsidRPr="003C407F" w:rsidRDefault="11B3F604" w:rsidP="12DC17DE">
      <w:pPr>
        <w:pStyle w:val="Ttulo3"/>
        <w:rPr>
          <w:color w:val="000000" w:themeColor="text1"/>
        </w:rPr>
      </w:pPr>
      <w:bookmarkStart w:id="95" w:name="_Toc805836497"/>
      <w:r w:rsidRPr="003C407F">
        <w:rPr>
          <w:color w:val="000000" w:themeColor="text1"/>
        </w:rPr>
        <w:t xml:space="preserve">Segunda. </w:t>
      </w:r>
      <w:r w:rsidR="1AD7F267" w:rsidRPr="003C407F">
        <w:rPr>
          <w:color w:val="000000" w:themeColor="text1"/>
        </w:rPr>
        <w:t>Desarrollo normativo.</w:t>
      </w:r>
      <w:bookmarkEnd w:id="95"/>
      <w:r w:rsidR="1AD7F267" w:rsidRPr="003C407F">
        <w:rPr>
          <w:color w:val="000000" w:themeColor="text1"/>
        </w:rPr>
        <w:t xml:space="preserve"> </w:t>
      </w:r>
    </w:p>
    <w:p w14:paraId="02FC9698" w14:textId="0A0202DE" w:rsidR="7D14703F" w:rsidRPr="003C407F" w:rsidRDefault="114A4918" w:rsidP="12DC17DE">
      <w:pPr>
        <w:pStyle w:val="Sinespaciado"/>
        <w:spacing w:line="276" w:lineRule="auto"/>
        <w:jc w:val="both"/>
        <w:rPr>
          <w:color w:val="000000" w:themeColor="text1"/>
        </w:rPr>
      </w:pPr>
      <w:r w:rsidRPr="003C407F">
        <w:rPr>
          <w:rFonts w:ascii="Calibri" w:eastAsia="Calibri" w:hAnsi="Calibri" w:cs="Calibri"/>
          <w:color w:val="000000" w:themeColor="text1"/>
        </w:rPr>
        <w:t xml:space="preserve">Se autoriza a la persona titular y a los centros directivos de la conselleria competente en materia de educación para que dicten las disposiciones necesarias para el desarrollo de este decreto. </w:t>
      </w:r>
    </w:p>
    <w:p w14:paraId="1B18C17A" w14:textId="47B08AF3" w:rsidR="12DC17DE" w:rsidRPr="003C407F" w:rsidRDefault="12DC17DE" w:rsidP="12DC17DE">
      <w:pPr>
        <w:pStyle w:val="Sinespaciado"/>
        <w:spacing w:line="276" w:lineRule="auto"/>
        <w:jc w:val="both"/>
        <w:rPr>
          <w:rFonts w:ascii="Calibri" w:eastAsia="Calibri" w:hAnsi="Calibri" w:cs="Calibri"/>
          <w:color w:val="000000" w:themeColor="text1"/>
        </w:rPr>
      </w:pPr>
    </w:p>
    <w:p w14:paraId="29252010" w14:textId="0FED8F05" w:rsidR="7D14703F" w:rsidRPr="003C407F" w:rsidRDefault="109D1DE9" w:rsidP="12DC17DE">
      <w:pPr>
        <w:pStyle w:val="Ttulo3"/>
        <w:rPr>
          <w:color w:val="000000" w:themeColor="text1"/>
        </w:rPr>
      </w:pPr>
      <w:bookmarkStart w:id="96" w:name="_Toc1920090766"/>
      <w:r w:rsidRPr="003C407F">
        <w:rPr>
          <w:color w:val="000000" w:themeColor="text1"/>
        </w:rPr>
        <w:t>Tercera</w:t>
      </w:r>
      <w:r w:rsidR="114A4918" w:rsidRPr="003C407F">
        <w:rPr>
          <w:color w:val="000000" w:themeColor="text1"/>
        </w:rPr>
        <w:t>. Entrada en vigor.</w:t>
      </w:r>
      <w:bookmarkEnd w:id="96"/>
    </w:p>
    <w:p w14:paraId="4C673EE7" w14:textId="53BB62B2" w:rsidR="114A4918" w:rsidRPr="003C407F" w:rsidRDefault="114A4918"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Este decreto entrará en vigor el 1 de septiembre de 2025.</w:t>
      </w:r>
    </w:p>
    <w:p w14:paraId="44E69CD9" w14:textId="51AEC938" w:rsidR="72F3B9D0" w:rsidRPr="003C407F" w:rsidRDefault="72F3B9D0" w:rsidP="12DC17DE">
      <w:pPr>
        <w:pStyle w:val="Sinespaciado"/>
        <w:spacing w:line="276" w:lineRule="auto"/>
        <w:jc w:val="both"/>
        <w:rPr>
          <w:rFonts w:ascii="Calibri" w:eastAsia="Calibri" w:hAnsi="Calibri" w:cs="Calibri"/>
          <w:color w:val="000000" w:themeColor="text1"/>
        </w:rPr>
      </w:pPr>
    </w:p>
    <w:p w14:paraId="36E44260" w14:textId="0FD14660" w:rsidR="12DC17DE" w:rsidRPr="003C407F" w:rsidRDefault="12DC17DE" w:rsidP="12DC17DE">
      <w:pPr>
        <w:pStyle w:val="Sinespaciado"/>
        <w:spacing w:line="276" w:lineRule="auto"/>
        <w:jc w:val="both"/>
        <w:rPr>
          <w:rFonts w:ascii="Calibri" w:eastAsia="Calibri" w:hAnsi="Calibri" w:cs="Calibri"/>
          <w:color w:val="000000" w:themeColor="text1"/>
        </w:rPr>
      </w:pPr>
    </w:p>
    <w:p w14:paraId="6A659C14" w14:textId="39682C3B" w:rsidR="114A4918" w:rsidRPr="003C407F" w:rsidRDefault="114A4918" w:rsidP="12DC17DE">
      <w:pPr>
        <w:pStyle w:val="Sinespaciado"/>
        <w:spacing w:line="276" w:lineRule="auto"/>
        <w:jc w:val="both"/>
        <w:rPr>
          <w:rFonts w:ascii="Calibri" w:eastAsia="Calibri" w:hAnsi="Calibri" w:cs="Calibri"/>
          <w:color w:val="000000" w:themeColor="text1"/>
        </w:rPr>
      </w:pPr>
      <w:r w:rsidRPr="003C407F">
        <w:rPr>
          <w:rFonts w:ascii="Calibri" w:eastAsia="Calibri" w:hAnsi="Calibri" w:cs="Calibri"/>
          <w:color w:val="000000" w:themeColor="text1"/>
        </w:rPr>
        <w:t>Valencia, __ de ____ de 2025</w:t>
      </w:r>
    </w:p>
    <w:p w14:paraId="74072A04" w14:textId="5AB824CD" w:rsidR="7D14703F" w:rsidRPr="00DA2D80" w:rsidRDefault="7D14703F" w:rsidP="12DC17DE">
      <w:pPr>
        <w:pStyle w:val="Sinespaciado"/>
        <w:spacing w:line="276" w:lineRule="auto"/>
        <w:jc w:val="both"/>
        <w:rPr>
          <w:color w:val="000000" w:themeColor="text1"/>
        </w:rPr>
      </w:pPr>
      <w:r w:rsidRPr="41419A10">
        <w:rPr>
          <w:rFonts w:ascii="Calibri" w:eastAsia="Calibri" w:hAnsi="Calibri" w:cs="Calibri"/>
          <w:color w:val="000000" w:themeColor="text1"/>
        </w:rPr>
        <w:t xml:space="preserve"> </w:t>
      </w:r>
    </w:p>
    <w:p w14:paraId="278E7969" w14:textId="2F0E07A5" w:rsidR="1E100BD5" w:rsidRPr="00DA2D80" w:rsidRDefault="1E100BD5" w:rsidP="12DC17DE">
      <w:pPr>
        <w:spacing w:line="276" w:lineRule="auto"/>
        <w:rPr>
          <w:color w:val="000000" w:themeColor="text1"/>
        </w:rPr>
      </w:pPr>
    </w:p>
    <w:sectPr w:rsidR="1E100BD5" w:rsidRPr="00DA2D80">
      <w:headerReference w:type="even" r:id="rId8"/>
      <w:headerReference w:type="default" r:id="rId9"/>
      <w:footerReference w:type="even" r:id="rId10"/>
      <w:footerReference w:type="default" r:id="rId11"/>
      <w:headerReference w:type="first" r:id="rId12"/>
      <w:footerReference w:type="first" r:id="rId13"/>
      <w:pgSz w:w="11906" w:h="16838"/>
      <w:pgMar w:top="1440" w:right="11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4C66" w14:textId="77777777" w:rsidR="00145CF8" w:rsidRDefault="00145CF8" w:rsidP="00D64E46">
      <w:pPr>
        <w:spacing w:after="0" w:line="240" w:lineRule="auto"/>
      </w:pPr>
      <w:r>
        <w:separator/>
      </w:r>
    </w:p>
  </w:endnote>
  <w:endnote w:type="continuationSeparator" w:id="0">
    <w:p w14:paraId="3925EDE4" w14:textId="77777777" w:rsidR="00145CF8" w:rsidRDefault="00145CF8" w:rsidP="00D64E46">
      <w:pPr>
        <w:spacing w:after="0" w:line="240" w:lineRule="auto"/>
      </w:pPr>
      <w:r>
        <w:continuationSeparator/>
      </w:r>
    </w:p>
  </w:endnote>
  <w:endnote w:type="continuationNotice" w:id="1">
    <w:p w14:paraId="2798BA89" w14:textId="77777777" w:rsidR="00145CF8" w:rsidRDefault="00145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4C41" w14:textId="77777777" w:rsidR="00A41E10" w:rsidRDefault="00A41E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567374"/>
      <w:docPartObj>
        <w:docPartGallery w:val="Page Numbers (Bottom of Page)"/>
        <w:docPartUnique/>
      </w:docPartObj>
    </w:sdtPr>
    <w:sdtContent>
      <w:p w14:paraId="63CC4F92" w14:textId="0BFC74D5" w:rsidR="0099273C" w:rsidRDefault="0099273C">
        <w:pPr>
          <w:pStyle w:val="Piedepgina"/>
          <w:jc w:val="right"/>
        </w:pPr>
        <w:r>
          <w:fldChar w:fldCharType="begin"/>
        </w:r>
        <w:r>
          <w:instrText>PAGE   \* MERGEFORMAT</w:instrText>
        </w:r>
        <w:r>
          <w:fldChar w:fldCharType="separate"/>
        </w:r>
        <w:r>
          <w:t>2</w:t>
        </w:r>
        <w:r>
          <w:fldChar w:fldCharType="end"/>
        </w:r>
      </w:p>
    </w:sdtContent>
  </w:sdt>
  <w:p w14:paraId="3544B237" w14:textId="77777777" w:rsidR="00D64E46" w:rsidRDefault="00D64E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B059" w14:textId="77777777" w:rsidR="00A41E10" w:rsidRDefault="00A41E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3C83" w14:textId="77777777" w:rsidR="00145CF8" w:rsidRDefault="00145CF8" w:rsidP="00D64E46">
      <w:pPr>
        <w:spacing w:after="0" w:line="240" w:lineRule="auto"/>
      </w:pPr>
      <w:r>
        <w:separator/>
      </w:r>
    </w:p>
  </w:footnote>
  <w:footnote w:type="continuationSeparator" w:id="0">
    <w:p w14:paraId="04AAD96A" w14:textId="77777777" w:rsidR="00145CF8" w:rsidRDefault="00145CF8" w:rsidP="00D64E46">
      <w:pPr>
        <w:spacing w:after="0" w:line="240" w:lineRule="auto"/>
      </w:pPr>
      <w:r>
        <w:continuationSeparator/>
      </w:r>
    </w:p>
  </w:footnote>
  <w:footnote w:type="continuationNotice" w:id="1">
    <w:p w14:paraId="63EFAF88" w14:textId="77777777" w:rsidR="00145CF8" w:rsidRDefault="00145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3B44" w14:textId="77777777" w:rsidR="00A41E10" w:rsidRDefault="00A41E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0F4A" w14:textId="26B80E0C" w:rsidR="00D64E46" w:rsidRPr="003C407F" w:rsidRDefault="00000000">
    <w:pPr>
      <w:pStyle w:val="Encabezado"/>
      <w:rPr>
        <w:b/>
        <w:bCs/>
        <w:color w:val="7F7F7F" w:themeColor="text1" w:themeTint="80"/>
      </w:rPr>
    </w:pPr>
    <w:sdt>
      <w:sdtPr>
        <w:id w:val="2139605427"/>
        <w:docPartObj>
          <w:docPartGallery w:val="Watermarks"/>
          <w:docPartUnique/>
        </w:docPartObj>
      </w:sdtPr>
      <w:sdtContent>
        <w:r w:rsidR="007620FF">
          <w:rPr>
            <w:noProof/>
          </w:rPr>
          <mc:AlternateContent>
            <mc:Choice Requires="wps">
              <w:drawing>
                <wp:anchor distT="0" distB="0" distL="114300" distR="114300" simplePos="0" relativeHeight="251658240" behindDoc="1" locked="0" layoutInCell="0" allowOverlap="1" wp14:anchorId="3D575DE7" wp14:editId="651CD914">
                  <wp:simplePos x="0" y="0"/>
                  <wp:positionH relativeFrom="margin">
                    <wp:align>center</wp:align>
                  </wp:positionH>
                  <wp:positionV relativeFrom="margin">
                    <wp:align>center</wp:align>
                  </wp:positionV>
                  <wp:extent cx="5876925" cy="2203450"/>
                  <wp:effectExtent l="0" t="0" r="0" b="0"/>
                  <wp:wrapNone/>
                  <wp:docPr id="1386750726" name="PowerPlusWaterMarkObject18844251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76925" cy="2203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312BAD" w14:textId="77777777" w:rsidR="007620FF" w:rsidRDefault="007620FF" w:rsidP="007620FF">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BORRADOR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575DE7" id="_x0000_t202" coordsize="21600,21600" o:spt="202" path="m,l,21600r21600,l21600,xe">
                  <v:stroke joinstyle="miter"/>
                  <v:path gradientshapeok="t" o:connecttype="rect"/>
                </v:shapetype>
                <v:shape id="PowerPlusWaterMarkObject188442517" o:spid="_x0000_s1026" type="#_x0000_t202" style="position:absolute;margin-left:0;margin-top:0;width:462.75pt;height:1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HAIAAB4EAAAOAAAAZHJzL2Uyb0RvYy54bWysU01z0zAQvTPDf9DoTuwGUlJPnE5ooRxa&#10;yNAwPSuSHLtYWqFVYodfz0pxEj5uDD5o5F356b23z7Pr3rRspz02YEt+Mco501aCauym5F9XH15N&#10;OcMgrBItWF3yvUZ+PX/5Yta5Qo+hhlZpzwjEYtG5ktchuCLLUNbaCByB05aaFXgjAr36Taa86Ajd&#10;tNk4zy+zDrxyHqRGpOrtocnnCb+qtAyfqwp1YG3JiVtIq0/rOq7ZfCaKjReubuRAQ/wDCyMaS5ee&#10;oG5FEGzrm7+gTCM9IFRhJMFkUFWN1EkDqbnI/1DzWAunkxYyB93JJvx/sPLT7tEtPQv9O+hpgEkE&#10;unuQ35BZuPM0kwtOuy9A3qXdTS3sRi/QkbnHpsbmB0039d+rJiyhsYFopsJCPW8xfKQQtPpYG0C8&#10;h67WQv1eTrpXe3dEXOk+RNSIRwPLOofFQDwOGguMEtbdAyj6RGwDJBl95Q3ziff0Ko9PKpPpjKRS&#10;GvanBNAFTFJxMn17eTWecCapNx7nr99MUkYyUUS0OGHnMdxpMCxuSu7JhQQrdvcYIrvzkYFqZHfg&#10;Gfp1T0ci5TWoPZHuKHolx+9b4TXZvDU3QEkl2yoP5omyvfBJ9vHmVf8kvBvuDkR72R6jlwikDCpm&#10;hYlOqGcCMi0leidaNkkWHCgOhweyB9T4rYUF2Vc1ScmZ56CEQpgEDj9MTPmv7+nU+bee/wQAAP//&#10;AwBQSwMEFAAGAAgAAAAhAG5QPdXeAAAABQEAAA8AAABkcnMvZG93bnJldi54bWxMj71Ow0AQhHsk&#10;3uG0SDSInAmYH+NzRCKlIg0hBeXGt7EtfHuO75wYnp4NDTQrjWY0820+G12rDtSHxrOBm0kCirj0&#10;tuHKwOZ9ef0IKkRki61nMvBFAWbF+VmOmfVHfqPDOlZKSjhkaKCOscu0DmVNDsPEd8Ti7XzvMIrs&#10;K217PEq5a/U0Se61w4ZlocaOFjWVn+vBGah2H/thf7VavC43Y0l+Nf9Om7kxlxfjyzOoSGP8C8MJ&#10;X9ChEKatH9gG1RqQR+LvFe9pmqagtgZu7x4S0EWu/9MXPwAAAP//AwBQSwECLQAUAAYACAAAACEA&#10;toM4kv4AAADhAQAAEwAAAAAAAAAAAAAAAAAAAAAAW0NvbnRlbnRfVHlwZXNdLnhtbFBLAQItABQA&#10;BgAIAAAAIQA4/SH/1gAAAJQBAAALAAAAAAAAAAAAAAAAAC8BAABfcmVscy8ucmVsc1BLAQItABQA&#10;BgAIAAAAIQB/RJ1/HAIAAB4EAAAOAAAAAAAAAAAAAAAAAC4CAABkcnMvZTJvRG9jLnhtbFBLAQIt&#10;ABQABgAIAAAAIQBuUD3V3gAAAAUBAAAPAAAAAAAAAAAAAAAAAHYEAABkcnMvZG93bnJldi54bWxQ&#10;SwUGAAAAAAQABADzAAAAgQUAAAAA&#10;" o:allowincell="f" filled="f" stroked="f">
                  <v:stroke joinstyle="round"/>
                  <o:lock v:ext="edit" rotation="t" aspectratio="t" verticies="t" adjusthandles="t" grouping="t" shapetype="t"/>
                  <v:textbox>
                    <w:txbxContent>
                      <w:p w14:paraId="7C312BAD" w14:textId="77777777" w:rsidR="007620FF" w:rsidRDefault="007620FF" w:rsidP="007620FF">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BORRADOR</w:t>
                        </w:r>
                      </w:p>
                    </w:txbxContent>
                  </v:textbox>
                  <w10:wrap anchorx="margin" anchory="margin"/>
                </v:shape>
              </w:pict>
            </mc:Fallback>
          </mc:AlternateContent>
        </w:r>
      </w:sdtContent>
    </w:sdt>
    <w:r w:rsidR="003C407F" w:rsidRPr="003C407F">
      <w:rPr>
        <w:b/>
        <w:bCs/>
        <w:color w:val="7F7F7F" w:themeColor="text1" w:themeTint="80"/>
      </w:rPr>
      <w:t xml:space="preserve">Proyecto de Decreto  ____/_______, de ___de___, del Consell, de la convivencia en el </w:t>
    </w:r>
    <w:r w:rsidR="00A41E10">
      <w:rPr>
        <w:b/>
        <w:bCs/>
        <w:color w:val="7F7F7F" w:themeColor="text1" w:themeTint="80"/>
      </w:rPr>
      <w:t>S</w:t>
    </w:r>
    <w:r w:rsidR="003C407F" w:rsidRPr="003C407F">
      <w:rPr>
        <w:b/>
        <w:bCs/>
        <w:color w:val="7F7F7F" w:themeColor="text1" w:themeTint="80"/>
      </w:rPr>
      <w:t xml:space="preserve">istema </w:t>
    </w:r>
    <w:r w:rsidR="00A41E10">
      <w:rPr>
        <w:b/>
        <w:bCs/>
        <w:color w:val="7F7F7F" w:themeColor="text1" w:themeTint="80"/>
      </w:rPr>
      <w:t>E</w:t>
    </w:r>
    <w:r w:rsidR="003C407F" w:rsidRPr="003C407F">
      <w:rPr>
        <w:b/>
        <w:bCs/>
        <w:color w:val="7F7F7F" w:themeColor="text1" w:themeTint="80"/>
      </w:rPr>
      <w:t xml:space="preserve">ducativo </w:t>
    </w:r>
    <w:r w:rsidR="00A41E10">
      <w:rPr>
        <w:b/>
        <w:bCs/>
        <w:color w:val="7F7F7F" w:themeColor="text1" w:themeTint="80"/>
      </w:rPr>
      <w:t>V</w:t>
    </w:r>
    <w:r w:rsidR="003C407F" w:rsidRPr="003C407F">
      <w:rPr>
        <w:b/>
        <w:bCs/>
        <w:color w:val="7F7F7F" w:themeColor="text1" w:themeTint="80"/>
      </w:rPr>
      <w:t>alenciano</w:t>
    </w:r>
  </w:p>
  <w:p w14:paraId="47523009" w14:textId="77777777" w:rsidR="003C407F" w:rsidRPr="003C407F" w:rsidRDefault="003C407F">
    <w:pPr>
      <w:pStyle w:val="Encabezado"/>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C42E" w14:textId="77777777" w:rsidR="00A41E10" w:rsidRDefault="00A41E10">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F6YCnXO4" int2:invalidationBookmarkName="" int2:hashCode="rGxxmxg3k9RP4L" int2:id="TgHmCuu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24CE"/>
    <w:multiLevelType w:val="hybridMultilevel"/>
    <w:tmpl w:val="1A9A0080"/>
    <w:lvl w:ilvl="0" w:tplc="AD5296B8">
      <w:start w:val="1"/>
      <w:numFmt w:val="lowerLetter"/>
      <w:lvlText w:val="%1)"/>
      <w:lvlJc w:val="left"/>
      <w:pPr>
        <w:ind w:left="720" w:hanging="360"/>
      </w:pPr>
    </w:lvl>
    <w:lvl w:ilvl="1" w:tplc="A956B268">
      <w:start w:val="1"/>
      <w:numFmt w:val="lowerLetter"/>
      <w:lvlText w:val="%2."/>
      <w:lvlJc w:val="left"/>
      <w:pPr>
        <w:ind w:left="1440" w:hanging="360"/>
      </w:pPr>
    </w:lvl>
    <w:lvl w:ilvl="2" w:tplc="F30CAA74">
      <w:start w:val="1"/>
      <w:numFmt w:val="lowerRoman"/>
      <w:lvlText w:val="%3."/>
      <w:lvlJc w:val="right"/>
      <w:pPr>
        <w:ind w:left="2160" w:hanging="180"/>
      </w:pPr>
    </w:lvl>
    <w:lvl w:ilvl="3" w:tplc="C47C5E60">
      <w:start w:val="1"/>
      <w:numFmt w:val="decimal"/>
      <w:lvlText w:val="%4."/>
      <w:lvlJc w:val="left"/>
      <w:pPr>
        <w:ind w:left="2880" w:hanging="360"/>
      </w:pPr>
    </w:lvl>
    <w:lvl w:ilvl="4" w:tplc="DE749460">
      <w:start w:val="1"/>
      <w:numFmt w:val="lowerLetter"/>
      <w:lvlText w:val="%5."/>
      <w:lvlJc w:val="left"/>
      <w:pPr>
        <w:ind w:left="3600" w:hanging="360"/>
      </w:pPr>
    </w:lvl>
    <w:lvl w:ilvl="5" w:tplc="B46E9662">
      <w:start w:val="1"/>
      <w:numFmt w:val="lowerRoman"/>
      <w:lvlText w:val="%6."/>
      <w:lvlJc w:val="right"/>
      <w:pPr>
        <w:ind w:left="4320" w:hanging="180"/>
      </w:pPr>
    </w:lvl>
    <w:lvl w:ilvl="6" w:tplc="AB66F684">
      <w:start w:val="1"/>
      <w:numFmt w:val="decimal"/>
      <w:lvlText w:val="%7."/>
      <w:lvlJc w:val="left"/>
      <w:pPr>
        <w:ind w:left="5040" w:hanging="360"/>
      </w:pPr>
    </w:lvl>
    <w:lvl w:ilvl="7" w:tplc="EF0A092E">
      <w:start w:val="1"/>
      <w:numFmt w:val="lowerLetter"/>
      <w:lvlText w:val="%8."/>
      <w:lvlJc w:val="left"/>
      <w:pPr>
        <w:ind w:left="5760" w:hanging="360"/>
      </w:pPr>
    </w:lvl>
    <w:lvl w:ilvl="8" w:tplc="7A7EB0C0">
      <w:start w:val="1"/>
      <w:numFmt w:val="lowerRoman"/>
      <w:lvlText w:val="%9."/>
      <w:lvlJc w:val="right"/>
      <w:pPr>
        <w:ind w:left="6480" w:hanging="180"/>
      </w:pPr>
    </w:lvl>
  </w:abstractNum>
  <w:abstractNum w:abstractNumId="1" w15:restartNumberingAfterBreak="0">
    <w:nsid w:val="05D31182"/>
    <w:multiLevelType w:val="hybridMultilevel"/>
    <w:tmpl w:val="F85C8F6E"/>
    <w:lvl w:ilvl="0" w:tplc="E904FB70">
      <w:start w:val="1"/>
      <w:numFmt w:val="lowerLetter"/>
      <w:lvlText w:val="%1)"/>
      <w:lvlJc w:val="left"/>
      <w:pPr>
        <w:ind w:left="1440" w:hanging="360"/>
      </w:pPr>
    </w:lvl>
    <w:lvl w:ilvl="1" w:tplc="AA2A86EE">
      <w:start w:val="1"/>
      <w:numFmt w:val="lowerLetter"/>
      <w:lvlText w:val="%2."/>
      <w:lvlJc w:val="left"/>
      <w:pPr>
        <w:ind w:left="2160" w:hanging="360"/>
      </w:pPr>
    </w:lvl>
    <w:lvl w:ilvl="2" w:tplc="C7EAED54">
      <w:start w:val="1"/>
      <w:numFmt w:val="lowerRoman"/>
      <w:lvlText w:val="%3."/>
      <w:lvlJc w:val="right"/>
      <w:pPr>
        <w:ind w:left="2880" w:hanging="180"/>
      </w:pPr>
    </w:lvl>
    <w:lvl w:ilvl="3" w:tplc="64848E6A">
      <w:start w:val="1"/>
      <w:numFmt w:val="decimal"/>
      <w:lvlText w:val="%4."/>
      <w:lvlJc w:val="left"/>
      <w:pPr>
        <w:ind w:left="3600" w:hanging="360"/>
      </w:pPr>
    </w:lvl>
    <w:lvl w:ilvl="4" w:tplc="116CD38E">
      <w:start w:val="1"/>
      <w:numFmt w:val="lowerLetter"/>
      <w:lvlText w:val="%5."/>
      <w:lvlJc w:val="left"/>
      <w:pPr>
        <w:ind w:left="4320" w:hanging="360"/>
      </w:pPr>
    </w:lvl>
    <w:lvl w:ilvl="5" w:tplc="68586638">
      <w:start w:val="1"/>
      <w:numFmt w:val="lowerRoman"/>
      <w:lvlText w:val="%6."/>
      <w:lvlJc w:val="right"/>
      <w:pPr>
        <w:ind w:left="5040" w:hanging="180"/>
      </w:pPr>
    </w:lvl>
    <w:lvl w:ilvl="6" w:tplc="FD3A67DA">
      <w:start w:val="1"/>
      <w:numFmt w:val="decimal"/>
      <w:lvlText w:val="%7."/>
      <w:lvlJc w:val="left"/>
      <w:pPr>
        <w:ind w:left="5760" w:hanging="360"/>
      </w:pPr>
    </w:lvl>
    <w:lvl w:ilvl="7" w:tplc="B1E88AC2">
      <w:start w:val="1"/>
      <w:numFmt w:val="lowerLetter"/>
      <w:lvlText w:val="%8."/>
      <w:lvlJc w:val="left"/>
      <w:pPr>
        <w:ind w:left="6480" w:hanging="360"/>
      </w:pPr>
    </w:lvl>
    <w:lvl w:ilvl="8" w:tplc="BB4870CE">
      <w:start w:val="1"/>
      <w:numFmt w:val="lowerRoman"/>
      <w:lvlText w:val="%9."/>
      <w:lvlJc w:val="right"/>
      <w:pPr>
        <w:ind w:left="7200" w:hanging="180"/>
      </w:pPr>
    </w:lvl>
  </w:abstractNum>
  <w:abstractNum w:abstractNumId="2" w15:restartNumberingAfterBreak="0">
    <w:nsid w:val="0A53BE66"/>
    <w:multiLevelType w:val="hybridMultilevel"/>
    <w:tmpl w:val="FC481D5A"/>
    <w:lvl w:ilvl="0" w:tplc="89C27146">
      <w:start w:val="1"/>
      <w:numFmt w:val="lowerLetter"/>
      <w:lvlText w:val="%1)"/>
      <w:lvlJc w:val="left"/>
      <w:pPr>
        <w:ind w:left="720" w:hanging="360"/>
      </w:pPr>
    </w:lvl>
    <w:lvl w:ilvl="1" w:tplc="19BEDB80">
      <w:start w:val="1"/>
      <w:numFmt w:val="lowerLetter"/>
      <w:lvlText w:val="%2."/>
      <w:lvlJc w:val="left"/>
      <w:pPr>
        <w:ind w:left="1440" w:hanging="360"/>
      </w:pPr>
    </w:lvl>
    <w:lvl w:ilvl="2" w:tplc="4F62F838">
      <w:start w:val="1"/>
      <w:numFmt w:val="lowerRoman"/>
      <w:lvlText w:val="%3."/>
      <w:lvlJc w:val="right"/>
      <w:pPr>
        <w:ind w:left="2160" w:hanging="180"/>
      </w:pPr>
    </w:lvl>
    <w:lvl w:ilvl="3" w:tplc="2354AE2C">
      <w:start w:val="1"/>
      <w:numFmt w:val="decimal"/>
      <w:lvlText w:val="%4."/>
      <w:lvlJc w:val="left"/>
      <w:pPr>
        <w:ind w:left="2880" w:hanging="360"/>
      </w:pPr>
    </w:lvl>
    <w:lvl w:ilvl="4" w:tplc="4732ADCE">
      <w:start w:val="1"/>
      <w:numFmt w:val="lowerLetter"/>
      <w:lvlText w:val="%5."/>
      <w:lvlJc w:val="left"/>
      <w:pPr>
        <w:ind w:left="3600" w:hanging="360"/>
      </w:pPr>
    </w:lvl>
    <w:lvl w:ilvl="5" w:tplc="324C15DE">
      <w:start w:val="1"/>
      <w:numFmt w:val="lowerRoman"/>
      <w:lvlText w:val="%6."/>
      <w:lvlJc w:val="right"/>
      <w:pPr>
        <w:ind w:left="4320" w:hanging="180"/>
      </w:pPr>
    </w:lvl>
    <w:lvl w:ilvl="6" w:tplc="4FF82FB0">
      <w:start w:val="1"/>
      <w:numFmt w:val="decimal"/>
      <w:lvlText w:val="%7."/>
      <w:lvlJc w:val="left"/>
      <w:pPr>
        <w:ind w:left="5040" w:hanging="360"/>
      </w:pPr>
    </w:lvl>
    <w:lvl w:ilvl="7" w:tplc="D2C8D642">
      <w:start w:val="1"/>
      <w:numFmt w:val="lowerLetter"/>
      <w:lvlText w:val="%8."/>
      <w:lvlJc w:val="left"/>
      <w:pPr>
        <w:ind w:left="5760" w:hanging="360"/>
      </w:pPr>
    </w:lvl>
    <w:lvl w:ilvl="8" w:tplc="42D41B70">
      <w:start w:val="1"/>
      <w:numFmt w:val="lowerRoman"/>
      <w:lvlText w:val="%9."/>
      <w:lvlJc w:val="right"/>
      <w:pPr>
        <w:ind w:left="6480" w:hanging="180"/>
      </w:pPr>
    </w:lvl>
  </w:abstractNum>
  <w:abstractNum w:abstractNumId="3" w15:restartNumberingAfterBreak="0">
    <w:nsid w:val="0FC65F43"/>
    <w:multiLevelType w:val="hybridMultilevel"/>
    <w:tmpl w:val="8084E216"/>
    <w:lvl w:ilvl="0" w:tplc="0BC4ADBE">
      <w:start w:val="1"/>
      <w:numFmt w:val="decimal"/>
      <w:lvlText w:val="%1."/>
      <w:lvlJc w:val="left"/>
      <w:pPr>
        <w:ind w:left="420" w:hanging="360"/>
      </w:pPr>
    </w:lvl>
    <w:lvl w:ilvl="1" w:tplc="07C43F0C">
      <w:start w:val="1"/>
      <w:numFmt w:val="lowerLetter"/>
      <w:lvlText w:val="%2."/>
      <w:lvlJc w:val="left"/>
      <w:pPr>
        <w:ind w:left="1140" w:hanging="360"/>
      </w:pPr>
    </w:lvl>
    <w:lvl w:ilvl="2" w:tplc="1DD4C1BC">
      <w:start w:val="1"/>
      <w:numFmt w:val="lowerRoman"/>
      <w:lvlText w:val="%3."/>
      <w:lvlJc w:val="right"/>
      <w:pPr>
        <w:ind w:left="2160" w:hanging="180"/>
      </w:pPr>
    </w:lvl>
    <w:lvl w:ilvl="3" w:tplc="CF9AC0D2">
      <w:start w:val="1"/>
      <w:numFmt w:val="decimal"/>
      <w:lvlText w:val="%4."/>
      <w:lvlJc w:val="left"/>
      <w:pPr>
        <w:ind w:left="2880" w:hanging="360"/>
      </w:pPr>
    </w:lvl>
    <w:lvl w:ilvl="4" w:tplc="EC9A7A36">
      <w:start w:val="1"/>
      <w:numFmt w:val="lowerLetter"/>
      <w:lvlText w:val="%5."/>
      <w:lvlJc w:val="left"/>
      <w:pPr>
        <w:ind w:left="3600" w:hanging="360"/>
      </w:pPr>
    </w:lvl>
    <w:lvl w:ilvl="5" w:tplc="E65043A2">
      <w:start w:val="1"/>
      <w:numFmt w:val="lowerRoman"/>
      <w:lvlText w:val="%6."/>
      <w:lvlJc w:val="right"/>
      <w:pPr>
        <w:ind w:left="4320" w:hanging="180"/>
      </w:pPr>
    </w:lvl>
    <w:lvl w:ilvl="6" w:tplc="00C6EA56">
      <w:start w:val="1"/>
      <w:numFmt w:val="decimal"/>
      <w:lvlText w:val="%7."/>
      <w:lvlJc w:val="left"/>
      <w:pPr>
        <w:ind w:left="5040" w:hanging="360"/>
      </w:pPr>
    </w:lvl>
    <w:lvl w:ilvl="7" w:tplc="AC66340E">
      <w:start w:val="1"/>
      <w:numFmt w:val="lowerLetter"/>
      <w:lvlText w:val="%8."/>
      <w:lvlJc w:val="left"/>
      <w:pPr>
        <w:ind w:left="5760" w:hanging="360"/>
      </w:pPr>
    </w:lvl>
    <w:lvl w:ilvl="8" w:tplc="865E4C2A">
      <w:start w:val="1"/>
      <w:numFmt w:val="lowerRoman"/>
      <w:lvlText w:val="%9."/>
      <w:lvlJc w:val="right"/>
      <w:pPr>
        <w:ind w:left="6480" w:hanging="180"/>
      </w:pPr>
    </w:lvl>
  </w:abstractNum>
  <w:abstractNum w:abstractNumId="4" w15:restartNumberingAfterBreak="0">
    <w:nsid w:val="11AE672E"/>
    <w:multiLevelType w:val="hybridMultilevel"/>
    <w:tmpl w:val="00C4C6C6"/>
    <w:lvl w:ilvl="0" w:tplc="42229884">
      <w:start w:val="1"/>
      <w:numFmt w:val="lowerLetter"/>
      <w:lvlText w:val="%1."/>
      <w:lvlJc w:val="left"/>
      <w:pPr>
        <w:ind w:left="720" w:hanging="360"/>
      </w:pPr>
    </w:lvl>
    <w:lvl w:ilvl="1" w:tplc="9C306542">
      <w:start w:val="1"/>
      <w:numFmt w:val="lowerLetter"/>
      <w:lvlText w:val="%2."/>
      <w:lvlJc w:val="left"/>
      <w:pPr>
        <w:ind w:left="1440" w:hanging="360"/>
      </w:pPr>
    </w:lvl>
    <w:lvl w:ilvl="2" w:tplc="281C455A">
      <w:start w:val="1"/>
      <w:numFmt w:val="lowerRoman"/>
      <w:lvlText w:val="%3."/>
      <w:lvlJc w:val="right"/>
      <w:pPr>
        <w:ind w:left="2160" w:hanging="180"/>
      </w:pPr>
    </w:lvl>
    <w:lvl w:ilvl="3" w:tplc="F752B6C4">
      <w:start w:val="1"/>
      <w:numFmt w:val="decimal"/>
      <w:lvlText w:val="%4."/>
      <w:lvlJc w:val="left"/>
      <w:pPr>
        <w:ind w:left="2880" w:hanging="360"/>
      </w:pPr>
    </w:lvl>
    <w:lvl w:ilvl="4" w:tplc="EDC2F496">
      <w:start w:val="1"/>
      <w:numFmt w:val="lowerLetter"/>
      <w:lvlText w:val="%5."/>
      <w:lvlJc w:val="left"/>
      <w:pPr>
        <w:ind w:left="3600" w:hanging="360"/>
      </w:pPr>
    </w:lvl>
    <w:lvl w:ilvl="5" w:tplc="E70671F4">
      <w:start w:val="1"/>
      <w:numFmt w:val="lowerRoman"/>
      <w:lvlText w:val="%6."/>
      <w:lvlJc w:val="right"/>
      <w:pPr>
        <w:ind w:left="4320" w:hanging="180"/>
      </w:pPr>
    </w:lvl>
    <w:lvl w:ilvl="6" w:tplc="178000B8">
      <w:start w:val="1"/>
      <w:numFmt w:val="decimal"/>
      <w:lvlText w:val="%7."/>
      <w:lvlJc w:val="left"/>
      <w:pPr>
        <w:ind w:left="5040" w:hanging="360"/>
      </w:pPr>
    </w:lvl>
    <w:lvl w:ilvl="7" w:tplc="F6407BBA">
      <w:start w:val="1"/>
      <w:numFmt w:val="lowerLetter"/>
      <w:lvlText w:val="%8."/>
      <w:lvlJc w:val="left"/>
      <w:pPr>
        <w:ind w:left="5760" w:hanging="360"/>
      </w:pPr>
    </w:lvl>
    <w:lvl w:ilvl="8" w:tplc="EBA23278">
      <w:start w:val="1"/>
      <w:numFmt w:val="lowerRoman"/>
      <w:lvlText w:val="%9."/>
      <w:lvlJc w:val="right"/>
      <w:pPr>
        <w:ind w:left="6480" w:hanging="180"/>
      </w:pPr>
    </w:lvl>
  </w:abstractNum>
  <w:abstractNum w:abstractNumId="5" w15:restartNumberingAfterBreak="0">
    <w:nsid w:val="17E0D2B9"/>
    <w:multiLevelType w:val="hybridMultilevel"/>
    <w:tmpl w:val="8FD0C46E"/>
    <w:lvl w:ilvl="0" w:tplc="570A9280">
      <w:start w:val="1"/>
      <w:numFmt w:val="lowerLetter"/>
      <w:lvlText w:val="%1)"/>
      <w:lvlJc w:val="left"/>
      <w:pPr>
        <w:ind w:left="720" w:hanging="360"/>
      </w:pPr>
    </w:lvl>
    <w:lvl w:ilvl="1" w:tplc="E2D470C4">
      <w:start w:val="1"/>
      <w:numFmt w:val="lowerLetter"/>
      <w:lvlText w:val="%2."/>
      <w:lvlJc w:val="left"/>
      <w:pPr>
        <w:ind w:left="1440" w:hanging="360"/>
      </w:pPr>
    </w:lvl>
    <w:lvl w:ilvl="2" w:tplc="789C897E">
      <w:start w:val="1"/>
      <w:numFmt w:val="lowerRoman"/>
      <w:lvlText w:val="%3."/>
      <w:lvlJc w:val="right"/>
      <w:pPr>
        <w:ind w:left="2160" w:hanging="180"/>
      </w:pPr>
    </w:lvl>
    <w:lvl w:ilvl="3" w:tplc="4CF012E2">
      <w:start w:val="1"/>
      <w:numFmt w:val="decimal"/>
      <w:lvlText w:val="%4."/>
      <w:lvlJc w:val="left"/>
      <w:pPr>
        <w:ind w:left="2880" w:hanging="360"/>
      </w:pPr>
    </w:lvl>
    <w:lvl w:ilvl="4" w:tplc="C6E4D114">
      <w:start w:val="1"/>
      <w:numFmt w:val="lowerLetter"/>
      <w:lvlText w:val="%5."/>
      <w:lvlJc w:val="left"/>
      <w:pPr>
        <w:ind w:left="3600" w:hanging="360"/>
      </w:pPr>
    </w:lvl>
    <w:lvl w:ilvl="5" w:tplc="A4E43D7A">
      <w:start w:val="1"/>
      <w:numFmt w:val="lowerRoman"/>
      <w:lvlText w:val="%6."/>
      <w:lvlJc w:val="right"/>
      <w:pPr>
        <w:ind w:left="4320" w:hanging="180"/>
      </w:pPr>
    </w:lvl>
    <w:lvl w:ilvl="6" w:tplc="CFDA8646">
      <w:start w:val="1"/>
      <w:numFmt w:val="decimal"/>
      <w:lvlText w:val="%7."/>
      <w:lvlJc w:val="left"/>
      <w:pPr>
        <w:ind w:left="5040" w:hanging="360"/>
      </w:pPr>
    </w:lvl>
    <w:lvl w:ilvl="7" w:tplc="D65E8238">
      <w:start w:val="1"/>
      <w:numFmt w:val="lowerLetter"/>
      <w:lvlText w:val="%8."/>
      <w:lvlJc w:val="left"/>
      <w:pPr>
        <w:ind w:left="5760" w:hanging="360"/>
      </w:pPr>
    </w:lvl>
    <w:lvl w:ilvl="8" w:tplc="19CE53A0">
      <w:start w:val="1"/>
      <w:numFmt w:val="lowerRoman"/>
      <w:lvlText w:val="%9."/>
      <w:lvlJc w:val="right"/>
      <w:pPr>
        <w:ind w:left="6480" w:hanging="180"/>
      </w:pPr>
    </w:lvl>
  </w:abstractNum>
  <w:abstractNum w:abstractNumId="6" w15:restartNumberingAfterBreak="0">
    <w:nsid w:val="1DFF499D"/>
    <w:multiLevelType w:val="hybridMultilevel"/>
    <w:tmpl w:val="3E3AA0D0"/>
    <w:lvl w:ilvl="0" w:tplc="B784CB50">
      <w:start w:val="1"/>
      <w:numFmt w:val="lowerLetter"/>
      <w:lvlText w:val="%1)"/>
      <w:lvlJc w:val="left"/>
      <w:pPr>
        <w:ind w:left="720" w:hanging="360"/>
      </w:pPr>
    </w:lvl>
    <w:lvl w:ilvl="1" w:tplc="6D0855F2">
      <w:start w:val="1"/>
      <w:numFmt w:val="lowerLetter"/>
      <w:lvlText w:val="%2."/>
      <w:lvlJc w:val="left"/>
      <w:pPr>
        <w:ind w:left="1440" w:hanging="360"/>
      </w:pPr>
    </w:lvl>
    <w:lvl w:ilvl="2" w:tplc="9DDA3836">
      <w:start w:val="1"/>
      <w:numFmt w:val="lowerRoman"/>
      <w:lvlText w:val="%3."/>
      <w:lvlJc w:val="right"/>
      <w:pPr>
        <w:ind w:left="2160" w:hanging="180"/>
      </w:pPr>
    </w:lvl>
    <w:lvl w:ilvl="3" w:tplc="D3608B80">
      <w:start w:val="1"/>
      <w:numFmt w:val="decimal"/>
      <w:lvlText w:val="%4."/>
      <w:lvlJc w:val="left"/>
      <w:pPr>
        <w:ind w:left="2880" w:hanging="360"/>
      </w:pPr>
    </w:lvl>
    <w:lvl w:ilvl="4" w:tplc="0F801ED6">
      <w:start w:val="1"/>
      <w:numFmt w:val="lowerLetter"/>
      <w:lvlText w:val="%5."/>
      <w:lvlJc w:val="left"/>
      <w:pPr>
        <w:ind w:left="3600" w:hanging="360"/>
      </w:pPr>
    </w:lvl>
    <w:lvl w:ilvl="5" w:tplc="68BC706A">
      <w:start w:val="1"/>
      <w:numFmt w:val="lowerRoman"/>
      <w:lvlText w:val="%6."/>
      <w:lvlJc w:val="right"/>
      <w:pPr>
        <w:ind w:left="4320" w:hanging="180"/>
      </w:pPr>
    </w:lvl>
    <w:lvl w:ilvl="6" w:tplc="30F22EBA">
      <w:start w:val="1"/>
      <w:numFmt w:val="decimal"/>
      <w:lvlText w:val="%7."/>
      <w:lvlJc w:val="left"/>
      <w:pPr>
        <w:ind w:left="5040" w:hanging="360"/>
      </w:pPr>
    </w:lvl>
    <w:lvl w:ilvl="7" w:tplc="1A4895FA">
      <w:start w:val="1"/>
      <w:numFmt w:val="lowerLetter"/>
      <w:lvlText w:val="%8."/>
      <w:lvlJc w:val="left"/>
      <w:pPr>
        <w:ind w:left="5760" w:hanging="360"/>
      </w:pPr>
    </w:lvl>
    <w:lvl w:ilvl="8" w:tplc="2B780AD6">
      <w:start w:val="1"/>
      <w:numFmt w:val="lowerRoman"/>
      <w:lvlText w:val="%9."/>
      <w:lvlJc w:val="right"/>
      <w:pPr>
        <w:ind w:left="6480" w:hanging="180"/>
      </w:pPr>
    </w:lvl>
  </w:abstractNum>
  <w:abstractNum w:abstractNumId="7" w15:restartNumberingAfterBreak="0">
    <w:nsid w:val="1F2F2207"/>
    <w:multiLevelType w:val="hybridMultilevel"/>
    <w:tmpl w:val="6BD2F884"/>
    <w:lvl w:ilvl="0" w:tplc="951A8BB8">
      <w:start w:val="1"/>
      <w:numFmt w:val="lowerLetter"/>
      <w:lvlText w:val="%1)"/>
      <w:lvlJc w:val="left"/>
      <w:pPr>
        <w:ind w:left="720" w:hanging="360"/>
      </w:pPr>
    </w:lvl>
    <w:lvl w:ilvl="1" w:tplc="90885A12">
      <w:start w:val="1"/>
      <w:numFmt w:val="lowerLetter"/>
      <w:lvlText w:val="%2."/>
      <w:lvlJc w:val="left"/>
      <w:pPr>
        <w:ind w:left="1440" w:hanging="360"/>
      </w:pPr>
    </w:lvl>
    <w:lvl w:ilvl="2" w:tplc="F5CACE56">
      <w:start w:val="1"/>
      <w:numFmt w:val="lowerRoman"/>
      <w:lvlText w:val="%3."/>
      <w:lvlJc w:val="right"/>
      <w:pPr>
        <w:ind w:left="2160" w:hanging="180"/>
      </w:pPr>
    </w:lvl>
    <w:lvl w:ilvl="3" w:tplc="727681A6">
      <w:start w:val="1"/>
      <w:numFmt w:val="decimal"/>
      <w:lvlText w:val="%4."/>
      <w:lvlJc w:val="left"/>
      <w:pPr>
        <w:ind w:left="2880" w:hanging="360"/>
      </w:pPr>
    </w:lvl>
    <w:lvl w:ilvl="4" w:tplc="341A4C54">
      <w:start w:val="1"/>
      <w:numFmt w:val="lowerLetter"/>
      <w:lvlText w:val="%5."/>
      <w:lvlJc w:val="left"/>
      <w:pPr>
        <w:ind w:left="3600" w:hanging="360"/>
      </w:pPr>
    </w:lvl>
    <w:lvl w:ilvl="5" w:tplc="88B62BDC">
      <w:start w:val="1"/>
      <w:numFmt w:val="lowerRoman"/>
      <w:lvlText w:val="%6."/>
      <w:lvlJc w:val="right"/>
      <w:pPr>
        <w:ind w:left="4320" w:hanging="180"/>
      </w:pPr>
    </w:lvl>
    <w:lvl w:ilvl="6" w:tplc="0F300A4A">
      <w:start w:val="1"/>
      <w:numFmt w:val="decimal"/>
      <w:lvlText w:val="%7."/>
      <w:lvlJc w:val="left"/>
      <w:pPr>
        <w:ind w:left="5040" w:hanging="360"/>
      </w:pPr>
    </w:lvl>
    <w:lvl w:ilvl="7" w:tplc="F572D74C">
      <w:start w:val="1"/>
      <w:numFmt w:val="lowerLetter"/>
      <w:lvlText w:val="%8."/>
      <w:lvlJc w:val="left"/>
      <w:pPr>
        <w:ind w:left="5760" w:hanging="360"/>
      </w:pPr>
    </w:lvl>
    <w:lvl w:ilvl="8" w:tplc="F55A499C">
      <w:start w:val="1"/>
      <w:numFmt w:val="lowerRoman"/>
      <w:lvlText w:val="%9."/>
      <w:lvlJc w:val="right"/>
      <w:pPr>
        <w:ind w:left="6480" w:hanging="180"/>
      </w:pPr>
    </w:lvl>
  </w:abstractNum>
  <w:abstractNum w:abstractNumId="8" w15:restartNumberingAfterBreak="0">
    <w:nsid w:val="23557CF0"/>
    <w:multiLevelType w:val="hybridMultilevel"/>
    <w:tmpl w:val="67CC8374"/>
    <w:lvl w:ilvl="0" w:tplc="6456A49E">
      <w:start w:val="1"/>
      <w:numFmt w:val="lowerLetter"/>
      <w:lvlText w:val="%1)"/>
      <w:lvlJc w:val="left"/>
      <w:pPr>
        <w:ind w:left="1776" w:hanging="360"/>
      </w:pPr>
    </w:lvl>
    <w:lvl w:ilvl="1" w:tplc="CE34235E">
      <w:start w:val="1"/>
      <w:numFmt w:val="lowerLetter"/>
      <w:lvlText w:val="%2."/>
      <w:lvlJc w:val="left"/>
      <w:pPr>
        <w:ind w:left="2496" w:hanging="360"/>
      </w:pPr>
    </w:lvl>
    <w:lvl w:ilvl="2" w:tplc="109458E8">
      <w:start w:val="1"/>
      <w:numFmt w:val="lowerRoman"/>
      <w:lvlText w:val="%3."/>
      <w:lvlJc w:val="right"/>
      <w:pPr>
        <w:ind w:left="3216" w:hanging="180"/>
      </w:pPr>
    </w:lvl>
    <w:lvl w:ilvl="3" w:tplc="0DBE7F6A">
      <w:start w:val="1"/>
      <w:numFmt w:val="decimal"/>
      <w:lvlText w:val="%4."/>
      <w:lvlJc w:val="left"/>
      <w:pPr>
        <w:ind w:left="3936" w:hanging="360"/>
      </w:pPr>
    </w:lvl>
    <w:lvl w:ilvl="4" w:tplc="6424163A">
      <w:start w:val="1"/>
      <w:numFmt w:val="lowerLetter"/>
      <w:lvlText w:val="%5."/>
      <w:lvlJc w:val="left"/>
      <w:pPr>
        <w:ind w:left="4656" w:hanging="360"/>
      </w:pPr>
    </w:lvl>
    <w:lvl w:ilvl="5" w:tplc="29E45C5C">
      <w:start w:val="1"/>
      <w:numFmt w:val="lowerRoman"/>
      <w:lvlText w:val="%6."/>
      <w:lvlJc w:val="right"/>
      <w:pPr>
        <w:ind w:left="5376" w:hanging="180"/>
      </w:pPr>
    </w:lvl>
    <w:lvl w:ilvl="6" w:tplc="9BBCE6C4">
      <w:start w:val="1"/>
      <w:numFmt w:val="decimal"/>
      <w:lvlText w:val="%7."/>
      <w:lvlJc w:val="left"/>
      <w:pPr>
        <w:ind w:left="6096" w:hanging="360"/>
      </w:pPr>
    </w:lvl>
    <w:lvl w:ilvl="7" w:tplc="904074A8">
      <w:start w:val="1"/>
      <w:numFmt w:val="lowerLetter"/>
      <w:lvlText w:val="%8."/>
      <w:lvlJc w:val="left"/>
      <w:pPr>
        <w:ind w:left="6816" w:hanging="360"/>
      </w:pPr>
    </w:lvl>
    <w:lvl w:ilvl="8" w:tplc="AEF680A4">
      <w:start w:val="1"/>
      <w:numFmt w:val="lowerRoman"/>
      <w:lvlText w:val="%9."/>
      <w:lvlJc w:val="right"/>
      <w:pPr>
        <w:ind w:left="7536" w:hanging="180"/>
      </w:pPr>
    </w:lvl>
  </w:abstractNum>
  <w:abstractNum w:abstractNumId="9" w15:restartNumberingAfterBreak="0">
    <w:nsid w:val="24608216"/>
    <w:multiLevelType w:val="hybridMultilevel"/>
    <w:tmpl w:val="58CC03E6"/>
    <w:lvl w:ilvl="0" w:tplc="CB52AD50">
      <w:start w:val="1"/>
      <w:numFmt w:val="lowerLetter"/>
      <w:lvlText w:val="%1)"/>
      <w:lvlJc w:val="left"/>
      <w:pPr>
        <w:ind w:left="720" w:hanging="360"/>
      </w:pPr>
    </w:lvl>
    <w:lvl w:ilvl="1" w:tplc="7DB0334A">
      <w:start w:val="1"/>
      <w:numFmt w:val="lowerLetter"/>
      <w:lvlText w:val="%2."/>
      <w:lvlJc w:val="left"/>
      <w:pPr>
        <w:ind w:left="1440" w:hanging="360"/>
      </w:pPr>
    </w:lvl>
    <w:lvl w:ilvl="2" w:tplc="20A8542C">
      <w:start w:val="1"/>
      <w:numFmt w:val="lowerRoman"/>
      <w:lvlText w:val="%3."/>
      <w:lvlJc w:val="right"/>
      <w:pPr>
        <w:ind w:left="2160" w:hanging="180"/>
      </w:pPr>
    </w:lvl>
    <w:lvl w:ilvl="3" w:tplc="81C8652A">
      <w:start w:val="1"/>
      <w:numFmt w:val="decimal"/>
      <w:lvlText w:val="%4."/>
      <w:lvlJc w:val="left"/>
      <w:pPr>
        <w:ind w:left="2880" w:hanging="360"/>
      </w:pPr>
    </w:lvl>
    <w:lvl w:ilvl="4" w:tplc="776A9830">
      <w:start w:val="1"/>
      <w:numFmt w:val="lowerLetter"/>
      <w:lvlText w:val="%5."/>
      <w:lvlJc w:val="left"/>
      <w:pPr>
        <w:ind w:left="3600" w:hanging="360"/>
      </w:pPr>
    </w:lvl>
    <w:lvl w:ilvl="5" w:tplc="FF3C4DAA">
      <w:start w:val="1"/>
      <w:numFmt w:val="lowerRoman"/>
      <w:lvlText w:val="%6."/>
      <w:lvlJc w:val="right"/>
      <w:pPr>
        <w:ind w:left="4320" w:hanging="180"/>
      </w:pPr>
    </w:lvl>
    <w:lvl w:ilvl="6" w:tplc="06CC1FFA">
      <w:start w:val="1"/>
      <w:numFmt w:val="decimal"/>
      <w:lvlText w:val="%7."/>
      <w:lvlJc w:val="left"/>
      <w:pPr>
        <w:ind w:left="5040" w:hanging="360"/>
      </w:pPr>
    </w:lvl>
    <w:lvl w:ilvl="7" w:tplc="2DB87C36">
      <w:start w:val="1"/>
      <w:numFmt w:val="lowerLetter"/>
      <w:lvlText w:val="%8."/>
      <w:lvlJc w:val="left"/>
      <w:pPr>
        <w:ind w:left="5760" w:hanging="360"/>
      </w:pPr>
    </w:lvl>
    <w:lvl w:ilvl="8" w:tplc="B67C4920">
      <w:start w:val="1"/>
      <w:numFmt w:val="lowerRoman"/>
      <w:lvlText w:val="%9."/>
      <w:lvlJc w:val="right"/>
      <w:pPr>
        <w:ind w:left="6480" w:hanging="180"/>
      </w:pPr>
    </w:lvl>
  </w:abstractNum>
  <w:abstractNum w:abstractNumId="10" w15:restartNumberingAfterBreak="0">
    <w:nsid w:val="27599127"/>
    <w:multiLevelType w:val="hybridMultilevel"/>
    <w:tmpl w:val="5D1466C0"/>
    <w:lvl w:ilvl="0" w:tplc="5036AAF0">
      <w:start w:val="1"/>
      <w:numFmt w:val="lowerLetter"/>
      <w:lvlText w:val="%1)"/>
      <w:lvlJc w:val="left"/>
      <w:pPr>
        <w:ind w:left="720" w:hanging="360"/>
      </w:pPr>
    </w:lvl>
    <w:lvl w:ilvl="1" w:tplc="4A587452">
      <w:start w:val="1"/>
      <w:numFmt w:val="lowerLetter"/>
      <w:lvlText w:val="%2."/>
      <w:lvlJc w:val="left"/>
      <w:pPr>
        <w:ind w:left="1440" w:hanging="360"/>
      </w:pPr>
    </w:lvl>
    <w:lvl w:ilvl="2" w:tplc="CB8C4ABC">
      <w:start w:val="1"/>
      <w:numFmt w:val="lowerRoman"/>
      <w:lvlText w:val="%3."/>
      <w:lvlJc w:val="right"/>
      <w:pPr>
        <w:ind w:left="2160" w:hanging="180"/>
      </w:pPr>
    </w:lvl>
    <w:lvl w:ilvl="3" w:tplc="6E1A3E6E">
      <w:start w:val="1"/>
      <w:numFmt w:val="decimal"/>
      <w:lvlText w:val="%4."/>
      <w:lvlJc w:val="left"/>
      <w:pPr>
        <w:ind w:left="2880" w:hanging="360"/>
      </w:pPr>
    </w:lvl>
    <w:lvl w:ilvl="4" w:tplc="8D9C10A0">
      <w:start w:val="1"/>
      <w:numFmt w:val="lowerLetter"/>
      <w:lvlText w:val="%5."/>
      <w:lvlJc w:val="left"/>
      <w:pPr>
        <w:ind w:left="3600" w:hanging="360"/>
      </w:pPr>
    </w:lvl>
    <w:lvl w:ilvl="5" w:tplc="0A386E60">
      <w:start w:val="1"/>
      <w:numFmt w:val="lowerRoman"/>
      <w:lvlText w:val="%6."/>
      <w:lvlJc w:val="right"/>
      <w:pPr>
        <w:ind w:left="4320" w:hanging="180"/>
      </w:pPr>
    </w:lvl>
    <w:lvl w:ilvl="6" w:tplc="F3FA4100">
      <w:start w:val="1"/>
      <w:numFmt w:val="decimal"/>
      <w:lvlText w:val="%7."/>
      <w:lvlJc w:val="left"/>
      <w:pPr>
        <w:ind w:left="5040" w:hanging="360"/>
      </w:pPr>
    </w:lvl>
    <w:lvl w:ilvl="7" w:tplc="ECE8321C">
      <w:start w:val="1"/>
      <w:numFmt w:val="lowerLetter"/>
      <w:lvlText w:val="%8."/>
      <w:lvlJc w:val="left"/>
      <w:pPr>
        <w:ind w:left="5760" w:hanging="360"/>
      </w:pPr>
    </w:lvl>
    <w:lvl w:ilvl="8" w:tplc="C19ACD7A">
      <w:start w:val="1"/>
      <w:numFmt w:val="lowerRoman"/>
      <w:lvlText w:val="%9."/>
      <w:lvlJc w:val="right"/>
      <w:pPr>
        <w:ind w:left="6480" w:hanging="180"/>
      </w:pPr>
    </w:lvl>
  </w:abstractNum>
  <w:abstractNum w:abstractNumId="11" w15:restartNumberingAfterBreak="0">
    <w:nsid w:val="28BD13DC"/>
    <w:multiLevelType w:val="hybridMultilevel"/>
    <w:tmpl w:val="3FD65952"/>
    <w:lvl w:ilvl="0" w:tplc="FBA0B2DC">
      <w:start w:val="1"/>
      <w:numFmt w:val="lowerLetter"/>
      <w:lvlText w:val="%1)"/>
      <w:lvlJc w:val="left"/>
      <w:pPr>
        <w:ind w:left="1776" w:hanging="360"/>
      </w:pPr>
    </w:lvl>
    <w:lvl w:ilvl="1" w:tplc="460C90BE">
      <w:start w:val="1"/>
      <w:numFmt w:val="lowerLetter"/>
      <w:lvlText w:val="%2."/>
      <w:lvlJc w:val="left"/>
      <w:pPr>
        <w:ind w:left="2496" w:hanging="360"/>
      </w:pPr>
    </w:lvl>
    <w:lvl w:ilvl="2" w:tplc="6DF2475A">
      <w:start w:val="1"/>
      <w:numFmt w:val="lowerRoman"/>
      <w:lvlText w:val="%3."/>
      <w:lvlJc w:val="right"/>
      <w:pPr>
        <w:ind w:left="3216" w:hanging="180"/>
      </w:pPr>
    </w:lvl>
    <w:lvl w:ilvl="3" w:tplc="B2E0C5F2">
      <w:start w:val="1"/>
      <w:numFmt w:val="decimal"/>
      <w:lvlText w:val="%4."/>
      <w:lvlJc w:val="left"/>
      <w:pPr>
        <w:ind w:left="3936" w:hanging="360"/>
      </w:pPr>
    </w:lvl>
    <w:lvl w:ilvl="4" w:tplc="81F40B60">
      <w:start w:val="1"/>
      <w:numFmt w:val="lowerLetter"/>
      <w:lvlText w:val="%5."/>
      <w:lvlJc w:val="left"/>
      <w:pPr>
        <w:ind w:left="4656" w:hanging="360"/>
      </w:pPr>
    </w:lvl>
    <w:lvl w:ilvl="5" w:tplc="CFE2C5F4">
      <w:start w:val="1"/>
      <w:numFmt w:val="lowerRoman"/>
      <w:lvlText w:val="%6."/>
      <w:lvlJc w:val="right"/>
      <w:pPr>
        <w:ind w:left="5376" w:hanging="180"/>
      </w:pPr>
    </w:lvl>
    <w:lvl w:ilvl="6" w:tplc="BAA01F76">
      <w:start w:val="1"/>
      <w:numFmt w:val="decimal"/>
      <w:lvlText w:val="%7."/>
      <w:lvlJc w:val="left"/>
      <w:pPr>
        <w:ind w:left="6096" w:hanging="360"/>
      </w:pPr>
    </w:lvl>
    <w:lvl w:ilvl="7" w:tplc="7BCCB66A">
      <w:start w:val="1"/>
      <w:numFmt w:val="lowerLetter"/>
      <w:lvlText w:val="%8."/>
      <w:lvlJc w:val="left"/>
      <w:pPr>
        <w:ind w:left="6816" w:hanging="360"/>
      </w:pPr>
    </w:lvl>
    <w:lvl w:ilvl="8" w:tplc="AA8A1F46">
      <w:start w:val="1"/>
      <w:numFmt w:val="lowerRoman"/>
      <w:lvlText w:val="%9."/>
      <w:lvlJc w:val="right"/>
      <w:pPr>
        <w:ind w:left="7536" w:hanging="180"/>
      </w:pPr>
    </w:lvl>
  </w:abstractNum>
  <w:abstractNum w:abstractNumId="12" w15:restartNumberingAfterBreak="0">
    <w:nsid w:val="28C81667"/>
    <w:multiLevelType w:val="hybridMultilevel"/>
    <w:tmpl w:val="948C3A96"/>
    <w:lvl w:ilvl="0" w:tplc="1A442AEA">
      <w:start w:val="1"/>
      <w:numFmt w:val="decimal"/>
      <w:lvlText w:val="%1."/>
      <w:lvlJc w:val="left"/>
      <w:pPr>
        <w:ind w:left="720" w:hanging="360"/>
      </w:pPr>
    </w:lvl>
    <w:lvl w:ilvl="1" w:tplc="C4464CE0">
      <w:start w:val="1"/>
      <w:numFmt w:val="lowerLetter"/>
      <w:lvlText w:val="%2."/>
      <w:lvlJc w:val="left"/>
      <w:pPr>
        <w:ind w:left="1440" w:hanging="360"/>
      </w:pPr>
    </w:lvl>
    <w:lvl w:ilvl="2" w:tplc="C30634A8">
      <w:start w:val="1"/>
      <w:numFmt w:val="lowerRoman"/>
      <w:lvlText w:val="%3."/>
      <w:lvlJc w:val="right"/>
      <w:pPr>
        <w:ind w:left="2160" w:hanging="180"/>
      </w:pPr>
    </w:lvl>
    <w:lvl w:ilvl="3" w:tplc="87EA8DB2">
      <w:start w:val="1"/>
      <w:numFmt w:val="decimal"/>
      <w:lvlText w:val="%4."/>
      <w:lvlJc w:val="left"/>
      <w:pPr>
        <w:ind w:left="2880" w:hanging="360"/>
      </w:pPr>
    </w:lvl>
    <w:lvl w:ilvl="4" w:tplc="5106C2B2">
      <w:start w:val="1"/>
      <w:numFmt w:val="lowerLetter"/>
      <w:lvlText w:val="%5."/>
      <w:lvlJc w:val="left"/>
      <w:pPr>
        <w:ind w:left="3600" w:hanging="360"/>
      </w:pPr>
    </w:lvl>
    <w:lvl w:ilvl="5" w:tplc="C3449B32">
      <w:start w:val="1"/>
      <w:numFmt w:val="lowerRoman"/>
      <w:lvlText w:val="%6."/>
      <w:lvlJc w:val="right"/>
      <w:pPr>
        <w:ind w:left="4320" w:hanging="180"/>
      </w:pPr>
    </w:lvl>
    <w:lvl w:ilvl="6" w:tplc="692C2E56">
      <w:start w:val="1"/>
      <w:numFmt w:val="decimal"/>
      <w:lvlText w:val="%7."/>
      <w:lvlJc w:val="left"/>
      <w:pPr>
        <w:ind w:left="5040" w:hanging="360"/>
      </w:pPr>
    </w:lvl>
    <w:lvl w:ilvl="7" w:tplc="1DC0B6C2">
      <w:start w:val="1"/>
      <w:numFmt w:val="lowerLetter"/>
      <w:lvlText w:val="%8."/>
      <w:lvlJc w:val="left"/>
      <w:pPr>
        <w:ind w:left="5760" w:hanging="360"/>
      </w:pPr>
    </w:lvl>
    <w:lvl w:ilvl="8" w:tplc="A21EE490">
      <w:start w:val="1"/>
      <w:numFmt w:val="lowerRoman"/>
      <w:lvlText w:val="%9."/>
      <w:lvlJc w:val="right"/>
      <w:pPr>
        <w:ind w:left="6480" w:hanging="180"/>
      </w:pPr>
    </w:lvl>
  </w:abstractNum>
  <w:abstractNum w:abstractNumId="13" w15:restartNumberingAfterBreak="0">
    <w:nsid w:val="2B2078F0"/>
    <w:multiLevelType w:val="hybridMultilevel"/>
    <w:tmpl w:val="0AB8A356"/>
    <w:lvl w:ilvl="0" w:tplc="AF34D6B4">
      <w:start w:val="1"/>
      <w:numFmt w:val="lowerLetter"/>
      <w:lvlText w:val="%1)"/>
      <w:lvlJc w:val="left"/>
      <w:pPr>
        <w:ind w:left="720" w:hanging="360"/>
      </w:pPr>
    </w:lvl>
    <w:lvl w:ilvl="1" w:tplc="79A63670">
      <w:start w:val="1"/>
      <w:numFmt w:val="lowerLetter"/>
      <w:lvlText w:val="%2."/>
      <w:lvlJc w:val="left"/>
      <w:pPr>
        <w:ind w:left="1440" w:hanging="360"/>
      </w:pPr>
    </w:lvl>
    <w:lvl w:ilvl="2" w:tplc="D952C592">
      <w:start w:val="1"/>
      <w:numFmt w:val="lowerRoman"/>
      <w:lvlText w:val="%3."/>
      <w:lvlJc w:val="right"/>
      <w:pPr>
        <w:ind w:left="2160" w:hanging="180"/>
      </w:pPr>
    </w:lvl>
    <w:lvl w:ilvl="3" w:tplc="29E465AE">
      <w:start w:val="1"/>
      <w:numFmt w:val="decimal"/>
      <w:lvlText w:val="%4."/>
      <w:lvlJc w:val="left"/>
      <w:pPr>
        <w:ind w:left="2880" w:hanging="360"/>
      </w:pPr>
    </w:lvl>
    <w:lvl w:ilvl="4" w:tplc="3918B430">
      <w:start w:val="1"/>
      <w:numFmt w:val="lowerLetter"/>
      <w:lvlText w:val="%5."/>
      <w:lvlJc w:val="left"/>
      <w:pPr>
        <w:ind w:left="3600" w:hanging="360"/>
      </w:pPr>
    </w:lvl>
    <w:lvl w:ilvl="5" w:tplc="38F6C2DE">
      <w:start w:val="1"/>
      <w:numFmt w:val="lowerRoman"/>
      <w:lvlText w:val="%6."/>
      <w:lvlJc w:val="right"/>
      <w:pPr>
        <w:ind w:left="4320" w:hanging="180"/>
      </w:pPr>
    </w:lvl>
    <w:lvl w:ilvl="6" w:tplc="49A0D186">
      <w:start w:val="1"/>
      <w:numFmt w:val="decimal"/>
      <w:lvlText w:val="%7."/>
      <w:lvlJc w:val="left"/>
      <w:pPr>
        <w:ind w:left="5040" w:hanging="360"/>
      </w:pPr>
    </w:lvl>
    <w:lvl w:ilvl="7" w:tplc="98AECE40">
      <w:start w:val="1"/>
      <w:numFmt w:val="lowerLetter"/>
      <w:lvlText w:val="%8."/>
      <w:lvlJc w:val="left"/>
      <w:pPr>
        <w:ind w:left="5760" w:hanging="360"/>
      </w:pPr>
    </w:lvl>
    <w:lvl w:ilvl="8" w:tplc="1F06B3F6">
      <w:start w:val="1"/>
      <w:numFmt w:val="lowerRoman"/>
      <w:lvlText w:val="%9."/>
      <w:lvlJc w:val="right"/>
      <w:pPr>
        <w:ind w:left="6480" w:hanging="180"/>
      </w:pPr>
    </w:lvl>
  </w:abstractNum>
  <w:abstractNum w:abstractNumId="14" w15:restartNumberingAfterBreak="0">
    <w:nsid w:val="32399EE3"/>
    <w:multiLevelType w:val="hybridMultilevel"/>
    <w:tmpl w:val="7390ED60"/>
    <w:lvl w:ilvl="0" w:tplc="2760FFE2">
      <w:start w:val="1"/>
      <w:numFmt w:val="lowerLetter"/>
      <w:lvlText w:val="%1)"/>
      <w:lvlJc w:val="left"/>
      <w:pPr>
        <w:ind w:left="720" w:hanging="360"/>
      </w:pPr>
    </w:lvl>
    <w:lvl w:ilvl="1" w:tplc="45D4305A">
      <w:start w:val="1"/>
      <w:numFmt w:val="lowerLetter"/>
      <w:lvlText w:val="%2."/>
      <w:lvlJc w:val="left"/>
      <w:pPr>
        <w:ind w:left="1440" w:hanging="360"/>
      </w:pPr>
    </w:lvl>
    <w:lvl w:ilvl="2" w:tplc="54E08A62">
      <w:start w:val="1"/>
      <w:numFmt w:val="lowerRoman"/>
      <w:lvlText w:val="%3."/>
      <w:lvlJc w:val="right"/>
      <w:pPr>
        <w:ind w:left="2160" w:hanging="180"/>
      </w:pPr>
    </w:lvl>
    <w:lvl w:ilvl="3" w:tplc="3CD8A9AE">
      <w:start w:val="1"/>
      <w:numFmt w:val="decimal"/>
      <w:lvlText w:val="%4."/>
      <w:lvlJc w:val="left"/>
      <w:pPr>
        <w:ind w:left="2880" w:hanging="360"/>
      </w:pPr>
    </w:lvl>
    <w:lvl w:ilvl="4" w:tplc="2AD2391A">
      <w:start w:val="1"/>
      <w:numFmt w:val="lowerLetter"/>
      <w:lvlText w:val="%5."/>
      <w:lvlJc w:val="left"/>
      <w:pPr>
        <w:ind w:left="3600" w:hanging="360"/>
      </w:pPr>
    </w:lvl>
    <w:lvl w:ilvl="5" w:tplc="F05CBA46">
      <w:start w:val="1"/>
      <w:numFmt w:val="lowerRoman"/>
      <w:lvlText w:val="%6."/>
      <w:lvlJc w:val="right"/>
      <w:pPr>
        <w:ind w:left="4320" w:hanging="180"/>
      </w:pPr>
    </w:lvl>
    <w:lvl w:ilvl="6" w:tplc="C150CEE0">
      <w:start w:val="1"/>
      <w:numFmt w:val="decimal"/>
      <w:lvlText w:val="%7."/>
      <w:lvlJc w:val="left"/>
      <w:pPr>
        <w:ind w:left="5040" w:hanging="360"/>
      </w:pPr>
    </w:lvl>
    <w:lvl w:ilvl="7" w:tplc="F14A4806">
      <w:start w:val="1"/>
      <w:numFmt w:val="lowerLetter"/>
      <w:lvlText w:val="%8."/>
      <w:lvlJc w:val="left"/>
      <w:pPr>
        <w:ind w:left="5760" w:hanging="360"/>
      </w:pPr>
    </w:lvl>
    <w:lvl w:ilvl="8" w:tplc="63B6A410">
      <w:start w:val="1"/>
      <w:numFmt w:val="lowerRoman"/>
      <w:lvlText w:val="%9."/>
      <w:lvlJc w:val="right"/>
      <w:pPr>
        <w:ind w:left="6480" w:hanging="180"/>
      </w:pPr>
    </w:lvl>
  </w:abstractNum>
  <w:abstractNum w:abstractNumId="15" w15:restartNumberingAfterBreak="0">
    <w:nsid w:val="3D0AB5CA"/>
    <w:multiLevelType w:val="hybridMultilevel"/>
    <w:tmpl w:val="2864ED38"/>
    <w:lvl w:ilvl="0" w:tplc="3E886D2C">
      <w:start w:val="1"/>
      <w:numFmt w:val="lowerLetter"/>
      <w:lvlText w:val="%1)"/>
      <w:lvlJc w:val="left"/>
      <w:pPr>
        <w:ind w:left="1068" w:hanging="360"/>
      </w:pPr>
    </w:lvl>
    <w:lvl w:ilvl="1" w:tplc="A48AD898">
      <w:start w:val="1"/>
      <w:numFmt w:val="lowerLetter"/>
      <w:lvlText w:val="%2."/>
      <w:lvlJc w:val="left"/>
      <w:pPr>
        <w:ind w:left="1788" w:hanging="360"/>
      </w:pPr>
    </w:lvl>
    <w:lvl w:ilvl="2" w:tplc="E006F220">
      <w:start w:val="1"/>
      <w:numFmt w:val="lowerRoman"/>
      <w:lvlText w:val="%3."/>
      <w:lvlJc w:val="right"/>
      <w:pPr>
        <w:ind w:left="2508" w:hanging="180"/>
      </w:pPr>
    </w:lvl>
    <w:lvl w:ilvl="3" w:tplc="6D96ABAC">
      <w:start w:val="1"/>
      <w:numFmt w:val="decimal"/>
      <w:lvlText w:val="%4."/>
      <w:lvlJc w:val="left"/>
      <w:pPr>
        <w:ind w:left="3228" w:hanging="360"/>
      </w:pPr>
    </w:lvl>
    <w:lvl w:ilvl="4" w:tplc="619AA52A">
      <w:start w:val="1"/>
      <w:numFmt w:val="lowerLetter"/>
      <w:lvlText w:val="%5."/>
      <w:lvlJc w:val="left"/>
      <w:pPr>
        <w:ind w:left="3948" w:hanging="360"/>
      </w:pPr>
    </w:lvl>
    <w:lvl w:ilvl="5" w:tplc="A75027C8">
      <w:start w:val="1"/>
      <w:numFmt w:val="lowerRoman"/>
      <w:lvlText w:val="%6."/>
      <w:lvlJc w:val="right"/>
      <w:pPr>
        <w:ind w:left="4668" w:hanging="180"/>
      </w:pPr>
    </w:lvl>
    <w:lvl w:ilvl="6" w:tplc="A932547C">
      <w:start w:val="1"/>
      <w:numFmt w:val="decimal"/>
      <w:lvlText w:val="%7."/>
      <w:lvlJc w:val="left"/>
      <w:pPr>
        <w:ind w:left="5388" w:hanging="360"/>
      </w:pPr>
    </w:lvl>
    <w:lvl w:ilvl="7" w:tplc="9ABC83CE">
      <w:start w:val="1"/>
      <w:numFmt w:val="lowerLetter"/>
      <w:lvlText w:val="%8."/>
      <w:lvlJc w:val="left"/>
      <w:pPr>
        <w:ind w:left="6108" w:hanging="360"/>
      </w:pPr>
    </w:lvl>
    <w:lvl w:ilvl="8" w:tplc="F2425F78">
      <w:start w:val="1"/>
      <w:numFmt w:val="lowerRoman"/>
      <w:lvlText w:val="%9."/>
      <w:lvlJc w:val="right"/>
      <w:pPr>
        <w:ind w:left="6828" w:hanging="180"/>
      </w:pPr>
    </w:lvl>
  </w:abstractNum>
  <w:abstractNum w:abstractNumId="16" w15:restartNumberingAfterBreak="0">
    <w:nsid w:val="3EEC26EE"/>
    <w:multiLevelType w:val="hybridMultilevel"/>
    <w:tmpl w:val="E14A4E7E"/>
    <w:lvl w:ilvl="0" w:tplc="90F4428E">
      <w:start w:val="1"/>
      <w:numFmt w:val="decimal"/>
      <w:lvlText w:val="%1."/>
      <w:lvlJc w:val="left"/>
      <w:pPr>
        <w:ind w:left="720" w:hanging="360"/>
      </w:pPr>
    </w:lvl>
    <w:lvl w:ilvl="1" w:tplc="97028FCE">
      <w:start w:val="1"/>
      <w:numFmt w:val="lowerLetter"/>
      <w:lvlText w:val="%2."/>
      <w:lvlJc w:val="left"/>
      <w:pPr>
        <w:ind w:left="1440" w:hanging="360"/>
      </w:pPr>
    </w:lvl>
    <w:lvl w:ilvl="2" w:tplc="65C83AA4">
      <w:start w:val="1"/>
      <w:numFmt w:val="lowerRoman"/>
      <w:lvlText w:val="%3."/>
      <w:lvlJc w:val="right"/>
      <w:pPr>
        <w:ind w:left="2160" w:hanging="180"/>
      </w:pPr>
    </w:lvl>
    <w:lvl w:ilvl="3" w:tplc="21B2EBFA">
      <w:start w:val="1"/>
      <w:numFmt w:val="decimal"/>
      <w:lvlText w:val="%4."/>
      <w:lvlJc w:val="left"/>
      <w:pPr>
        <w:ind w:left="2880" w:hanging="360"/>
      </w:pPr>
    </w:lvl>
    <w:lvl w:ilvl="4" w:tplc="8FB81F16">
      <w:start w:val="1"/>
      <w:numFmt w:val="lowerLetter"/>
      <w:lvlText w:val="%5."/>
      <w:lvlJc w:val="left"/>
      <w:pPr>
        <w:ind w:left="3600" w:hanging="360"/>
      </w:pPr>
    </w:lvl>
    <w:lvl w:ilvl="5" w:tplc="DF52DA84">
      <w:start w:val="1"/>
      <w:numFmt w:val="lowerRoman"/>
      <w:lvlText w:val="%6."/>
      <w:lvlJc w:val="right"/>
      <w:pPr>
        <w:ind w:left="4320" w:hanging="180"/>
      </w:pPr>
    </w:lvl>
    <w:lvl w:ilvl="6" w:tplc="84785B72">
      <w:start w:val="1"/>
      <w:numFmt w:val="decimal"/>
      <w:lvlText w:val="%7."/>
      <w:lvlJc w:val="left"/>
      <w:pPr>
        <w:ind w:left="5040" w:hanging="360"/>
      </w:pPr>
    </w:lvl>
    <w:lvl w:ilvl="7" w:tplc="BC4AFDE6">
      <w:start w:val="1"/>
      <w:numFmt w:val="lowerLetter"/>
      <w:lvlText w:val="%8."/>
      <w:lvlJc w:val="left"/>
      <w:pPr>
        <w:ind w:left="5760" w:hanging="360"/>
      </w:pPr>
    </w:lvl>
    <w:lvl w:ilvl="8" w:tplc="275E84C0">
      <w:start w:val="1"/>
      <w:numFmt w:val="lowerRoman"/>
      <w:lvlText w:val="%9."/>
      <w:lvlJc w:val="right"/>
      <w:pPr>
        <w:ind w:left="6480" w:hanging="180"/>
      </w:pPr>
    </w:lvl>
  </w:abstractNum>
  <w:abstractNum w:abstractNumId="17" w15:restartNumberingAfterBreak="0">
    <w:nsid w:val="49D79369"/>
    <w:multiLevelType w:val="hybridMultilevel"/>
    <w:tmpl w:val="4D30C008"/>
    <w:lvl w:ilvl="0" w:tplc="81F86EBE">
      <w:start w:val="1"/>
      <w:numFmt w:val="lowerLetter"/>
      <w:lvlText w:val="%1)"/>
      <w:lvlJc w:val="left"/>
      <w:pPr>
        <w:ind w:left="1800" w:hanging="360"/>
      </w:pPr>
    </w:lvl>
    <w:lvl w:ilvl="1" w:tplc="D25A464C">
      <w:start w:val="1"/>
      <w:numFmt w:val="lowerLetter"/>
      <w:lvlText w:val="%2."/>
      <w:lvlJc w:val="left"/>
      <w:pPr>
        <w:ind w:left="2520" w:hanging="360"/>
      </w:pPr>
    </w:lvl>
    <w:lvl w:ilvl="2" w:tplc="4E7A32EE">
      <w:start w:val="1"/>
      <w:numFmt w:val="lowerRoman"/>
      <w:lvlText w:val="%3."/>
      <w:lvlJc w:val="right"/>
      <w:pPr>
        <w:ind w:left="3240" w:hanging="180"/>
      </w:pPr>
    </w:lvl>
    <w:lvl w:ilvl="3" w:tplc="513CDCF0">
      <w:start w:val="1"/>
      <w:numFmt w:val="decimal"/>
      <w:lvlText w:val="%4."/>
      <w:lvlJc w:val="left"/>
      <w:pPr>
        <w:ind w:left="3960" w:hanging="360"/>
      </w:pPr>
    </w:lvl>
    <w:lvl w:ilvl="4" w:tplc="722A4888">
      <w:start w:val="1"/>
      <w:numFmt w:val="lowerLetter"/>
      <w:lvlText w:val="%5."/>
      <w:lvlJc w:val="left"/>
      <w:pPr>
        <w:ind w:left="4680" w:hanging="360"/>
      </w:pPr>
    </w:lvl>
    <w:lvl w:ilvl="5" w:tplc="ED1AC3C4">
      <w:start w:val="1"/>
      <w:numFmt w:val="lowerRoman"/>
      <w:lvlText w:val="%6."/>
      <w:lvlJc w:val="right"/>
      <w:pPr>
        <w:ind w:left="5400" w:hanging="180"/>
      </w:pPr>
    </w:lvl>
    <w:lvl w:ilvl="6" w:tplc="E79CD978">
      <w:start w:val="1"/>
      <w:numFmt w:val="decimal"/>
      <w:lvlText w:val="%7."/>
      <w:lvlJc w:val="left"/>
      <w:pPr>
        <w:ind w:left="6120" w:hanging="360"/>
      </w:pPr>
    </w:lvl>
    <w:lvl w:ilvl="7" w:tplc="53DEEAF6">
      <w:start w:val="1"/>
      <w:numFmt w:val="lowerLetter"/>
      <w:lvlText w:val="%8."/>
      <w:lvlJc w:val="left"/>
      <w:pPr>
        <w:ind w:left="6840" w:hanging="360"/>
      </w:pPr>
    </w:lvl>
    <w:lvl w:ilvl="8" w:tplc="68AA998C">
      <w:start w:val="1"/>
      <w:numFmt w:val="lowerRoman"/>
      <w:lvlText w:val="%9."/>
      <w:lvlJc w:val="right"/>
      <w:pPr>
        <w:ind w:left="7560" w:hanging="180"/>
      </w:pPr>
    </w:lvl>
  </w:abstractNum>
  <w:abstractNum w:abstractNumId="18" w15:restartNumberingAfterBreak="0">
    <w:nsid w:val="4B804133"/>
    <w:multiLevelType w:val="hybridMultilevel"/>
    <w:tmpl w:val="D85E340E"/>
    <w:lvl w:ilvl="0" w:tplc="53BA5C4A">
      <w:start w:val="1"/>
      <w:numFmt w:val="lowerLetter"/>
      <w:lvlText w:val="%1)"/>
      <w:lvlJc w:val="left"/>
      <w:pPr>
        <w:ind w:left="1440" w:hanging="360"/>
      </w:pPr>
    </w:lvl>
    <w:lvl w:ilvl="1" w:tplc="FC920BD0">
      <w:start w:val="1"/>
      <w:numFmt w:val="lowerLetter"/>
      <w:lvlText w:val="%2."/>
      <w:lvlJc w:val="left"/>
      <w:pPr>
        <w:ind w:left="2160" w:hanging="360"/>
      </w:pPr>
    </w:lvl>
    <w:lvl w:ilvl="2" w:tplc="6DEA0AB2">
      <w:start w:val="1"/>
      <w:numFmt w:val="lowerRoman"/>
      <w:lvlText w:val="%3."/>
      <w:lvlJc w:val="right"/>
      <w:pPr>
        <w:ind w:left="2880" w:hanging="180"/>
      </w:pPr>
    </w:lvl>
    <w:lvl w:ilvl="3" w:tplc="A0E62A0E">
      <w:start w:val="1"/>
      <w:numFmt w:val="decimal"/>
      <w:lvlText w:val="%4."/>
      <w:lvlJc w:val="left"/>
      <w:pPr>
        <w:ind w:left="3600" w:hanging="360"/>
      </w:pPr>
    </w:lvl>
    <w:lvl w:ilvl="4" w:tplc="DBFE1EE6">
      <w:start w:val="1"/>
      <w:numFmt w:val="lowerLetter"/>
      <w:lvlText w:val="%5."/>
      <w:lvlJc w:val="left"/>
      <w:pPr>
        <w:ind w:left="4320" w:hanging="360"/>
      </w:pPr>
    </w:lvl>
    <w:lvl w:ilvl="5" w:tplc="E47C1838">
      <w:start w:val="1"/>
      <w:numFmt w:val="lowerRoman"/>
      <w:lvlText w:val="%6."/>
      <w:lvlJc w:val="right"/>
      <w:pPr>
        <w:ind w:left="5040" w:hanging="180"/>
      </w:pPr>
    </w:lvl>
    <w:lvl w:ilvl="6" w:tplc="8B5841D2">
      <w:start w:val="1"/>
      <w:numFmt w:val="decimal"/>
      <w:lvlText w:val="%7."/>
      <w:lvlJc w:val="left"/>
      <w:pPr>
        <w:ind w:left="5760" w:hanging="360"/>
      </w:pPr>
    </w:lvl>
    <w:lvl w:ilvl="7" w:tplc="799CC010">
      <w:start w:val="1"/>
      <w:numFmt w:val="lowerLetter"/>
      <w:lvlText w:val="%8."/>
      <w:lvlJc w:val="left"/>
      <w:pPr>
        <w:ind w:left="6480" w:hanging="360"/>
      </w:pPr>
    </w:lvl>
    <w:lvl w:ilvl="8" w:tplc="DE307E5A">
      <w:start w:val="1"/>
      <w:numFmt w:val="lowerRoman"/>
      <w:lvlText w:val="%9."/>
      <w:lvlJc w:val="right"/>
      <w:pPr>
        <w:ind w:left="7200" w:hanging="180"/>
      </w:pPr>
    </w:lvl>
  </w:abstractNum>
  <w:abstractNum w:abstractNumId="19" w15:restartNumberingAfterBreak="0">
    <w:nsid w:val="4D8EB155"/>
    <w:multiLevelType w:val="hybridMultilevel"/>
    <w:tmpl w:val="B4B072EA"/>
    <w:lvl w:ilvl="0" w:tplc="1D883962">
      <w:start w:val="1"/>
      <w:numFmt w:val="lowerLetter"/>
      <w:lvlText w:val="%1)"/>
      <w:lvlJc w:val="left"/>
      <w:pPr>
        <w:ind w:left="720" w:hanging="360"/>
      </w:pPr>
    </w:lvl>
    <w:lvl w:ilvl="1" w:tplc="EC6A5774">
      <w:start w:val="1"/>
      <w:numFmt w:val="lowerLetter"/>
      <w:lvlText w:val="%2."/>
      <w:lvlJc w:val="left"/>
      <w:pPr>
        <w:ind w:left="1440" w:hanging="360"/>
      </w:pPr>
    </w:lvl>
    <w:lvl w:ilvl="2" w:tplc="61FEC3F4">
      <w:start w:val="1"/>
      <w:numFmt w:val="lowerRoman"/>
      <w:lvlText w:val="%3."/>
      <w:lvlJc w:val="right"/>
      <w:pPr>
        <w:ind w:left="2160" w:hanging="180"/>
      </w:pPr>
    </w:lvl>
    <w:lvl w:ilvl="3" w:tplc="14F8B5B8">
      <w:start w:val="1"/>
      <w:numFmt w:val="decimal"/>
      <w:lvlText w:val="%4."/>
      <w:lvlJc w:val="left"/>
      <w:pPr>
        <w:ind w:left="2880" w:hanging="360"/>
      </w:pPr>
    </w:lvl>
    <w:lvl w:ilvl="4" w:tplc="EDFC657E">
      <w:start w:val="1"/>
      <w:numFmt w:val="lowerLetter"/>
      <w:lvlText w:val="%5."/>
      <w:lvlJc w:val="left"/>
      <w:pPr>
        <w:ind w:left="3600" w:hanging="360"/>
      </w:pPr>
    </w:lvl>
    <w:lvl w:ilvl="5" w:tplc="F92258E2">
      <w:start w:val="1"/>
      <w:numFmt w:val="lowerRoman"/>
      <w:lvlText w:val="%6."/>
      <w:lvlJc w:val="right"/>
      <w:pPr>
        <w:ind w:left="4320" w:hanging="180"/>
      </w:pPr>
    </w:lvl>
    <w:lvl w:ilvl="6" w:tplc="47E80172">
      <w:start w:val="1"/>
      <w:numFmt w:val="decimal"/>
      <w:lvlText w:val="%7."/>
      <w:lvlJc w:val="left"/>
      <w:pPr>
        <w:ind w:left="5040" w:hanging="360"/>
      </w:pPr>
    </w:lvl>
    <w:lvl w:ilvl="7" w:tplc="DEA274EA">
      <w:start w:val="1"/>
      <w:numFmt w:val="lowerLetter"/>
      <w:lvlText w:val="%8."/>
      <w:lvlJc w:val="left"/>
      <w:pPr>
        <w:ind w:left="5760" w:hanging="360"/>
      </w:pPr>
    </w:lvl>
    <w:lvl w:ilvl="8" w:tplc="BB9E369C">
      <w:start w:val="1"/>
      <w:numFmt w:val="lowerRoman"/>
      <w:lvlText w:val="%9."/>
      <w:lvlJc w:val="right"/>
      <w:pPr>
        <w:ind w:left="6480" w:hanging="180"/>
      </w:pPr>
    </w:lvl>
  </w:abstractNum>
  <w:abstractNum w:abstractNumId="20" w15:restartNumberingAfterBreak="0">
    <w:nsid w:val="539D84F2"/>
    <w:multiLevelType w:val="hybridMultilevel"/>
    <w:tmpl w:val="4A24C992"/>
    <w:lvl w:ilvl="0" w:tplc="6FA4528E">
      <w:start w:val="1"/>
      <w:numFmt w:val="lowerLetter"/>
      <w:lvlText w:val="%1)"/>
      <w:lvlJc w:val="left"/>
      <w:pPr>
        <w:ind w:left="720" w:hanging="360"/>
      </w:pPr>
    </w:lvl>
    <w:lvl w:ilvl="1" w:tplc="619C258C">
      <w:start w:val="1"/>
      <w:numFmt w:val="lowerLetter"/>
      <w:lvlText w:val="%2."/>
      <w:lvlJc w:val="left"/>
      <w:pPr>
        <w:ind w:left="1440" w:hanging="360"/>
      </w:pPr>
    </w:lvl>
    <w:lvl w:ilvl="2" w:tplc="F230A33E">
      <w:start w:val="1"/>
      <w:numFmt w:val="lowerRoman"/>
      <w:lvlText w:val="%3."/>
      <w:lvlJc w:val="right"/>
      <w:pPr>
        <w:ind w:left="2160" w:hanging="180"/>
      </w:pPr>
    </w:lvl>
    <w:lvl w:ilvl="3" w:tplc="2354BBB6">
      <w:start w:val="1"/>
      <w:numFmt w:val="decimal"/>
      <w:lvlText w:val="%4."/>
      <w:lvlJc w:val="left"/>
      <w:pPr>
        <w:ind w:left="2880" w:hanging="360"/>
      </w:pPr>
    </w:lvl>
    <w:lvl w:ilvl="4" w:tplc="CD6055BE">
      <w:start w:val="1"/>
      <w:numFmt w:val="lowerLetter"/>
      <w:lvlText w:val="%5."/>
      <w:lvlJc w:val="left"/>
      <w:pPr>
        <w:ind w:left="3600" w:hanging="360"/>
      </w:pPr>
    </w:lvl>
    <w:lvl w:ilvl="5" w:tplc="D7B61182">
      <w:start w:val="1"/>
      <w:numFmt w:val="lowerRoman"/>
      <w:lvlText w:val="%6."/>
      <w:lvlJc w:val="right"/>
      <w:pPr>
        <w:ind w:left="4320" w:hanging="180"/>
      </w:pPr>
    </w:lvl>
    <w:lvl w:ilvl="6" w:tplc="09D0BA44">
      <w:start w:val="1"/>
      <w:numFmt w:val="decimal"/>
      <w:lvlText w:val="%7."/>
      <w:lvlJc w:val="left"/>
      <w:pPr>
        <w:ind w:left="5040" w:hanging="360"/>
      </w:pPr>
    </w:lvl>
    <w:lvl w:ilvl="7" w:tplc="34CAA1EE">
      <w:start w:val="1"/>
      <w:numFmt w:val="lowerLetter"/>
      <w:lvlText w:val="%8."/>
      <w:lvlJc w:val="left"/>
      <w:pPr>
        <w:ind w:left="5760" w:hanging="360"/>
      </w:pPr>
    </w:lvl>
    <w:lvl w:ilvl="8" w:tplc="B7C8EC5A">
      <w:start w:val="1"/>
      <w:numFmt w:val="lowerRoman"/>
      <w:lvlText w:val="%9."/>
      <w:lvlJc w:val="right"/>
      <w:pPr>
        <w:ind w:left="6480" w:hanging="180"/>
      </w:pPr>
    </w:lvl>
  </w:abstractNum>
  <w:abstractNum w:abstractNumId="21" w15:restartNumberingAfterBreak="0">
    <w:nsid w:val="573A3B66"/>
    <w:multiLevelType w:val="hybridMultilevel"/>
    <w:tmpl w:val="A354728C"/>
    <w:lvl w:ilvl="0" w:tplc="D0B2EF28">
      <w:start w:val="1"/>
      <w:numFmt w:val="lowerLetter"/>
      <w:lvlText w:val="%1)"/>
      <w:lvlJc w:val="left"/>
      <w:pPr>
        <w:ind w:left="720" w:hanging="360"/>
      </w:pPr>
    </w:lvl>
    <w:lvl w:ilvl="1" w:tplc="614C0A5E">
      <w:start w:val="1"/>
      <w:numFmt w:val="lowerLetter"/>
      <w:lvlText w:val="%2."/>
      <w:lvlJc w:val="left"/>
      <w:pPr>
        <w:ind w:left="1440" w:hanging="360"/>
      </w:pPr>
    </w:lvl>
    <w:lvl w:ilvl="2" w:tplc="242AEB32">
      <w:start w:val="1"/>
      <w:numFmt w:val="lowerRoman"/>
      <w:lvlText w:val="%3."/>
      <w:lvlJc w:val="right"/>
      <w:pPr>
        <w:ind w:left="2160" w:hanging="180"/>
      </w:pPr>
    </w:lvl>
    <w:lvl w:ilvl="3" w:tplc="7056038A">
      <w:start w:val="1"/>
      <w:numFmt w:val="decimal"/>
      <w:lvlText w:val="%4."/>
      <w:lvlJc w:val="left"/>
      <w:pPr>
        <w:ind w:left="2880" w:hanging="360"/>
      </w:pPr>
    </w:lvl>
    <w:lvl w:ilvl="4" w:tplc="4002F2E4">
      <w:start w:val="1"/>
      <w:numFmt w:val="lowerLetter"/>
      <w:lvlText w:val="%5."/>
      <w:lvlJc w:val="left"/>
      <w:pPr>
        <w:ind w:left="3600" w:hanging="360"/>
      </w:pPr>
    </w:lvl>
    <w:lvl w:ilvl="5" w:tplc="CEDC837E">
      <w:start w:val="1"/>
      <w:numFmt w:val="lowerRoman"/>
      <w:lvlText w:val="%6."/>
      <w:lvlJc w:val="right"/>
      <w:pPr>
        <w:ind w:left="4320" w:hanging="180"/>
      </w:pPr>
    </w:lvl>
    <w:lvl w:ilvl="6" w:tplc="176ABA4E">
      <w:start w:val="1"/>
      <w:numFmt w:val="decimal"/>
      <w:lvlText w:val="%7."/>
      <w:lvlJc w:val="left"/>
      <w:pPr>
        <w:ind w:left="5040" w:hanging="360"/>
      </w:pPr>
    </w:lvl>
    <w:lvl w:ilvl="7" w:tplc="CD245B32">
      <w:start w:val="1"/>
      <w:numFmt w:val="lowerLetter"/>
      <w:lvlText w:val="%8."/>
      <w:lvlJc w:val="left"/>
      <w:pPr>
        <w:ind w:left="5760" w:hanging="360"/>
      </w:pPr>
    </w:lvl>
    <w:lvl w:ilvl="8" w:tplc="1B6A2778">
      <w:start w:val="1"/>
      <w:numFmt w:val="lowerRoman"/>
      <w:lvlText w:val="%9."/>
      <w:lvlJc w:val="right"/>
      <w:pPr>
        <w:ind w:left="6480" w:hanging="180"/>
      </w:pPr>
    </w:lvl>
  </w:abstractNum>
  <w:abstractNum w:abstractNumId="22" w15:restartNumberingAfterBreak="0">
    <w:nsid w:val="5B6A77D9"/>
    <w:multiLevelType w:val="hybridMultilevel"/>
    <w:tmpl w:val="A6860FDE"/>
    <w:lvl w:ilvl="0" w:tplc="0F383E6A">
      <w:start w:val="1"/>
      <w:numFmt w:val="lowerLetter"/>
      <w:lvlText w:val="%1)"/>
      <w:lvlJc w:val="left"/>
      <w:pPr>
        <w:ind w:left="720" w:hanging="360"/>
      </w:pPr>
    </w:lvl>
    <w:lvl w:ilvl="1" w:tplc="CC6E1484">
      <w:start w:val="1"/>
      <w:numFmt w:val="lowerLetter"/>
      <w:lvlText w:val="%2."/>
      <w:lvlJc w:val="left"/>
      <w:pPr>
        <w:ind w:left="1440" w:hanging="360"/>
      </w:pPr>
    </w:lvl>
    <w:lvl w:ilvl="2" w:tplc="93C8FF20">
      <w:start w:val="1"/>
      <w:numFmt w:val="lowerRoman"/>
      <w:lvlText w:val="%3."/>
      <w:lvlJc w:val="right"/>
      <w:pPr>
        <w:ind w:left="2160" w:hanging="180"/>
      </w:pPr>
    </w:lvl>
    <w:lvl w:ilvl="3" w:tplc="0CB8306C">
      <w:start w:val="1"/>
      <w:numFmt w:val="decimal"/>
      <w:lvlText w:val="%4."/>
      <w:lvlJc w:val="left"/>
      <w:pPr>
        <w:ind w:left="2880" w:hanging="360"/>
      </w:pPr>
    </w:lvl>
    <w:lvl w:ilvl="4" w:tplc="2C200B06">
      <w:start w:val="1"/>
      <w:numFmt w:val="lowerLetter"/>
      <w:lvlText w:val="%5."/>
      <w:lvlJc w:val="left"/>
      <w:pPr>
        <w:ind w:left="3600" w:hanging="360"/>
      </w:pPr>
    </w:lvl>
    <w:lvl w:ilvl="5" w:tplc="5D005E42">
      <w:start w:val="1"/>
      <w:numFmt w:val="lowerRoman"/>
      <w:lvlText w:val="%6."/>
      <w:lvlJc w:val="right"/>
      <w:pPr>
        <w:ind w:left="4320" w:hanging="180"/>
      </w:pPr>
    </w:lvl>
    <w:lvl w:ilvl="6" w:tplc="7B806C10">
      <w:start w:val="1"/>
      <w:numFmt w:val="decimal"/>
      <w:lvlText w:val="%7."/>
      <w:lvlJc w:val="left"/>
      <w:pPr>
        <w:ind w:left="5040" w:hanging="360"/>
      </w:pPr>
    </w:lvl>
    <w:lvl w:ilvl="7" w:tplc="1764D95E">
      <w:start w:val="1"/>
      <w:numFmt w:val="lowerLetter"/>
      <w:lvlText w:val="%8."/>
      <w:lvlJc w:val="left"/>
      <w:pPr>
        <w:ind w:left="5760" w:hanging="360"/>
      </w:pPr>
    </w:lvl>
    <w:lvl w:ilvl="8" w:tplc="732602FC">
      <w:start w:val="1"/>
      <w:numFmt w:val="lowerRoman"/>
      <w:lvlText w:val="%9."/>
      <w:lvlJc w:val="right"/>
      <w:pPr>
        <w:ind w:left="6480" w:hanging="180"/>
      </w:pPr>
    </w:lvl>
  </w:abstractNum>
  <w:abstractNum w:abstractNumId="23" w15:restartNumberingAfterBreak="0">
    <w:nsid w:val="5EFDC2EA"/>
    <w:multiLevelType w:val="hybridMultilevel"/>
    <w:tmpl w:val="E196C4F0"/>
    <w:lvl w:ilvl="0" w:tplc="A72A68D6">
      <w:start w:val="1"/>
      <w:numFmt w:val="lowerLetter"/>
      <w:lvlText w:val="%1)"/>
      <w:lvlJc w:val="left"/>
      <w:pPr>
        <w:ind w:left="1800" w:hanging="360"/>
      </w:pPr>
    </w:lvl>
    <w:lvl w:ilvl="1" w:tplc="32625ECE">
      <w:start w:val="1"/>
      <w:numFmt w:val="lowerLetter"/>
      <w:lvlText w:val="%2."/>
      <w:lvlJc w:val="left"/>
      <w:pPr>
        <w:ind w:left="2520" w:hanging="360"/>
      </w:pPr>
    </w:lvl>
    <w:lvl w:ilvl="2" w:tplc="5E14A7AC">
      <w:start w:val="1"/>
      <w:numFmt w:val="lowerRoman"/>
      <w:lvlText w:val="%3."/>
      <w:lvlJc w:val="right"/>
      <w:pPr>
        <w:ind w:left="3240" w:hanging="180"/>
      </w:pPr>
    </w:lvl>
    <w:lvl w:ilvl="3" w:tplc="10A49FB0">
      <w:start w:val="1"/>
      <w:numFmt w:val="decimal"/>
      <w:lvlText w:val="%4."/>
      <w:lvlJc w:val="left"/>
      <w:pPr>
        <w:ind w:left="3960" w:hanging="360"/>
      </w:pPr>
    </w:lvl>
    <w:lvl w:ilvl="4" w:tplc="94006348">
      <w:start w:val="1"/>
      <w:numFmt w:val="lowerLetter"/>
      <w:lvlText w:val="%5."/>
      <w:lvlJc w:val="left"/>
      <w:pPr>
        <w:ind w:left="4680" w:hanging="360"/>
      </w:pPr>
    </w:lvl>
    <w:lvl w:ilvl="5" w:tplc="29E6BAD4">
      <w:start w:val="1"/>
      <w:numFmt w:val="lowerRoman"/>
      <w:lvlText w:val="%6."/>
      <w:lvlJc w:val="right"/>
      <w:pPr>
        <w:ind w:left="5400" w:hanging="180"/>
      </w:pPr>
    </w:lvl>
    <w:lvl w:ilvl="6" w:tplc="DE3C5444">
      <w:start w:val="1"/>
      <w:numFmt w:val="decimal"/>
      <w:lvlText w:val="%7."/>
      <w:lvlJc w:val="left"/>
      <w:pPr>
        <w:ind w:left="6120" w:hanging="360"/>
      </w:pPr>
    </w:lvl>
    <w:lvl w:ilvl="7" w:tplc="2C120B6E">
      <w:start w:val="1"/>
      <w:numFmt w:val="lowerLetter"/>
      <w:lvlText w:val="%8."/>
      <w:lvlJc w:val="left"/>
      <w:pPr>
        <w:ind w:left="6840" w:hanging="360"/>
      </w:pPr>
    </w:lvl>
    <w:lvl w:ilvl="8" w:tplc="C62E8AEC">
      <w:start w:val="1"/>
      <w:numFmt w:val="lowerRoman"/>
      <w:lvlText w:val="%9."/>
      <w:lvlJc w:val="right"/>
      <w:pPr>
        <w:ind w:left="7560" w:hanging="180"/>
      </w:pPr>
    </w:lvl>
  </w:abstractNum>
  <w:abstractNum w:abstractNumId="24" w15:restartNumberingAfterBreak="0">
    <w:nsid w:val="605FAC50"/>
    <w:multiLevelType w:val="hybridMultilevel"/>
    <w:tmpl w:val="8DA43022"/>
    <w:lvl w:ilvl="0" w:tplc="0A8E2DE4">
      <w:start w:val="1"/>
      <w:numFmt w:val="decimal"/>
      <w:lvlText w:val="%1."/>
      <w:lvlJc w:val="left"/>
      <w:pPr>
        <w:ind w:left="720" w:hanging="360"/>
      </w:pPr>
    </w:lvl>
    <w:lvl w:ilvl="1" w:tplc="E9B69864">
      <w:start w:val="1"/>
      <w:numFmt w:val="lowerLetter"/>
      <w:lvlText w:val="%2."/>
      <w:lvlJc w:val="left"/>
      <w:pPr>
        <w:ind w:left="1440" w:hanging="360"/>
      </w:pPr>
    </w:lvl>
    <w:lvl w:ilvl="2" w:tplc="A38CE44E">
      <w:start w:val="1"/>
      <w:numFmt w:val="lowerRoman"/>
      <w:lvlText w:val="%3."/>
      <w:lvlJc w:val="right"/>
      <w:pPr>
        <w:ind w:left="2160" w:hanging="180"/>
      </w:pPr>
    </w:lvl>
    <w:lvl w:ilvl="3" w:tplc="32684A16">
      <w:start w:val="1"/>
      <w:numFmt w:val="decimal"/>
      <w:lvlText w:val="%4."/>
      <w:lvlJc w:val="left"/>
      <w:pPr>
        <w:ind w:left="2880" w:hanging="360"/>
      </w:pPr>
    </w:lvl>
    <w:lvl w:ilvl="4" w:tplc="90F68FA8">
      <w:start w:val="1"/>
      <w:numFmt w:val="lowerLetter"/>
      <w:lvlText w:val="%5."/>
      <w:lvlJc w:val="left"/>
      <w:pPr>
        <w:ind w:left="3600" w:hanging="360"/>
      </w:pPr>
    </w:lvl>
    <w:lvl w:ilvl="5" w:tplc="845E80F0">
      <w:start w:val="1"/>
      <w:numFmt w:val="lowerRoman"/>
      <w:lvlText w:val="%6."/>
      <w:lvlJc w:val="right"/>
      <w:pPr>
        <w:ind w:left="4320" w:hanging="180"/>
      </w:pPr>
    </w:lvl>
    <w:lvl w:ilvl="6" w:tplc="EDE86CFC">
      <w:start w:val="1"/>
      <w:numFmt w:val="decimal"/>
      <w:lvlText w:val="%7."/>
      <w:lvlJc w:val="left"/>
      <w:pPr>
        <w:ind w:left="5040" w:hanging="360"/>
      </w:pPr>
    </w:lvl>
    <w:lvl w:ilvl="7" w:tplc="7054BE08">
      <w:start w:val="1"/>
      <w:numFmt w:val="lowerLetter"/>
      <w:lvlText w:val="%8."/>
      <w:lvlJc w:val="left"/>
      <w:pPr>
        <w:ind w:left="5760" w:hanging="360"/>
      </w:pPr>
    </w:lvl>
    <w:lvl w:ilvl="8" w:tplc="F0B01780">
      <w:start w:val="1"/>
      <w:numFmt w:val="lowerRoman"/>
      <w:lvlText w:val="%9."/>
      <w:lvlJc w:val="right"/>
      <w:pPr>
        <w:ind w:left="6480" w:hanging="180"/>
      </w:pPr>
    </w:lvl>
  </w:abstractNum>
  <w:abstractNum w:abstractNumId="25" w15:restartNumberingAfterBreak="0">
    <w:nsid w:val="62077E75"/>
    <w:multiLevelType w:val="hybridMultilevel"/>
    <w:tmpl w:val="785CBFDC"/>
    <w:lvl w:ilvl="0" w:tplc="E53A8D86">
      <w:start w:val="1"/>
      <w:numFmt w:val="decimal"/>
      <w:lvlText w:val="%1."/>
      <w:lvlJc w:val="left"/>
      <w:pPr>
        <w:ind w:left="720" w:hanging="360"/>
      </w:pPr>
    </w:lvl>
    <w:lvl w:ilvl="1" w:tplc="F2A8D898">
      <w:start w:val="1"/>
      <w:numFmt w:val="lowerLetter"/>
      <w:lvlText w:val="%2."/>
      <w:lvlJc w:val="left"/>
      <w:pPr>
        <w:ind w:left="1440" w:hanging="360"/>
      </w:pPr>
    </w:lvl>
    <w:lvl w:ilvl="2" w:tplc="CD8AD12E">
      <w:start w:val="1"/>
      <w:numFmt w:val="lowerRoman"/>
      <w:lvlText w:val="%3."/>
      <w:lvlJc w:val="right"/>
      <w:pPr>
        <w:ind w:left="2160" w:hanging="180"/>
      </w:pPr>
    </w:lvl>
    <w:lvl w:ilvl="3" w:tplc="7FEC2358">
      <w:start w:val="1"/>
      <w:numFmt w:val="decimal"/>
      <w:lvlText w:val="%4."/>
      <w:lvlJc w:val="left"/>
      <w:pPr>
        <w:ind w:left="2880" w:hanging="360"/>
      </w:pPr>
    </w:lvl>
    <w:lvl w:ilvl="4" w:tplc="3788B29E">
      <w:start w:val="1"/>
      <w:numFmt w:val="lowerLetter"/>
      <w:lvlText w:val="%5."/>
      <w:lvlJc w:val="left"/>
      <w:pPr>
        <w:ind w:left="3600" w:hanging="360"/>
      </w:pPr>
    </w:lvl>
    <w:lvl w:ilvl="5" w:tplc="F2B6B292">
      <w:start w:val="1"/>
      <w:numFmt w:val="lowerRoman"/>
      <w:lvlText w:val="%6."/>
      <w:lvlJc w:val="right"/>
      <w:pPr>
        <w:ind w:left="4320" w:hanging="180"/>
      </w:pPr>
    </w:lvl>
    <w:lvl w:ilvl="6" w:tplc="FABEEDAE">
      <w:start w:val="1"/>
      <w:numFmt w:val="decimal"/>
      <w:lvlText w:val="%7."/>
      <w:lvlJc w:val="left"/>
      <w:pPr>
        <w:ind w:left="5040" w:hanging="360"/>
      </w:pPr>
    </w:lvl>
    <w:lvl w:ilvl="7" w:tplc="BB182074">
      <w:start w:val="1"/>
      <w:numFmt w:val="lowerLetter"/>
      <w:lvlText w:val="%8."/>
      <w:lvlJc w:val="left"/>
      <w:pPr>
        <w:ind w:left="5760" w:hanging="360"/>
      </w:pPr>
    </w:lvl>
    <w:lvl w:ilvl="8" w:tplc="6CAEBE42">
      <w:start w:val="1"/>
      <w:numFmt w:val="lowerRoman"/>
      <w:lvlText w:val="%9."/>
      <w:lvlJc w:val="right"/>
      <w:pPr>
        <w:ind w:left="6480" w:hanging="180"/>
      </w:pPr>
    </w:lvl>
  </w:abstractNum>
  <w:abstractNum w:abstractNumId="26" w15:restartNumberingAfterBreak="0">
    <w:nsid w:val="6531F766"/>
    <w:multiLevelType w:val="hybridMultilevel"/>
    <w:tmpl w:val="509E1994"/>
    <w:lvl w:ilvl="0" w:tplc="A2B0B6AE">
      <w:start w:val="1"/>
      <w:numFmt w:val="lowerLetter"/>
      <w:lvlText w:val="%1)"/>
      <w:lvlJc w:val="left"/>
      <w:pPr>
        <w:ind w:left="720" w:hanging="360"/>
      </w:pPr>
    </w:lvl>
    <w:lvl w:ilvl="1" w:tplc="BF34E554">
      <w:start w:val="1"/>
      <w:numFmt w:val="lowerLetter"/>
      <w:lvlText w:val="%2."/>
      <w:lvlJc w:val="left"/>
      <w:pPr>
        <w:ind w:left="1440" w:hanging="360"/>
      </w:pPr>
    </w:lvl>
    <w:lvl w:ilvl="2" w:tplc="67906584">
      <w:start w:val="1"/>
      <w:numFmt w:val="lowerRoman"/>
      <w:lvlText w:val="%3."/>
      <w:lvlJc w:val="right"/>
      <w:pPr>
        <w:ind w:left="2160" w:hanging="180"/>
      </w:pPr>
    </w:lvl>
    <w:lvl w:ilvl="3" w:tplc="09D46F80">
      <w:start w:val="1"/>
      <w:numFmt w:val="decimal"/>
      <w:lvlText w:val="%4."/>
      <w:lvlJc w:val="left"/>
      <w:pPr>
        <w:ind w:left="2880" w:hanging="360"/>
      </w:pPr>
    </w:lvl>
    <w:lvl w:ilvl="4" w:tplc="F7728DEA">
      <w:start w:val="1"/>
      <w:numFmt w:val="lowerLetter"/>
      <w:lvlText w:val="%5."/>
      <w:lvlJc w:val="left"/>
      <w:pPr>
        <w:ind w:left="3600" w:hanging="360"/>
      </w:pPr>
    </w:lvl>
    <w:lvl w:ilvl="5" w:tplc="D520AD94">
      <w:start w:val="1"/>
      <w:numFmt w:val="lowerRoman"/>
      <w:lvlText w:val="%6."/>
      <w:lvlJc w:val="right"/>
      <w:pPr>
        <w:ind w:left="4320" w:hanging="180"/>
      </w:pPr>
    </w:lvl>
    <w:lvl w:ilvl="6" w:tplc="BB486C86">
      <w:start w:val="1"/>
      <w:numFmt w:val="decimal"/>
      <w:lvlText w:val="%7."/>
      <w:lvlJc w:val="left"/>
      <w:pPr>
        <w:ind w:left="5040" w:hanging="360"/>
      </w:pPr>
    </w:lvl>
    <w:lvl w:ilvl="7" w:tplc="E3F6ECE0">
      <w:start w:val="1"/>
      <w:numFmt w:val="lowerLetter"/>
      <w:lvlText w:val="%8."/>
      <w:lvlJc w:val="left"/>
      <w:pPr>
        <w:ind w:left="5760" w:hanging="360"/>
      </w:pPr>
    </w:lvl>
    <w:lvl w:ilvl="8" w:tplc="CC94EFA2">
      <w:start w:val="1"/>
      <w:numFmt w:val="lowerRoman"/>
      <w:lvlText w:val="%9."/>
      <w:lvlJc w:val="right"/>
      <w:pPr>
        <w:ind w:left="6480" w:hanging="180"/>
      </w:pPr>
    </w:lvl>
  </w:abstractNum>
  <w:abstractNum w:abstractNumId="27" w15:restartNumberingAfterBreak="0">
    <w:nsid w:val="7300C973"/>
    <w:multiLevelType w:val="hybridMultilevel"/>
    <w:tmpl w:val="D15C425E"/>
    <w:lvl w:ilvl="0" w:tplc="8B86121E">
      <w:start w:val="1"/>
      <w:numFmt w:val="lowerLetter"/>
      <w:lvlText w:val="%1)"/>
      <w:lvlJc w:val="left"/>
      <w:pPr>
        <w:ind w:left="720" w:hanging="360"/>
      </w:pPr>
    </w:lvl>
    <w:lvl w:ilvl="1" w:tplc="7F100FEE">
      <w:start w:val="1"/>
      <w:numFmt w:val="lowerLetter"/>
      <w:lvlText w:val="%2."/>
      <w:lvlJc w:val="left"/>
      <w:pPr>
        <w:ind w:left="1440" w:hanging="360"/>
      </w:pPr>
    </w:lvl>
    <w:lvl w:ilvl="2" w:tplc="83CC8BCE">
      <w:start w:val="1"/>
      <w:numFmt w:val="lowerRoman"/>
      <w:lvlText w:val="%3."/>
      <w:lvlJc w:val="right"/>
      <w:pPr>
        <w:ind w:left="2160" w:hanging="180"/>
      </w:pPr>
    </w:lvl>
    <w:lvl w:ilvl="3" w:tplc="E59AD4C2">
      <w:start w:val="1"/>
      <w:numFmt w:val="decimal"/>
      <w:lvlText w:val="%4."/>
      <w:lvlJc w:val="left"/>
      <w:pPr>
        <w:ind w:left="2880" w:hanging="360"/>
      </w:pPr>
    </w:lvl>
    <w:lvl w:ilvl="4" w:tplc="ADAC1E78">
      <w:start w:val="1"/>
      <w:numFmt w:val="lowerLetter"/>
      <w:lvlText w:val="%5."/>
      <w:lvlJc w:val="left"/>
      <w:pPr>
        <w:ind w:left="3600" w:hanging="360"/>
      </w:pPr>
    </w:lvl>
    <w:lvl w:ilvl="5" w:tplc="2EFAA840">
      <w:start w:val="1"/>
      <w:numFmt w:val="lowerRoman"/>
      <w:lvlText w:val="%6."/>
      <w:lvlJc w:val="right"/>
      <w:pPr>
        <w:ind w:left="4320" w:hanging="180"/>
      </w:pPr>
    </w:lvl>
    <w:lvl w:ilvl="6" w:tplc="3BEEAB74">
      <w:start w:val="1"/>
      <w:numFmt w:val="decimal"/>
      <w:lvlText w:val="%7."/>
      <w:lvlJc w:val="left"/>
      <w:pPr>
        <w:ind w:left="5040" w:hanging="360"/>
      </w:pPr>
    </w:lvl>
    <w:lvl w:ilvl="7" w:tplc="EF065502">
      <w:start w:val="1"/>
      <w:numFmt w:val="lowerLetter"/>
      <w:lvlText w:val="%8."/>
      <w:lvlJc w:val="left"/>
      <w:pPr>
        <w:ind w:left="5760" w:hanging="360"/>
      </w:pPr>
    </w:lvl>
    <w:lvl w:ilvl="8" w:tplc="AE129BE4">
      <w:start w:val="1"/>
      <w:numFmt w:val="lowerRoman"/>
      <w:lvlText w:val="%9."/>
      <w:lvlJc w:val="right"/>
      <w:pPr>
        <w:ind w:left="6480" w:hanging="180"/>
      </w:pPr>
    </w:lvl>
  </w:abstractNum>
  <w:abstractNum w:abstractNumId="28" w15:restartNumberingAfterBreak="0">
    <w:nsid w:val="75242B3E"/>
    <w:multiLevelType w:val="hybridMultilevel"/>
    <w:tmpl w:val="FC4CB062"/>
    <w:lvl w:ilvl="0" w:tplc="52028840">
      <w:start w:val="1"/>
      <w:numFmt w:val="lowerLetter"/>
      <w:lvlText w:val="%1)"/>
      <w:lvlJc w:val="left"/>
      <w:pPr>
        <w:ind w:left="720" w:hanging="360"/>
      </w:pPr>
    </w:lvl>
    <w:lvl w:ilvl="1" w:tplc="A5B48374">
      <w:start w:val="1"/>
      <w:numFmt w:val="lowerLetter"/>
      <w:lvlText w:val="%2."/>
      <w:lvlJc w:val="left"/>
      <w:pPr>
        <w:ind w:left="1440" w:hanging="360"/>
      </w:pPr>
    </w:lvl>
    <w:lvl w:ilvl="2" w:tplc="837834E6">
      <w:start w:val="1"/>
      <w:numFmt w:val="lowerRoman"/>
      <w:lvlText w:val="%3."/>
      <w:lvlJc w:val="right"/>
      <w:pPr>
        <w:ind w:left="2160" w:hanging="180"/>
      </w:pPr>
    </w:lvl>
    <w:lvl w:ilvl="3" w:tplc="A2C84778">
      <w:start w:val="1"/>
      <w:numFmt w:val="decimal"/>
      <w:lvlText w:val="%4."/>
      <w:lvlJc w:val="left"/>
      <w:pPr>
        <w:ind w:left="2880" w:hanging="360"/>
      </w:pPr>
    </w:lvl>
    <w:lvl w:ilvl="4" w:tplc="287441EC">
      <w:start w:val="1"/>
      <w:numFmt w:val="lowerLetter"/>
      <w:lvlText w:val="%5."/>
      <w:lvlJc w:val="left"/>
      <w:pPr>
        <w:ind w:left="3600" w:hanging="360"/>
      </w:pPr>
    </w:lvl>
    <w:lvl w:ilvl="5" w:tplc="81CCFD7C">
      <w:start w:val="1"/>
      <w:numFmt w:val="lowerRoman"/>
      <w:lvlText w:val="%6."/>
      <w:lvlJc w:val="right"/>
      <w:pPr>
        <w:ind w:left="4320" w:hanging="180"/>
      </w:pPr>
    </w:lvl>
    <w:lvl w:ilvl="6" w:tplc="1E983592">
      <w:start w:val="1"/>
      <w:numFmt w:val="decimal"/>
      <w:lvlText w:val="%7."/>
      <w:lvlJc w:val="left"/>
      <w:pPr>
        <w:ind w:left="5040" w:hanging="360"/>
      </w:pPr>
    </w:lvl>
    <w:lvl w:ilvl="7" w:tplc="AABC6F48">
      <w:start w:val="1"/>
      <w:numFmt w:val="lowerLetter"/>
      <w:lvlText w:val="%8."/>
      <w:lvlJc w:val="left"/>
      <w:pPr>
        <w:ind w:left="5760" w:hanging="360"/>
      </w:pPr>
    </w:lvl>
    <w:lvl w:ilvl="8" w:tplc="92FE8AFA">
      <w:start w:val="1"/>
      <w:numFmt w:val="lowerRoman"/>
      <w:lvlText w:val="%9."/>
      <w:lvlJc w:val="right"/>
      <w:pPr>
        <w:ind w:left="6480" w:hanging="180"/>
      </w:pPr>
    </w:lvl>
  </w:abstractNum>
  <w:abstractNum w:abstractNumId="29" w15:restartNumberingAfterBreak="0">
    <w:nsid w:val="78AB70C3"/>
    <w:multiLevelType w:val="hybridMultilevel"/>
    <w:tmpl w:val="E4ECEFEA"/>
    <w:lvl w:ilvl="0" w:tplc="6FE2B788">
      <w:start w:val="1"/>
      <w:numFmt w:val="decimal"/>
      <w:lvlText w:val="%1."/>
      <w:lvlJc w:val="left"/>
      <w:pPr>
        <w:ind w:left="450" w:hanging="360"/>
      </w:pPr>
    </w:lvl>
    <w:lvl w:ilvl="1" w:tplc="7A56D264">
      <w:start w:val="1"/>
      <w:numFmt w:val="lowerLetter"/>
      <w:lvlText w:val="%2."/>
      <w:lvlJc w:val="left"/>
      <w:pPr>
        <w:ind w:left="1170" w:hanging="360"/>
      </w:pPr>
    </w:lvl>
    <w:lvl w:ilvl="2" w:tplc="D7DEF016">
      <w:start w:val="1"/>
      <w:numFmt w:val="lowerRoman"/>
      <w:lvlText w:val="%3."/>
      <w:lvlJc w:val="right"/>
      <w:pPr>
        <w:ind w:left="1890" w:hanging="180"/>
      </w:pPr>
    </w:lvl>
    <w:lvl w:ilvl="3" w:tplc="312CB3AE">
      <w:start w:val="1"/>
      <w:numFmt w:val="decimal"/>
      <w:lvlText w:val="%4."/>
      <w:lvlJc w:val="left"/>
      <w:pPr>
        <w:ind w:left="2610" w:hanging="360"/>
      </w:pPr>
    </w:lvl>
    <w:lvl w:ilvl="4" w:tplc="8B62B924">
      <w:start w:val="1"/>
      <w:numFmt w:val="lowerLetter"/>
      <w:lvlText w:val="%5."/>
      <w:lvlJc w:val="left"/>
      <w:pPr>
        <w:ind w:left="3330" w:hanging="360"/>
      </w:pPr>
    </w:lvl>
    <w:lvl w:ilvl="5" w:tplc="36CEEC3A">
      <w:start w:val="1"/>
      <w:numFmt w:val="lowerRoman"/>
      <w:lvlText w:val="%6."/>
      <w:lvlJc w:val="right"/>
      <w:pPr>
        <w:ind w:left="4050" w:hanging="180"/>
      </w:pPr>
    </w:lvl>
    <w:lvl w:ilvl="6" w:tplc="04F45C76">
      <w:start w:val="1"/>
      <w:numFmt w:val="decimal"/>
      <w:lvlText w:val="%7."/>
      <w:lvlJc w:val="left"/>
      <w:pPr>
        <w:ind w:left="4770" w:hanging="360"/>
      </w:pPr>
    </w:lvl>
    <w:lvl w:ilvl="7" w:tplc="84841CD2">
      <w:start w:val="1"/>
      <w:numFmt w:val="lowerLetter"/>
      <w:lvlText w:val="%8."/>
      <w:lvlJc w:val="left"/>
      <w:pPr>
        <w:ind w:left="5490" w:hanging="360"/>
      </w:pPr>
    </w:lvl>
    <w:lvl w:ilvl="8" w:tplc="13D29CE0">
      <w:start w:val="1"/>
      <w:numFmt w:val="lowerRoman"/>
      <w:lvlText w:val="%9."/>
      <w:lvlJc w:val="right"/>
      <w:pPr>
        <w:ind w:left="6210" w:hanging="180"/>
      </w:pPr>
    </w:lvl>
  </w:abstractNum>
  <w:abstractNum w:abstractNumId="30" w15:restartNumberingAfterBreak="0">
    <w:nsid w:val="7D28C1B5"/>
    <w:multiLevelType w:val="hybridMultilevel"/>
    <w:tmpl w:val="890AAE60"/>
    <w:lvl w:ilvl="0" w:tplc="1D72FC4A">
      <w:start w:val="1"/>
      <w:numFmt w:val="lowerLetter"/>
      <w:lvlText w:val="%1)"/>
      <w:lvlJc w:val="left"/>
      <w:pPr>
        <w:ind w:left="1440" w:hanging="360"/>
      </w:pPr>
    </w:lvl>
    <w:lvl w:ilvl="1" w:tplc="6E4819B6">
      <w:start w:val="1"/>
      <w:numFmt w:val="lowerLetter"/>
      <w:lvlText w:val="%2."/>
      <w:lvlJc w:val="left"/>
      <w:pPr>
        <w:ind w:left="2160" w:hanging="360"/>
      </w:pPr>
    </w:lvl>
    <w:lvl w:ilvl="2" w:tplc="D7C66CF2">
      <w:start w:val="1"/>
      <w:numFmt w:val="lowerRoman"/>
      <w:lvlText w:val="%3."/>
      <w:lvlJc w:val="right"/>
      <w:pPr>
        <w:ind w:left="2880" w:hanging="180"/>
      </w:pPr>
    </w:lvl>
    <w:lvl w:ilvl="3" w:tplc="166A2E86">
      <w:start w:val="1"/>
      <w:numFmt w:val="decimal"/>
      <w:lvlText w:val="%4."/>
      <w:lvlJc w:val="left"/>
      <w:pPr>
        <w:ind w:left="3600" w:hanging="360"/>
      </w:pPr>
    </w:lvl>
    <w:lvl w:ilvl="4" w:tplc="15640D2A">
      <w:start w:val="1"/>
      <w:numFmt w:val="lowerLetter"/>
      <w:lvlText w:val="%5."/>
      <w:lvlJc w:val="left"/>
      <w:pPr>
        <w:ind w:left="4320" w:hanging="360"/>
      </w:pPr>
    </w:lvl>
    <w:lvl w:ilvl="5" w:tplc="44FAA578">
      <w:start w:val="1"/>
      <w:numFmt w:val="lowerRoman"/>
      <w:lvlText w:val="%6."/>
      <w:lvlJc w:val="right"/>
      <w:pPr>
        <w:ind w:left="5040" w:hanging="180"/>
      </w:pPr>
    </w:lvl>
    <w:lvl w:ilvl="6" w:tplc="7E3AFD66">
      <w:start w:val="1"/>
      <w:numFmt w:val="decimal"/>
      <w:lvlText w:val="%7."/>
      <w:lvlJc w:val="left"/>
      <w:pPr>
        <w:ind w:left="5760" w:hanging="360"/>
      </w:pPr>
    </w:lvl>
    <w:lvl w:ilvl="7" w:tplc="DED2E032">
      <w:start w:val="1"/>
      <w:numFmt w:val="lowerLetter"/>
      <w:lvlText w:val="%8."/>
      <w:lvlJc w:val="left"/>
      <w:pPr>
        <w:ind w:left="6480" w:hanging="360"/>
      </w:pPr>
    </w:lvl>
    <w:lvl w:ilvl="8" w:tplc="8D1CEACC">
      <w:start w:val="1"/>
      <w:numFmt w:val="lowerRoman"/>
      <w:lvlText w:val="%9."/>
      <w:lvlJc w:val="right"/>
      <w:pPr>
        <w:ind w:left="7200" w:hanging="180"/>
      </w:pPr>
    </w:lvl>
  </w:abstractNum>
  <w:abstractNum w:abstractNumId="31" w15:restartNumberingAfterBreak="0">
    <w:nsid w:val="7F74355E"/>
    <w:multiLevelType w:val="hybridMultilevel"/>
    <w:tmpl w:val="8D7664C6"/>
    <w:lvl w:ilvl="0" w:tplc="5E1A9910">
      <w:start w:val="1"/>
      <w:numFmt w:val="lowerLetter"/>
      <w:lvlText w:val="%1)"/>
      <w:lvlJc w:val="left"/>
      <w:pPr>
        <w:ind w:left="720" w:hanging="360"/>
      </w:pPr>
    </w:lvl>
    <w:lvl w:ilvl="1" w:tplc="91E44426">
      <w:start w:val="1"/>
      <w:numFmt w:val="lowerLetter"/>
      <w:lvlText w:val="%2."/>
      <w:lvlJc w:val="left"/>
      <w:pPr>
        <w:ind w:left="1440" w:hanging="360"/>
      </w:pPr>
    </w:lvl>
    <w:lvl w:ilvl="2" w:tplc="CAF263F6">
      <w:start w:val="1"/>
      <w:numFmt w:val="lowerRoman"/>
      <w:lvlText w:val="%3."/>
      <w:lvlJc w:val="right"/>
      <w:pPr>
        <w:ind w:left="2160" w:hanging="180"/>
      </w:pPr>
    </w:lvl>
    <w:lvl w:ilvl="3" w:tplc="5DD8AF7A">
      <w:start w:val="1"/>
      <w:numFmt w:val="decimal"/>
      <w:lvlText w:val="%4."/>
      <w:lvlJc w:val="left"/>
      <w:pPr>
        <w:ind w:left="2880" w:hanging="360"/>
      </w:pPr>
    </w:lvl>
    <w:lvl w:ilvl="4" w:tplc="8086101A">
      <w:start w:val="1"/>
      <w:numFmt w:val="lowerLetter"/>
      <w:lvlText w:val="%5."/>
      <w:lvlJc w:val="left"/>
      <w:pPr>
        <w:ind w:left="3600" w:hanging="360"/>
      </w:pPr>
    </w:lvl>
    <w:lvl w:ilvl="5" w:tplc="326E3346">
      <w:start w:val="1"/>
      <w:numFmt w:val="lowerRoman"/>
      <w:lvlText w:val="%6."/>
      <w:lvlJc w:val="right"/>
      <w:pPr>
        <w:ind w:left="4320" w:hanging="180"/>
      </w:pPr>
    </w:lvl>
    <w:lvl w:ilvl="6" w:tplc="6FE2A0E2">
      <w:start w:val="1"/>
      <w:numFmt w:val="decimal"/>
      <w:lvlText w:val="%7."/>
      <w:lvlJc w:val="left"/>
      <w:pPr>
        <w:ind w:left="5040" w:hanging="360"/>
      </w:pPr>
    </w:lvl>
    <w:lvl w:ilvl="7" w:tplc="939409B0">
      <w:start w:val="1"/>
      <w:numFmt w:val="lowerLetter"/>
      <w:lvlText w:val="%8."/>
      <w:lvlJc w:val="left"/>
      <w:pPr>
        <w:ind w:left="5760" w:hanging="360"/>
      </w:pPr>
    </w:lvl>
    <w:lvl w:ilvl="8" w:tplc="147C462C">
      <w:start w:val="1"/>
      <w:numFmt w:val="lowerRoman"/>
      <w:lvlText w:val="%9."/>
      <w:lvlJc w:val="right"/>
      <w:pPr>
        <w:ind w:left="6480" w:hanging="180"/>
      </w:pPr>
    </w:lvl>
  </w:abstractNum>
  <w:num w:numId="1" w16cid:durableId="1032683046">
    <w:abstractNumId w:val="15"/>
  </w:num>
  <w:num w:numId="2" w16cid:durableId="1574701652">
    <w:abstractNumId w:val="29"/>
  </w:num>
  <w:num w:numId="3" w16cid:durableId="62994423">
    <w:abstractNumId w:val="8"/>
  </w:num>
  <w:num w:numId="4" w16cid:durableId="1144086398">
    <w:abstractNumId w:val="11"/>
  </w:num>
  <w:num w:numId="5" w16cid:durableId="2104762425">
    <w:abstractNumId w:val="12"/>
  </w:num>
  <w:num w:numId="6" w16cid:durableId="46880086">
    <w:abstractNumId w:val="24"/>
  </w:num>
  <w:num w:numId="7" w16cid:durableId="1534028092">
    <w:abstractNumId w:val="22"/>
  </w:num>
  <w:num w:numId="8" w16cid:durableId="1530413190">
    <w:abstractNumId w:val="4"/>
  </w:num>
  <w:num w:numId="9" w16cid:durableId="1106998468">
    <w:abstractNumId w:val="17"/>
  </w:num>
  <w:num w:numId="10" w16cid:durableId="1783842905">
    <w:abstractNumId w:val="23"/>
  </w:num>
  <w:num w:numId="11" w16cid:durableId="534075570">
    <w:abstractNumId w:val="6"/>
  </w:num>
  <w:num w:numId="12" w16cid:durableId="982581854">
    <w:abstractNumId w:val="28"/>
  </w:num>
  <w:num w:numId="13" w16cid:durableId="812409397">
    <w:abstractNumId w:val="30"/>
  </w:num>
  <w:num w:numId="14" w16cid:durableId="904099149">
    <w:abstractNumId w:val="1"/>
  </w:num>
  <w:num w:numId="15" w16cid:durableId="330109627">
    <w:abstractNumId w:val="19"/>
  </w:num>
  <w:num w:numId="16" w16cid:durableId="1542595270">
    <w:abstractNumId w:val="18"/>
  </w:num>
  <w:num w:numId="17" w16cid:durableId="1123042003">
    <w:abstractNumId w:val="13"/>
  </w:num>
  <w:num w:numId="18" w16cid:durableId="1962689751">
    <w:abstractNumId w:val="2"/>
  </w:num>
  <w:num w:numId="19" w16cid:durableId="405955060">
    <w:abstractNumId w:val="7"/>
  </w:num>
  <w:num w:numId="20" w16cid:durableId="1274702821">
    <w:abstractNumId w:val="27"/>
  </w:num>
  <w:num w:numId="21" w16cid:durableId="405498538">
    <w:abstractNumId w:val="31"/>
  </w:num>
  <w:num w:numId="22" w16cid:durableId="1256593916">
    <w:abstractNumId w:val="10"/>
  </w:num>
  <w:num w:numId="23" w16cid:durableId="949435017">
    <w:abstractNumId w:val="5"/>
  </w:num>
  <w:num w:numId="24" w16cid:durableId="1904869870">
    <w:abstractNumId w:val="26"/>
  </w:num>
  <w:num w:numId="25" w16cid:durableId="482358738">
    <w:abstractNumId w:val="20"/>
  </w:num>
  <w:num w:numId="26" w16cid:durableId="2125423124">
    <w:abstractNumId w:val="9"/>
  </w:num>
  <w:num w:numId="27" w16cid:durableId="343553247">
    <w:abstractNumId w:val="0"/>
  </w:num>
  <w:num w:numId="28" w16cid:durableId="1992326719">
    <w:abstractNumId w:val="14"/>
  </w:num>
  <w:num w:numId="29" w16cid:durableId="792795691">
    <w:abstractNumId w:val="21"/>
  </w:num>
  <w:num w:numId="30" w16cid:durableId="651910680">
    <w:abstractNumId w:val="3"/>
  </w:num>
  <w:num w:numId="31" w16cid:durableId="586571961">
    <w:abstractNumId w:val="25"/>
  </w:num>
  <w:num w:numId="32" w16cid:durableId="1832065044">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417BB2"/>
    <w:rsid w:val="00015225"/>
    <w:rsid w:val="00041858"/>
    <w:rsid w:val="000C7490"/>
    <w:rsid w:val="00112486"/>
    <w:rsid w:val="0013B7D0"/>
    <w:rsid w:val="00145CF8"/>
    <w:rsid w:val="00156F60"/>
    <w:rsid w:val="00187A6C"/>
    <w:rsid w:val="001F5AC4"/>
    <w:rsid w:val="00220E5E"/>
    <w:rsid w:val="00226704"/>
    <w:rsid w:val="00236C93"/>
    <w:rsid w:val="00251728"/>
    <w:rsid w:val="002A48E2"/>
    <w:rsid w:val="002B5A68"/>
    <w:rsid w:val="0030504F"/>
    <w:rsid w:val="003134B3"/>
    <w:rsid w:val="0035ACF3"/>
    <w:rsid w:val="0037D70E"/>
    <w:rsid w:val="003A58C7"/>
    <w:rsid w:val="003B59BD"/>
    <w:rsid w:val="003C407F"/>
    <w:rsid w:val="003C79C2"/>
    <w:rsid w:val="004122E8"/>
    <w:rsid w:val="00417CDA"/>
    <w:rsid w:val="00467F83"/>
    <w:rsid w:val="00474C2D"/>
    <w:rsid w:val="00480405"/>
    <w:rsid w:val="004A2790"/>
    <w:rsid w:val="004B2AFB"/>
    <w:rsid w:val="004C6653"/>
    <w:rsid w:val="004F2434"/>
    <w:rsid w:val="00524B45"/>
    <w:rsid w:val="00534514"/>
    <w:rsid w:val="005B5DD4"/>
    <w:rsid w:val="005BBE18"/>
    <w:rsid w:val="00605FBA"/>
    <w:rsid w:val="0060C441"/>
    <w:rsid w:val="00636089"/>
    <w:rsid w:val="006533EC"/>
    <w:rsid w:val="00656DE6"/>
    <w:rsid w:val="0065750B"/>
    <w:rsid w:val="0065DD72"/>
    <w:rsid w:val="00660EA0"/>
    <w:rsid w:val="0067570F"/>
    <w:rsid w:val="0067F59D"/>
    <w:rsid w:val="00681BED"/>
    <w:rsid w:val="006950A5"/>
    <w:rsid w:val="006D0ACB"/>
    <w:rsid w:val="006E05BC"/>
    <w:rsid w:val="007265DF"/>
    <w:rsid w:val="00731D15"/>
    <w:rsid w:val="00753481"/>
    <w:rsid w:val="007620FF"/>
    <w:rsid w:val="00824432"/>
    <w:rsid w:val="008488BA"/>
    <w:rsid w:val="00854F02"/>
    <w:rsid w:val="00865DCA"/>
    <w:rsid w:val="00874D29"/>
    <w:rsid w:val="0089A054"/>
    <w:rsid w:val="008A1725"/>
    <w:rsid w:val="008C1B5A"/>
    <w:rsid w:val="008C1FC3"/>
    <w:rsid w:val="009156CF"/>
    <w:rsid w:val="00963881"/>
    <w:rsid w:val="0099273C"/>
    <w:rsid w:val="009A1C45"/>
    <w:rsid w:val="009C42CA"/>
    <w:rsid w:val="009DB3E0"/>
    <w:rsid w:val="009EB4BC"/>
    <w:rsid w:val="00A155CF"/>
    <w:rsid w:val="00A41E10"/>
    <w:rsid w:val="00A608FE"/>
    <w:rsid w:val="00A63A89"/>
    <w:rsid w:val="00A738FF"/>
    <w:rsid w:val="00AAE344"/>
    <w:rsid w:val="00AD66C1"/>
    <w:rsid w:val="00AD6A1E"/>
    <w:rsid w:val="00AE3439"/>
    <w:rsid w:val="00AF4F35"/>
    <w:rsid w:val="00B162F8"/>
    <w:rsid w:val="00B22493"/>
    <w:rsid w:val="00B97186"/>
    <w:rsid w:val="00BC7335"/>
    <w:rsid w:val="00BD2CDC"/>
    <w:rsid w:val="00BF0821"/>
    <w:rsid w:val="00BF704A"/>
    <w:rsid w:val="00C126F5"/>
    <w:rsid w:val="00C92540"/>
    <w:rsid w:val="00CB3C77"/>
    <w:rsid w:val="00CB49C1"/>
    <w:rsid w:val="00CBEEAE"/>
    <w:rsid w:val="00CC25C4"/>
    <w:rsid w:val="00D2B2E9"/>
    <w:rsid w:val="00D4584A"/>
    <w:rsid w:val="00D4700C"/>
    <w:rsid w:val="00D51A14"/>
    <w:rsid w:val="00D64E46"/>
    <w:rsid w:val="00DA2D80"/>
    <w:rsid w:val="00DB4374"/>
    <w:rsid w:val="00DC566F"/>
    <w:rsid w:val="00DE3331"/>
    <w:rsid w:val="00DE4FD4"/>
    <w:rsid w:val="00E11C0B"/>
    <w:rsid w:val="00E47840"/>
    <w:rsid w:val="00ECE720"/>
    <w:rsid w:val="00F06021"/>
    <w:rsid w:val="00F4285A"/>
    <w:rsid w:val="00F44704"/>
    <w:rsid w:val="00F57FC9"/>
    <w:rsid w:val="00F60C1D"/>
    <w:rsid w:val="00F63092"/>
    <w:rsid w:val="00F64354"/>
    <w:rsid w:val="00F64852"/>
    <w:rsid w:val="00F903DC"/>
    <w:rsid w:val="0108615F"/>
    <w:rsid w:val="010BB606"/>
    <w:rsid w:val="0115BE8A"/>
    <w:rsid w:val="0122E979"/>
    <w:rsid w:val="013B6584"/>
    <w:rsid w:val="0157AA69"/>
    <w:rsid w:val="01648A54"/>
    <w:rsid w:val="016A2206"/>
    <w:rsid w:val="01766D60"/>
    <w:rsid w:val="017E7ED5"/>
    <w:rsid w:val="0199390D"/>
    <w:rsid w:val="019CF353"/>
    <w:rsid w:val="01A427F5"/>
    <w:rsid w:val="01AB6D88"/>
    <w:rsid w:val="01AFC7F5"/>
    <w:rsid w:val="01BDE639"/>
    <w:rsid w:val="01BE78FE"/>
    <w:rsid w:val="01BFF1F2"/>
    <w:rsid w:val="01C52DB5"/>
    <w:rsid w:val="01D3EE2A"/>
    <w:rsid w:val="01E35177"/>
    <w:rsid w:val="022D8C9E"/>
    <w:rsid w:val="0232E645"/>
    <w:rsid w:val="023E8213"/>
    <w:rsid w:val="02440B97"/>
    <w:rsid w:val="02497580"/>
    <w:rsid w:val="024C33F1"/>
    <w:rsid w:val="0258C186"/>
    <w:rsid w:val="02711963"/>
    <w:rsid w:val="027A6908"/>
    <w:rsid w:val="027DABBE"/>
    <w:rsid w:val="0289AAD1"/>
    <w:rsid w:val="029276B4"/>
    <w:rsid w:val="029FDFD6"/>
    <w:rsid w:val="02A93783"/>
    <w:rsid w:val="02AA3C06"/>
    <w:rsid w:val="02BCB712"/>
    <w:rsid w:val="02C195A5"/>
    <w:rsid w:val="02CFB3A0"/>
    <w:rsid w:val="02D5907A"/>
    <w:rsid w:val="02DB3299"/>
    <w:rsid w:val="02F102A1"/>
    <w:rsid w:val="02F81946"/>
    <w:rsid w:val="02FACA6F"/>
    <w:rsid w:val="03006D93"/>
    <w:rsid w:val="0300CF88"/>
    <w:rsid w:val="030AFE11"/>
    <w:rsid w:val="030E3090"/>
    <w:rsid w:val="030FAF5D"/>
    <w:rsid w:val="0313238E"/>
    <w:rsid w:val="0318FA78"/>
    <w:rsid w:val="03439E4C"/>
    <w:rsid w:val="0345DCBC"/>
    <w:rsid w:val="03538800"/>
    <w:rsid w:val="0356578F"/>
    <w:rsid w:val="0359F64C"/>
    <w:rsid w:val="0364A4C3"/>
    <w:rsid w:val="0374EA0B"/>
    <w:rsid w:val="037507F3"/>
    <w:rsid w:val="0391CD0E"/>
    <w:rsid w:val="0398FF28"/>
    <w:rsid w:val="03A03703"/>
    <w:rsid w:val="03A47F0F"/>
    <w:rsid w:val="03A705D9"/>
    <w:rsid w:val="03A93385"/>
    <w:rsid w:val="03B1A4B9"/>
    <w:rsid w:val="03B4DDCB"/>
    <w:rsid w:val="03BE1CF5"/>
    <w:rsid w:val="03D0622C"/>
    <w:rsid w:val="03DCA8BA"/>
    <w:rsid w:val="03E12DF8"/>
    <w:rsid w:val="03ED1A7F"/>
    <w:rsid w:val="03F3440F"/>
    <w:rsid w:val="03F494D8"/>
    <w:rsid w:val="03F95790"/>
    <w:rsid w:val="03FAE2C4"/>
    <w:rsid w:val="040191F1"/>
    <w:rsid w:val="040B4670"/>
    <w:rsid w:val="0422313A"/>
    <w:rsid w:val="042427DF"/>
    <w:rsid w:val="0434A362"/>
    <w:rsid w:val="044A922E"/>
    <w:rsid w:val="044D9E18"/>
    <w:rsid w:val="04520193"/>
    <w:rsid w:val="04526B53"/>
    <w:rsid w:val="0455E6CA"/>
    <w:rsid w:val="045CD5C4"/>
    <w:rsid w:val="046643FA"/>
    <w:rsid w:val="0492B387"/>
    <w:rsid w:val="04945080"/>
    <w:rsid w:val="04A177EE"/>
    <w:rsid w:val="04A4F862"/>
    <w:rsid w:val="04A8AA32"/>
    <w:rsid w:val="04A90312"/>
    <w:rsid w:val="04BA79CE"/>
    <w:rsid w:val="04BBC4E9"/>
    <w:rsid w:val="04BC4D69"/>
    <w:rsid w:val="04C08C8A"/>
    <w:rsid w:val="04F8BB3A"/>
    <w:rsid w:val="04FA937F"/>
    <w:rsid w:val="050D5124"/>
    <w:rsid w:val="051254C8"/>
    <w:rsid w:val="05171B3A"/>
    <w:rsid w:val="051DBCB2"/>
    <w:rsid w:val="052ACF3B"/>
    <w:rsid w:val="053312A7"/>
    <w:rsid w:val="053465A9"/>
    <w:rsid w:val="0548DA2F"/>
    <w:rsid w:val="054C2825"/>
    <w:rsid w:val="054F9A15"/>
    <w:rsid w:val="055F8C7D"/>
    <w:rsid w:val="056D20CD"/>
    <w:rsid w:val="057AD710"/>
    <w:rsid w:val="0586D7DE"/>
    <w:rsid w:val="05874E6C"/>
    <w:rsid w:val="059044B2"/>
    <w:rsid w:val="05954A5F"/>
    <w:rsid w:val="059C4DAD"/>
    <w:rsid w:val="05A13FBB"/>
    <w:rsid w:val="05A695E8"/>
    <w:rsid w:val="05ADEEE8"/>
    <w:rsid w:val="05B4DAC5"/>
    <w:rsid w:val="05B6F78D"/>
    <w:rsid w:val="05B9387C"/>
    <w:rsid w:val="05BE5822"/>
    <w:rsid w:val="05C80A3E"/>
    <w:rsid w:val="05CD6B3D"/>
    <w:rsid w:val="05D1EE5E"/>
    <w:rsid w:val="05DAFB11"/>
    <w:rsid w:val="05DC4CFB"/>
    <w:rsid w:val="05F1D8A8"/>
    <w:rsid w:val="06041A22"/>
    <w:rsid w:val="060DAB8C"/>
    <w:rsid w:val="061E246F"/>
    <w:rsid w:val="061F7E1D"/>
    <w:rsid w:val="063DA663"/>
    <w:rsid w:val="0652BC92"/>
    <w:rsid w:val="0658934F"/>
    <w:rsid w:val="06603DE9"/>
    <w:rsid w:val="067778D0"/>
    <w:rsid w:val="067AE32C"/>
    <w:rsid w:val="068352A4"/>
    <w:rsid w:val="06919094"/>
    <w:rsid w:val="0696AF68"/>
    <w:rsid w:val="06ADE815"/>
    <w:rsid w:val="06B12F77"/>
    <w:rsid w:val="06C453AD"/>
    <w:rsid w:val="06D9F74F"/>
    <w:rsid w:val="06DC7552"/>
    <w:rsid w:val="06E3DCAD"/>
    <w:rsid w:val="06E6AA3D"/>
    <w:rsid w:val="06E83C0B"/>
    <w:rsid w:val="06ECA3EA"/>
    <w:rsid w:val="06F267B6"/>
    <w:rsid w:val="06F8033E"/>
    <w:rsid w:val="06F87D4E"/>
    <w:rsid w:val="06FB768A"/>
    <w:rsid w:val="071D2645"/>
    <w:rsid w:val="072DCA9C"/>
    <w:rsid w:val="074AD92E"/>
    <w:rsid w:val="075DDB5B"/>
    <w:rsid w:val="07619E0E"/>
    <w:rsid w:val="0764D8BB"/>
    <w:rsid w:val="076E824A"/>
    <w:rsid w:val="07794795"/>
    <w:rsid w:val="07980365"/>
    <w:rsid w:val="07A7776E"/>
    <w:rsid w:val="07B92818"/>
    <w:rsid w:val="07BB19C7"/>
    <w:rsid w:val="07C86450"/>
    <w:rsid w:val="07F590B2"/>
    <w:rsid w:val="07F73E26"/>
    <w:rsid w:val="08050BF4"/>
    <w:rsid w:val="0808AEC1"/>
    <w:rsid w:val="081D2152"/>
    <w:rsid w:val="08268D4B"/>
    <w:rsid w:val="083BBF1A"/>
    <w:rsid w:val="08414D3E"/>
    <w:rsid w:val="085E5AA1"/>
    <w:rsid w:val="08732942"/>
    <w:rsid w:val="08837D3B"/>
    <w:rsid w:val="0886708E"/>
    <w:rsid w:val="08B85531"/>
    <w:rsid w:val="08C130EF"/>
    <w:rsid w:val="08C2AA55"/>
    <w:rsid w:val="08C60FD6"/>
    <w:rsid w:val="08D221A3"/>
    <w:rsid w:val="08D41D2B"/>
    <w:rsid w:val="08D4AA6F"/>
    <w:rsid w:val="08D5B3BA"/>
    <w:rsid w:val="08D8DE14"/>
    <w:rsid w:val="08E6AF38"/>
    <w:rsid w:val="08F77DE2"/>
    <w:rsid w:val="090BAC1C"/>
    <w:rsid w:val="091565D4"/>
    <w:rsid w:val="0920E86B"/>
    <w:rsid w:val="093B9A51"/>
    <w:rsid w:val="094EB56D"/>
    <w:rsid w:val="09572A32"/>
    <w:rsid w:val="097590EC"/>
    <w:rsid w:val="098B0244"/>
    <w:rsid w:val="09B64E26"/>
    <w:rsid w:val="09B9AE0A"/>
    <w:rsid w:val="09BCD5FB"/>
    <w:rsid w:val="09C8EB42"/>
    <w:rsid w:val="09D157A3"/>
    <w:rsid w:val="09D60DB8"/>
    <w:rsid w:val="09D7B34C"/>
    <w:rsid w:val="09F83993"/>
    <w:rsid w:val="0A049C51"/>
    <w:rsid w:val="0A2CA35E"/>
    <w:rsid w:val="0A35C013"/>
    <w:rsid w:val="0A35E625"/>
    <w:rsid w:val="0A3DE2EB"/>
    <w:rsid w:val="0A4355D7"/>
    <w:rsid w:val="0A4959EB"/>
    <w:rsid w:val="0A60FCC0"/>
    <w:rsid w:val="0A680D1A"/>
    <w:rsid w:val="0A74CCD9"/>
    <w:rsid w:val="0A7C8CB6"/>
    <w:rsid w:val="0A964315"/>
    <w:rsid w:val="0A979583"/>
    <w:rsid w:val="0A9DF0E2"/>
    <w:rsid w:val="0AA06C81"/>
    <w:rsid w:val="0AB527F7"/>
    <w:rsid w:val="0AD27FFA"/>
    <w:rsid w:val="0AEA062D"/>
    <w:rsid w:val="0B0143E8"/>
    <w:rsid w:val="0B0285FB"/>
    <w:rsid w:val="0B091D9C"/>
    <w:rsid w:val="0B1FCBDA"/>
    <w:rsid w:val="0B284AE5"/>
    <w:rsid w:val="0B313035"/>
    <w:rsid w:val="0B357E36"/>
    <w:rsid w:val="0B3A2A0B"/>
    <w:rsid w:val="0B3F8A3E"/>
    <w:rsid w:val="0B4FE9BF"/>
    <w:rsid w:val="0B80C5BF"/>
    <w:rsid w:val="0B881751"/>
    <w:rsid w:val="0B9221C4"/>
    <w:rsid w:val="0B9BC005"/>
    <w:rsid w:val="0BA018E1"/>
    <w:rsid w:val="0BB2B6AA"/>
    <w:rsid w:val="0BB904CF"/>
    <w:rsid w:val="0BBD1C2F"/>
    <w:rsid w:val="0BC7F4B9"/>
    <w:rsid w:val="0BD5ADCA"/>
    <w:rsid w:val="0BDA6657"/>
    <w:rsid w:val="0BDEE814"/>
    <w:rsid w:val="0BE2B5C9"/>
    <w:rsid w:val="0BE4AAAC"/>
    <w:rsid w:val="0C0AD93B"/>
    <w:rsid w:val="0C19105A"/>
    <w:rsid w:val="0C1CC7A5"/>
    <w:rsid w:val="0C22E573"/>
    <w:rsid w:val="0C25DD10"/>
    <w:rsid w:val="0C28934A"/>
    <w:rsid w:val="0C38693E"/>
    <w:rsid w:val="0C3F33C3"/>
    <w:rsid w:val="0C83E14C"/>
    <w:rsid w:val="0C9D5790"/>
    <w:rsid w:val="0CA11CE8"/>
    <w:rsid w:val="0CA56158"/>
    <w:rsid w:val="0CAB753A"/>
    <w:rsid w:val="0CB48ED9"/>
    <w:rsid w:val="0CB58ACC"/>
    <w:rsid w:val="0CBE9B15"/>
    <w:rsid w:val="0CD00633"/>
    <w:rsid w:val="0CFEE443"/>
    <w:rsid w:val="0D015E36"/>
    <w:rsid w:val="0D0D3354"/>
    <w:rsid w:val="0D0D983F"/>
    <w:rsid w:val="0D22784A"/>
    <w:rsid w:val="0D2607E2"/>
    <w:rsid w:val="0D36798B"/>
    <w:rsid w:val="0D3C5310"/>
    <w:rsid w:val="0D569873"/>
    <w:rsid w:val="0D628A0B"/>
    <w:rsid w:val="0D6873B3"/>
    <w:rsid w:val="0D73E74D"/>
    <w:rsid w:val="0D74FA27"/>
    <w:rsid w:val="0D88F3CB"/>
    <w:rsid w:val="0D8BE0AD"/>
    <w:rsid w:val="0D974F10"/>
    <w:rsid w:val="0DB734D6"/>
    <w:rsid w:val="0DCBAF0D"/>
    <w:rsid w:val="0DCCC8AF"/>
    <w:rsid w:val="0DDB9A87"/>
    <w:rsid w:val="0DDBA9B4"/>
    <w:rsid w:val="0DE265C6"/>
    <w:rsid w:val="0DE64FD8"/>
    <w:rsid w:val="0DEE8DA6"/>
    <w:rsid w:val="0DFAA42A"/>
    <w:rsid w:val="0E03F9F9"/>
    <w:rsid w:val="0E1BF54D"/>
    <w:rsid w:val="0E20776A"/>
    <w:rsid w:val="0E3C3E5A"/>
    <w:rsid w:val="0E5596B6"/>
    <w:rsid w:val="0E6C636F"/>
    <w:rsid w:val="0E72AD83"/>
    <w:rsid w:val="0E74F08F"/>
    <w:rsid w:val="0E879D12"/>
    <w:rsid w:val="0EA9431F"/>
    <w:rsid w:val="0EB976AD"/>
    <w:rsid w:val="0ECE9430"/>
    <w:rsid w:val="0ED4AE77"/>
    <w:rsid w:val="0ED5B048"/>
    <w:rsid w:val="0EDD639B"/>
    <w:rsid w:val="0EF2E082"/>
    <w:rsid w:val="0EF34F9E"/>
    <w:rsid w:val="0EF850F8"/>
    <w:rsid w:val="0EFD713A"/>
    <w:rsid w:val="0F194895"/>
    <w:rsid w:val="0F275DD8"/>
    <w:rsid w:val="0F2D28AD"/>
    <w:rsid w:val="0F2E5D26"/>
    <w:rsid w:val="0F303850"/>
    <w:rsid w:val="0F398163"/>
    <w:rsid w:val="0F462039"/>
    <w:rsid w:val="0F4AC22D"/>
    <w:rsid w:val="0F4B6ADA"/>
    <w:rsid w:val="0F52158E"/>
    <w:rsid w:val="0F5BF1FF"/>
    <w:rsid w:val="0F63D074"/>
    <w:rsid w:val="0F651222"/>
    <w:rsid w:val="0F6A4DC1"/>
    <w:rsid w:val="0F708486"/>
    <w:rsid w:val="0F8455E0"/>
    <w:rsid w:val="0F8C3D38"/>
    <w:rsid w:val="0F9C40DF"/>
    <w:rsid w:val="0FB7AA4E"/>
    <w:rsid w:val="0FB7B483"/>
    <w:rsid w:val="0FC5F094"/>
    <w:rsid w:val="0FD5BA1F"/>
    <w:rsid w:val="0FD835E8"/>
    <w:rsid w:val="0FD83907"/>
    <w:rsid w:val="100ACD09"/>
    <w:rsid w:val="100E22EF"/>
    <w:rsid w:val="1013A6DC"/>
    <w:rsid w:val="101C31A3"/>
    <w:rsid w:val="101E416A"/>
    <w:rsid w:val="103AB842"/>
    <w:rsid w:val="10454FC5"/>
    <w:rsid w:val="1059F0DD"/>
    <w:rsid w:val="105D769A"/>
    <w:rsid w:val="105DCC2A"/>
    <w:rsid w:val="108EB48B"/>
    <w:rsid w:val="10934F38"/>
    <w:rsid w:val="1095A493"/>
    <w:rsid w:val="10967DC8"/>
    <w:rsid w:val="109D1DE9"/>
    <w:rsid w:val="10ABAA83"/>
    <w:rsid w:val="10B67DFA"/>
    <w:rsid w:val="10BC564D"/>
    <w:rsid w:val="10C01E04"/>
    <w:rsid w:val="10C55867"/>
    <w:rsid w:val="10D15FE3"/>
    <w:rsid w:val="10DA6811"/>
    <w:rsid w:val="10DBFBA7"/>
    <w:rsid w:val="10F1B890"/>
    <w:rsid w:val="10FA7383"/>
    <w:rsid w:val="111EE0A1"/>
    <w:rsid w:val="11443107"/>
    <w:rsid w:val="1147C002"/>
    <w:rsid w:val="114A4918"/>
    <w:rsid w:val="115010F8"/>
    <w:rsid w:val="1158F337"/>
    <w:rsid w:val="1160CE7F"/>
    <w:rsid w:val="11625C8A"/>
    <w:rsid w:val="11638A9B"/>
    <w:rsid w:val="117C2519"/>
    <w:rsid w:val="1197E081"/>
    <w:rsid w:val="1199B4F6"/>
    <w:rsid w:val="11A298D5"/>
    <w:rsid w:val="11A3AFF8"/>
    <w:rsid w:val="11A7275E"/>
    <w:rsid w:val="11A85311"/>
    <w:rsid w:val="11B2098B"/>
    <w:rsid w:val="11B3F604"/>
    <w:rsid w:val="11C4B5AB"/>
    <w:rsid w:val="11C6D9CA"/>
    <w:rsid w:val="11D69E0C"/>
    <w:rsid w:val="11E3682F"/>
    <w:rsid w:val="1206515A"/>
    <w:rsid w:val="1222B885"/>
    <w:rsid w:val="12293794"/>
    <w:rsid w:val="122BDC23"/>
    <w:rsid w:val="122D4889"/>
    <w:rsid w:val="12451F76"/>
    <w:rsid w:val="1257E55B"/>
    <w:rsid w:val="1266818B"/>
    <w:rsid w:val="1294DC56"/>
    <w:rsid w:val="1294E5F8"/>
    <w:rsid w:val="12993CC2"/>
    <w:rsid w:val="129C2D9B"/>
    <w:rsid w:val="12A468A2"/>
    <w:rsid w:val="12A9FFBE"/>
    <w:rsid w:val="12B0C048"/>
    <w:rsid w:val="12BE1CAE"/>
    <w:rsid w:val="12CDE5E2"/>
    <w:rsid w:val="12CF2FDA"/>
    <w:rsid w:val="12D6336E"/>
    <w:rsid w:val="12D80C5C"/>
    <w:rsid w:val="12DC17DE"/>
    <w:rsid w:val="12DDA963"/>
    <w:rsid w:val="12E353D1"/>
    <w:rsid w:val="12E7C53A"/>
    <w:rsid w:val="12E89D3A"/>
    <w:rsid w:val="12F341B7"/>
    <w:rsid w:val="1301A7D5"/>
    <w:rsid w:val="130A4D77"/>
    <w:rsid w:val="130F05CB"/>
    <w:rsid w:val="1314A74C"/>
    <w:rsid w:val="13328D3A"/>
    <w:rsid w:val="13607335"/>
    <w:rsid w:val="1361CF35"/>
    <w:rsid w:val="13624812"/>
    <w:rsid w:val="13651D7C"/>
    <w:rsid w:val="136D8406"/>
    <w:rsid w:val="136E3089"/>
    <w:rsid w:val="1371FDA3"/>
    <w:rsid w:val="137401AF"/>
    <w:rsid w:val="13768641"/>
    <w:rsid w:val="1381258A"/>
    <w:rsid w:val="139E5CB2"/>
    <w:rsid w:val="139F3394"/>
    <w:rsid w:val="13A9AEF8"/>
    <w:rsid w:val="13BF8847"/>
    <w:rsid w:val="13C8A9AF"/>
    <w:rsid w:val="13D11F11"/>
    <w:rsid w:val="13EBD27E"/>
    <w:rsid w:val="14115E55"/>
    <w:rsid w:val="1417E9B7"/>
    <w:rsid w:val="141CD284"/>
    <w:rsid w:val="1423C115"/>
    <w:rsid w:val="14404969"/>
    <w:rsid w:val="14433591"/>
    <w:rsid w:val="144E6E07"/>
    <w:rsid w:val="147DF8B6"/>
    <w:rsid w:val="14818479"/>
    <w:rsid w:val="1485C774"/>
    <w:rsid w:val="148C30FF"/>
    <w:rsid w:val="148C378D"/>
    <w:rsid w:val="14A36B12"/>
    <w:rsid w:val="14A53BD5"/>
    <w:rsid w:val="14E5267A"/>
    <w:rsid w:val="14F13807"/>
    <w:rsid w:val="14F27277"/>
    <w:rsid w:val="14FED463"/>
    <w:rsid w:val="150246CB"/>
    <w:rsid w:val="150695B3"/>
    <w:rsid w:val="150BB7DE"/>
    <w:rsid w:val="1515DEAE"/>
    <w:rsid w:val="15256728"/>
    <w:rsid w:val="1534EA90"/>
    <w:rsid w:val="153B7D86"/>
    <w:rsid w:val="1544A932"/>
    <w:rsid w:val="1544CA83"/>
    <w:rsid w:val="15478514"/>
    <w:rsid w:val="15490E2C"/>
    <w:rsid w:val="1551F70F"/>
    <w:rsid w:val="1552E9D7"/>
    <w:rsid w:val="156033A9"/>
    <w:rsid w:val="15603F23"/>
    <w:rsid w:val="15698A44"/>
    <w:rsid w:val="1574AD26"/>
    <w:rsid w:val="157DEDB5"/>
    <w:rsid w:val="157E5D0A"/>
    <w:rsid w:val="1585844E"/>
    <w:rsid w:val="158DB2ED"/>
    <w:rsid w:val="1594B871"/>
    <w:rsid w:val="159EF567"/>
    <w:rsid w:val="15A89C20"/>
    <w:rsid w:val="15B65E51"/>
    <w:rsid w:val="15B997F4"/>
    <w:rsid w:val="15C715CE"/>
    <w:rsid w:val="15D7BE4C"/>
    <w:rsid w:val="15DE6267"/>
    <w:rsid w:val="15F0E1D4"/>
    <w:rsid w:val="15F65C8C"/>
    <w:rsid w:val="15F8AAFB"/>
    <w:rsid w:val="15F9F67D"/>
    <w:rsid w:val="15FC64DE"/>
    <w:rsid w:val="15FFA673"/>
    <w:rsid w:val="1605C76D"/>
    <w:rsid w:val="16127FE4"/>
    <w:rsid w:val="161983AD"/>
    <w:rsid w:val="161B1804"/>
    <w:rsid w:val="1629303D"/>
    <w:rsid w:val="16394D54"/>
    <w:rsid w:val="16407513"/>
    <w:rsid w:val="164C6380"/>
    <w:rsid w:val="164EB59B"/>
    <w:rsid w:val="1659900F"/>
    <w:rsid w:val="1669D067"/>
    <w:rsid w:val="166EC46A"/>
    <w:rsid w:val="1673519D"/>
    <w:rsid w:val="167EAD5A"/>
    <w:rsid w:val="1681DA89"/>
    <w:rsid w:val="1684C471"/>
    <w:rsid w:val="169754A1"/>
    <w:rsid w:val="16985475"/>
    <w:rsid w:val="16A4DB1F"/>
    <w:rsid w:val="16A9B481"/>
    <w:rsid w:val="16C30E6C"/>
    <w:rsid w:val="16DADBD2"/>
    <w:rsid w:val="16ED52BE"/>
    <w:rsid w:val="16F336BD"/>
    <w:rsid w:val="170D4F83"/>
    <w:rsid w:val="170DE54F"/>
    <w:rsid w:val="171055F1"/>
    <w:rsid w:val="171233BA"/>
    <w:rsid w:val="17323942"/>
    <w:rsid w:val="173484D0"/>
    <w:rsid w:val="1743518C"/>
    <w:rsid w:val="174B57A5"/>
    <w:rsid w:val="17654813"/>
    <w:rsid w:val="176C6734"/>
    <w:rsid w:val="177C8C45"/>
    <w:rsid w:val="179CF06D"/>
    <w:rsid w:val="17A81D6F"/>
    <w:rsid w:val="17B72C18"/>
    <w:rsid w:val="17C9881C"/>
    <w:rsid w:val="17C9961A"/>
    <w:rsid w:val="17E19C10"/>
    <w:rsid w:val="17EC9193"/>
    <w:rsid w:val="17ED10D0"/>
    <w:rsid w:val="17F4BE73"/>
    <w:rsid w:val="17F87FA9"/>
    <w:rsid w:val="18257367"/>
    <w:rsid w:val="1831807C"/>
    <w:rsid w:val="185107FB"/>
    <w:rsid w:val="187FF98C"/>
    <w:rsid w:val="188EB9BA"/>
    <w:rsid w:val="188EF84B"/>
    <w:rsid w:val="18970D3E"/>
    <w:rsid w:val="189C055B"/>
    <w:rsid w:val="18A9224E"/>
    <w:rsid w:val="18B5A976"/>
    <w:rsid w:val="18B99395"/>
    <w:rsid w:val="18D89764"/>
    <w:rsid w:val="18D8E9E7"/>
    <w:rsid w:val="18E7D897"/>
    <w:rsid w:val="18FA96E0"/>
    <w:rsid w:val="1905D930"/>
    <w:rsid w:val="19073E76"/>
    <w:rsid w:val="1912D64F"/>
    <w:rsid w:val="1913B0D5"/>
    <w:rsid w:val="191FE4F5"/>
    <w:rsid w:val="1928FFC0"/>
    <w:rsid w:val="192B2055"/>
    <w:rsid w:val="1935750B"/>
    <w:rsid w:val="193D36D1"/>
    <w:rsid w:val="195104E8"/>
    <w:rsid w:val="1963226F"/>
    <w:rsid w:val="1965CE5F"/>
    <w:rsid w:val="19699125"/>
    <w:rsid w:val="1973FE54"/>
    <w:rsid w:val="197AA271"/>
    <w:rsid w:val="1986B97D"/>
    <w:rsid w:val="1995F7F4"/>
    <w:rsid w:val="199B48E5"/>
    <w:rsid w:val="19A1D879"/>
    <w:rsid w:val="19A3244C"/>
    <w:rsid w:val="19ACF7A4"/>
    <w:rsid w:val="19C18008"/>
    <w:rsid w:val="19E07E7A"/>
    <w:rsid w:val="19E40493"/>
    <w:rsid w:val="19EEED6D"/>
    <w:rsid w:val="1A01F995"/>
    <w:rsid w:val="1A0B20F7"/>
    <w:rsid w:val="1A1B535F"/>
    <w:rsid w:val="1A317048"/>
    <w:rsid w:val="1A33F81C"/>
    <w:rsid w:val="1A38731A"/>
    <w:rsid w:val="1A3B15DA"/>
    <w:rsid w:val="1A4420BF"/>
    <w:rsid w:val="1A478014"/>
    <w:rsid w:val="1A4FCC04"/>
    <w:rsid w:val="1A78F7F1"/>
    <w:rsid w:val="1A960B26"/>
    <w:rsid w:val="1A96F572"/>
    <w:rsid w:val="1A97D705"/>
    <w:rsid w:val="1A9BE88C"/>
    <w:rsid w:val="1AA91E82"/>
    <w:rsid w:val="1AAD9CDE"/>
    <w:rsid w:val="1AB6778C"/>
    <w:rsid w:val="1AD4B69C"/>
    <w:rsid w:val="1AD68E70"/>
    <w:rsid w:val="1AD7F267"/>
    <w:rsid w:val="1ADBA40A"/>
    <w:rsid w:val="1AEFE5E4"/>
    <w:rsid w:val="1AFEF1DB"/>
    <w:rsid w:val="1B03EB3B"/>
    <w:rsid w:val="1B04E373"/>
    <w:rsid w:val="1B084FFE"/>
    <w:rsid w:val="1B08834A"/>
    <w:rsid w:val="1B1644A2"/>
    <w:rsid w:val="1B188753"/>
    <w:rsid w:val="1B1AB300"/>
    <w:rsid w:val="1B2FA2F8"/>
    <w:rsid w:val="1B4FA1D1"/>
    <w:rsid w:val="1B4FB5BC"/>
    <w:rsid w:val="1B5C07EB"/>
    <w:rsid w:val="1B81F90C"/>
    <w:rsid w:val="1B871A8C"/>
    <w:rsid w:val="1B9874B1"/>
    <w:rsid w:val="1BA08153"/>
    <w:rsid w:val="1BAE4F24"/>
    <w:rsid w:val="1BB82A17"/>
    <w:rsid w:val="1BDC22A0"/>
    <w:rsid w:val="1BF598DE"/>
    <w:rsid w:val="1C088446"/>
    <w:rsid w:val="1C0BFE89"/>
    <w:rsid w:val="1C1BC8F3"/>
    <w:rsid w:val="1C20CC0D"/>
    <w:rsid w:val="1C21A462"/>
    <w:rsid w:val="1C2D6B9B"/>
    <w:rsid w:val="1C3407E4"/>
    <w:rsid w:val="1C518B2B"/>
    <w:rsid w:val="1C526921"/>
    <w:rsid w:val="1C5650AA"/>
    <w:rsid w:val="1C652E7F"/>
    <w:rsid w:val="1C696839"/>
    <w:rsid w:val="1C6D866C"/>
    <w:rsid w:val="1C6DC161"/>
    <w:rsid w:val="1C72E176"/>
    <w:rsid w:val="1C93B62D"/>
    <w:rsid w:val="1C949219"/>
    <w:rsid w:val="1C97A292"/>
    <w:rsid w:val="1C97B77E"/>
    <w:rsid w:val="1C97DAED"/>
    <w:rsid w:val="1CA514BB"/>
    <w:rsid w:val="1CA5DBA7"/>
    <w:rsid w:val="1CB20BFB"/>
    <w:rsid w:val="1CB21E3E"/>
    <w:rsid w:val="1CB9BCCF"/>
    <w:rsid w:val="1CBABA27"/>
    <w:rsid w:val="1CBD5285"/>
    <w:rsid w:val="1CCA3659"/>
    <w:rsid w:val="1CE8AF8D"/>
    <w:rsid w:val="1CFA73C0"/>
    <w:rsid w:val="1D0A66F1"/>
    <w:rsid w:val="1D0D68AC"/>
    <w:rsid w:val="1D14CEF2"/>
    <w:rsid w:val="1D233F5F"/>
    <w:rsid w:val="1D2C0BA1"/>
    <w:rsid w:val="1D2EBDE3"/>
    <w:rsid w:val="1D34F17C"/>
    <w:rsid w:val="1D3814B7"/>
    <w:rsid w:val="1D3F87DD"/>
    <w:rsid w:val="1D4BC148"/>
    <w:rsid w:val="1D4FAC8C"/>
    <w:rsid w:val="1D70FD33"/>
    <w:rsid w:val="1D7753AE"/>
    <w:rsid w:val="1D7DF979"/>
    <w:rsid w:val="1D7F20D6"/>
    <w:rsid w:val="1D93EF3D"/>
    <w:rsid w:val="1D9CEF98"/>
    <w:rsid w:val="1DA28B9A"/>
    <w:rsid w:val="1DACCA79"/>
    <w:rsid w:val="1DBE6472"/>
    <w:rsid w:val="1DC3FA9B"/>
    <w:rsid w:val="1DCD6BB1"/>
    <w:rsid w:val="1DD123F6"/>
    <w:rsid w:val="1DE0274A"/>
    <w:rsid w:val="1DE8DB5A"/>
    <w:rsid w:val="1DECBEA5"/>
    <w:rsid w:val="1E0515C7"/>
    <w:rsid w:val="1E0FDED9"/>
    <w:rsid w:val="1E100BD5"/>
    <w:rsid w:val="1E110BBA"/>
    <w:rsid w:val="1E194317"/>
    <w:rsid w:val="1E1A56AE"/>
    <w:rsid w:val="1E429A33"/>
    <w:rsid w:val="1E4E814D"/>
    <w:rsid w:val="1E713437"/>
    <w:rsid w:val="1E77832C"/>
    <w:rsid w:val="1E78FDF7"/>
    <w:rsid w:val="1E790FAD"/>
    <w:rsid w:val="1E86B527"/>
    <w:rsid w:val="1E96FC35"/>
    <w:rsid w:val="1EB762CB"/>
    <w:rsid w:val="1EB82096"/>
    <w:rsid w:val="1EBF6773"/>
    <w:rsid w:val="1EBF9AAD"/>
    <w:rsid w:val="1ECEC00E"/>
    <w:rsid w:val="1ED9B85B"/>
    <w:rsid w:val="1EE57A84"/>
    <w:rsid w:val="1EEDF6B2"/>
    <w:rsid w:val="1EF6F73C"/>
    <w:rsid w:val="1EFE15B6"/>
    <w:rsid w:val="1F0563F8"/>
    <w:rsid w:val="1F13E909"/>
    <w:rsid w:val="1F2335DF"/>
    <w:rsid w:val="1F361985"/>
    <w:rsid w:val="1F3747DF"/>
    <w:rsid w:val="1F3BB848"/>
    <w:rsid w:val="1F44D43E"/>
    <w:rsid w:val="1F51102D"/>
    <w:rsid w:val="1F5E49E2"/>
    <w:rsid w:val="1F72490D"/>
    <w:rsid w:val="1F77F776"/>
    <w:rsid w:val="1F85AA2C"/>
    <w:rsid w:val="1F957AA7"/>
    <w:rsid w:val="1F98A35C"/>
    <w:rsid w:val="1FA504F8"/>
    <w:rsid w:val="1FA60981"/>
    <w:rsid w:val="1FD70657"/>
    <w:rsid w:val="1FF2CB40"/>
    <w:rsid w:val="1FF72D23"/>
    <w:rsid w:val="20118D59"/>
    <w:rsid w:val="201AFB23"/>
    <w:rsid w:val="201FCFFE"/>
    <w:rsid w:val="2023CB27"/>
    <w:rsid w:val="20283CD2"/>
    <w:rsid w:val="203EA758"/>
    <w:rsid w:val="20528225"/>
    <w:rsid w:val="20596DB4"/>
    <w:rsid w:val="2059730E"/>
    <w:rsid w:val="2061E7F3"/>
    <w:rsid w:val="207B77EC"/>
    <w:rsid w:val="207DAB45"/>
    <w:rsid w:val="20A215BB"/>
    <w:rsid w:val="20B9A3B8"/>
    <w:rsid w:val="20D84D8E"/>
    <w:rsid w:val="20DA1736"/>
    <w:rsid w:val="20DCAF6A"/>
    <w:rsid w:val="20EBE17A"/>
    <w:rsid w:val="20F85F64"/>
    <w:rsid w:val="210F7F69"/>
    <w:rsid w:val="2113F3F3"/>
    <w:rsid w:val="21166285"/>
    <w:rsid w:val="212EB6B1"/>
    <w:rsid w:val="21301A7C"/>
    <w:rsid w:val="213B49D6"/>
    <w:rsid w:val="213C8366"/>
    <w:rsid w:val="214BC18C"/>
    <w:rsid w:val="21551639"/>
    <w:rsid w:val="2160314A"/>
    <w:rsid w:val="2173C250"/>
    <w:rsid w:val="2178BD1B"/>
    <w:rsid w:val="218170C2"/>
    <w:rsid w:val="21868CA5"/>
    <w:rsid w:val="218F13D3"/>
    <w:rsid w:val="21943359"/>
    <w:rsid w:val="219A7CF3"/>
    <w:rsid w:val="219CF8C3"/>
    <w:rsid w:val="21A25DCF"/>
    <w:rsid w:val="21B360B9"/>
    <w:rsid w:val="21C1629F"/>
    <w:rsid w:val="21CEEA5E"/>
    <w:rsid w:val="21D0862C"/>
    <w:rsid w:val="21D6E19A"/>
    <w:rsid w:val="21DDECAE"/>
    <w:rsid w:val="21F19C7A"/>
    <w:rsid w:val="21F2E049"/>
    <w:rsid w:val="21F54D17"/>
    <w:rsid w:val="21FE4EE7"/>
    <w:rsid w:val="221F41B8"/>
    <w:rsid w:val="222DA589"/>
    <w:rsid w:val="2232C96D"/>
    <w:rsid w:val="2257AFDA"/>
    <w:rsid w:val="225DAA7B"/>
    <w:rsid w:val="2261C310"/>
    <w:rsid w:val="2275859A"/>
    <w:rsid w:val="22783817"/>
    <w:rsid w:val="228A7A0A"/>
    <w:rsid w:val="228DD96F"/>
    <w:rsid w:val="229EBEB8"/>
    <w:rsid w:val="22A2FCE2"/>
    <w:rsid w:val="22A7C7A0"/>
    <w:rsid w:val="22ACA164"/>
    <w:rsid w:val="22AD0A84"/>
    <w:rsid w:val="22B39E60"/>
    <w:rsid w:val="22B67CA4"/>
    <w:rsid w:val="22BB45EF"/>
    <w:rsid w:val="22BC8326"/>
    <w:rsid w:val="22BF3C30"/>
    <w:rsid w:val="22C3FED5"/>
    <w:rsid w:val="22C80B68"/>
    <w:rsid w:val="22D31197"/>
    <w:rsid w:val="22DCCB8F"/>
    <w:rsid w:val="22E2CA21"/>
    <w:rsid w:val="22EDF7EE"/>
    <w:rsid w:val="22F31C04"/>
    <w:rsid w:val="22F6EA44"/>
    <w:rsid w:val="22F853D5"/>
    <w:rsid w:val="22FA8297"/>
    <w:rsid w:val="23147207"/>
    <w:rsid w:val="231CAABD"/>
    <w:rsid w:val="23213B2B"/>
    <w:rsid w:val="2325D574"/>
    <w:rsid w:val="232F22DA"/>
    <w:rsid w:val="232F658B"/>
    <w:rsid w:val="23311CD0"/>
    <w:rsid w:val="23448E61"/>
    <w:rsid w:val="2354DCA6"/>
    <w:rsid w:val="2358AC6F"/>
    <w:rsid w:val="2359E6C6"/>
    <w:rsid w:val="2378045D"/>
    <w:rsid w:val="23809C90"/>
    <w:rsid w:val="2381E10C"/>
    <w:rsid w:val="2392DAFE"/>
    <w:rsid w:val="23A72070"/>
    <w:rsid w:val="23ABDA05"/>
    <w:rsid w:val="23BDAE67"/>
    <w:rsid w:val="23C61ADB"/>
    <w:rsid w:val="23C9162E"/>
    <w:rsid w:val="23E9E8EA"/>
    <w:rsid w:val="240C8D8E"/>
    <w:rsid w:val="240E26DB"/>
    <w:rsid w:val="24259AB7"/>
    <w:rsid w:val="243A8897"/>
    <w:rsid w:val="244A189A"/>
    <w:rsid w:val="2450D9E2"/>
    <w:rsid w:val="245592CC"/>
    <w:rsid w:val="246CBA16"/>
    <w:rsid w:val="246ED692"/>
    <w:rsid w:val="24730F75"/>
    <w:rsid w:val="2473CA62"/>
    <w:rsid w:val="247A6674"/>
    <w:rsid w:val="248035CE"/>
    <w:rsid w:val="249085CA"/>
    <w:rsid w:val="24927E2D"/>
    <w:rsid w:val="2492C190"/>
    <w:rsid w:val="24955826"/>
    <w:rsid w:val="24AC869E"/>
    <w:rsid w:val="24B5C5F7"/>
    <w:rsid w:val="24C8556C"/>
    <w:rsid w:val="24CA9E46"/>
    <w:rsid w:val="24CC2E09"/>
    <w:rsid w:val="24D6BC92"/>
    <w:rsid w:val="24E118FD"/>
    <w:rsid w:val="24E42AE7"/>
    <w:rsid w:val="2502F8FF"/>
    <w:rsid w:val="250855B3"/>
    <w:rsid w:val="250E57B7"/>
    <w:rsid w:val="25161295"/>
    <w:rsid w:val="2532C463"/>
    <w:rsid w:val="25360E75"/>
    <w:rsid w:val="2547C19E"/>
    <w:rsid w:val="255A5390"/>
    <w:rsid w:val="255CDC98"/>
    <w:rsid w:val="25605111"/>
    <w:rsid w:val="2562184D"/>
    <w:rsid w:val="256D3F46"/>
    <w:rsid w:val="25746151"/>
    <w:rsid w:val="25886858"/>
    <w:rsid w:val="25AC20B9"/>
    <w:rsid w:val="25B85F9E"/>
    <w:rsid w:val="25BD2D0F"/>
    <w:rsid w:val="25BEB232"/>
    <w:rsid w:val="25FE98A7"/>
    <w:rsid w:val="25FF9A97"/>
    <w:rsid w:val="261184CC"/>
    <w:rsid w:val="26256634"/>
    <w:rsid w:val="262A30C0"/>
    <w:rsid w:val="262CB659"/>
    <w:rsid w:val="263221D1"/>
    <w:rsid w:val="263B3978"/>
    <w:rsid w:val="26666EA7"/>
    <w:rsid w:val="2669FB77"/>
    <w:rsid w:val="2675939F"/>
    <w:rsid w:val="26799A42"/>
    <w:rsid w:val="2682BB7E"/>
    <w:rsid w:val="268D1DA3"/>
    <w:rsid w:val="268F7D9F"/>
    <w:rsid w:val="26919BAA"/>
    <w:rsid w:val="26962A6A"/>
    <w:rsid w:val="26A86C16"/>
    <w:rsid w:val="26AE8DCE"/>
    <w:rsid w:val="26C0ACF8"/>
    <w:rsid w:val="26D3EF52"/>
    <w:rsid w:val="26EA0528"/>
    <w:rsid w:val="26F2F494"/>
    <w:rsid w:val="26F339C9"/>
    <w:rsid w:val="26F4B42D"/>
    <w:rsid w:val="26FF7BD1"/>
    <w:rsid w:val="2711686B"/>
    <w:rsid w:val="271338E2"/>
    <w:rsid w:val="271C2208"/>
    <w:rsid w:val="272A11DF"/>
    <w:rsid w:val="272D1DDB"/>
    <w:rsid w:val="2730D478"/>
    <w:rsid w:val="27568AC2"/>
    <w:rsid w:val="2759F7D2"/>
    <w:rsid w:val="275CE7C4"/>
    <w:rsid w:val="276FCB27"/>
    <w:rsid w:val="277043BF"/>
    <w:rsid w:val="277B38C3"/>
    <w:rsid w:val="27837BAB"/>
    <w:rsid w:val="278FBBD1"/>
    <w:rsid w:val="27902E9E"/>
    <w:rsid w:val="27959054"/>
    <w:rsid w:val="279EE2EF"/>
    <w:rsid w:val="27A19330"/>
    <w:rsid w:val="27A81FF7"/>
    <w:rsid w:val="27AE2D95"/>
    <w:rsid w:val="27B09631"/>
    <w:rsid w:val="27BB85D5"/>
    <w:rsid w:val="27C1B35D"/>
    <w:rsid w:val="27C25AA3"/>
    <w:rsid w:val="27C9927E"/>
    <w:rsid w:val="27CC4832"/>
    <w:rsid w:val="27DC427D"/>
    <w:rsid w:val="27ECBDE5"/>
    <w:rsid w:val="281AC03A"/>
    <w:rsid w:val="281E0E84"/>
    <w:rsid w:val="2824F9A3"/>
    <w:rsid w:val="2841F896"/>
    <w:rsid w:val="28470840"/>
    <w:rsid w:val="284B9EAD"/>
    <w:rsid w:val="28540E79"/>
    <w:rsid w:val="2857647F"/>
    <w:rsid w:val="285C7F92"/>
    <w:rsid w:val="28640ACA"/>
    <w:rsid w:val="28652225"/>
    <w:rsid w:val="286CBEAA"/>
    <w:rsid w:val="286E5B4B"/>
    <w:rsid w:val="2878003B"/>
    <w:rsid w:val="28794DC6"/>
    <w:rsid w:val="288C8E3D"/>
    <w:rsid w:val="2891DDD0"/>
    <w:rsid w:val="289359ED"/>
    <w:rsid w:val="28A3265F"/>
    <w:rsid w:val="28B49855"/>
    <w:rsid w:val="28D46CDA"/>
    <w:rsid w:val="28DB7521"/>
    <w:rsid w:val="28E1702A"/>
    <w:rsid w:val="28F6D01B"/>
    <w:rsid w:val="28F91126"/>
    <w:rsid w:val="28F9F250"/>
    <w:rsid w:val="28FED492"/>
    <w:rsid w:val="29024848"/>
    <w:rsid w:val="290D49F9"/>
    <w:rsid w:val="29170924"/>
    <w:rsid w:val="29171F9E"/>
    <w:rsid w:val="292BC93C"/>
    <w:rsid w:val="29347CCC"/>
    <w:rsid w:val="293E39F0"/>
    <w:rsid w:val="29483DAC"/>
    <w:rsid w:val="2948479C"/>
    <w:rsid w:val="294A411E"/>
    <w:rsid w:val="2958B5E7"/>
    <w:rsid w:val="296AAC2B"/>
    <w:rsid w:val="29729C76"/>
    <w:rsid w:val="2976C5DA"/>
    <w:rsid w:val="298026DB"/>
    <w:rsid w:val="29A3A32F"/>
    <w:rsid w:val="29AC96DF"/>
    <w:rsid w:val="29B084CA"/>
    <w:rsid w:val="29B8BFCE"/>
    <w:rsid w:val="29C16E98"/>
    <w:rsid w:val="29C942D8"/>
    <w:rsid w:val="29D8E082"/>
    <w:rsid w:val="29E1D768"/>
    <w:rsid w:val="29E241C8"/>
    <w:rsid w:val="29E549A4"/>
    <w:rsid w:val="29E95454"/>
    <w:rsid w:val="29EA53E6"/>
    <w:rsid w:val="29F09882"/>
    <w:rsid w:val="29F6D757"/>
    <w:rsid w:val="29FBB023"/>
    <w:rsid w:val="2A02EC12"/>
    <w:rsid w:val="2A230ACA"/>
    <w:rsid w:val="2A3294C8"/>
    <w:rsid w:val="2A3822F8"/>
    <w:rsid w:val="2A5F5261"/>
    <w:rsid w:val="2A609160"/>
    <w:rsid w:val="2A61952C"/>
    <w:rsid w:val="2A619BEF"/>
    <w:rsid w:val="2A9FF920"/>
    <w:rsid w:val="2AA4743A"/>
    <w:rsid w:val="2AAB5F0D"/>
    <w:rsid w:val="2AAC9B41"/>
    <w:rsid w:val="2AAF62D2"/>
    <w:rsid w:val="2AB03AD2"/>
    <w:rsid w:val="2AB83904"/>
    <w:rsid w:val="2ABD108E"/>
    <w:rsid w:val="2AC15185"/>
    <w:rsid w:val="2ACE1209"/>
    <w:rsid w:val="2ADD6272"/>
    <w:rsid w:val="2AEB919B"/>
    <w:rsid w:val="2AF01FB2"/>
    <w:rsid w:val="2AF659F5"/>
    <w:rsid w:val="2B0A5917"/>
    <w:rsid w:val="2B0AECCC"/>
    <w:rsid w:val="2B11D00C"/>
    <w:rsid w:val="2B1FB841"/>
    <w:rsid w:val="2B2992D8"/>
    <w:rsid w:val="2B2D1765"/>
    <w:rsid w:val="2B2D67C1"/>
    <w:rsid w:val="2B3EFC9B"/>
    <w:rsid w:val="2B5C300E"/>
    <w:rsid w:val="2B5EDEFC"/>
    <w:rsid w:val="2B6EAE8D"/>
    <w:rsid w:val="2B6F557D"/>
    <w:rsid w:val="2B75AEF8"/>
    <w:rsid w:val="2B8302A1"/>
    <w:rsid w:val="2B926972"/>
    <w:rsid w:val="2BA1F86F"/>
    <w:rsid w:val="2BA22305"/>
    <w:rsid w:val="2BA3BDAF"/>
    <w:rsid w:val="2BACFE94"/>
    <w:rsid w:val="2BB1C888"/>
    <w:rsid w:val="2BB26799"/>
    <w:rsid w:val="2BB2C4D3"/>
    <w:rsid w:val="2BBA0657"/>
    <w:rsid w:val="2BBBAF45"/>
    <w:rsid w:val="2BC5F546"/>
    <w:rsid w:val="2BC795BC"/>
    <w:rsid w:val="2BC8400F"/>
    <w:rsid w:val="2BD0923F"/>
    <w:rsid w:val="2BEACCDC"/>
    <w:rsid w:val="2BF23776"/>
    <w:rsid w:val="2C0C98EF"/>
    <w:rsid w:val="2C1D61D9"/>
    <w:rsid w:val="2C3112DE"/>
    <w:rsid w:val="2C39C28A"/>
    <w:rsid w:val="2C41FC80"/>
    <w:rsid w:val="2C5D0B54"/>
    <w:rsid w:val="2C6750AC"/>
    <w:rsid w:val="2C6FB3CA"/>
    <w:rsid w:val="2C701F25"/>
    <w:rsid w:val="2C77BC01"/>
    <w:rsid w:val="2C89EAC6"/>
    <w:rsid w:val="2C9BCB79"/>
    <w:rsid w:val="2CC6E27E"/>
    <w:rsid w:val="2CC86EC3"/>
    <w:rsid w:val="2CCEBC13"/>
    <w:rsid w:val="2CDB8ED2"/>
    <w:rsid w:val="2CDC0670"/>
    <w:rsid w:val="2CEDF5E8"/>
    <w:rsid w:val="2CF762FD"/>
    <w:rsid w:val="2D0C3769"/>
    <w:rsid w:val="2D11B200"/>
    <w:rsid w:val="2D213000"/>
    <w:rsid w:val="2D24175E"/>
    <w:rsid w:val="2D27212F"/>
    <w:rsid w:val="2D29AE4E"/>
    <w:rsid w:val="2D4B6342"/>
    <w:rsid w:val="2D4D98E9"/>
    <w:rsid w:val="2D593AFC"/>
    <w:rsid w:val="2D66DEE1"/>
    <w:rsid w:val="2D69FAC2"/>
    <w:rsid w:val="2D6BC2AB"/>
    <w:rsid w:val="2D8DAF1D"/>
    <w:rsid w:val="2DA1CED9"/>
    <w:rsid w:val="2DA49732"/>
    <w:rsid w:val="2DAF1D7D"/>
    <w:rsid w:val="2DBC6FB2"/>
    <w:rsid w:val="2DCA0A03"/>
    <w:rsid w:val="2DCC0DD1"/>
    <w:rsid w:val="2DEA7A47"/>
    <w:rsid w:val="2DF0A2BB"/>
    <w:rsid w:val="2DF7897F"/>
    <w:rsid w:val="2E01A687"/>
    <w:rsid w:val="2E0AB611"/>
    <w:rsid w:val="2E12EBC3"/>
    <w:rsid w:val="2E265326"/>
    <w:rsid w:val="2E29BB89"/>
    <w:rsid w:val="2E4491F5"/>
    <w:rsid w:val="2E5135ED"/>
    <w:rsid w:val="2E89FF7F"/>
    <w:rsid w:val="2E956E2C"/>
    <w:rsid w:val="2EB59D20"/>
    <w:rsid w:val="2EB67508"/>
    <w:rsid w:val="2EB6A47D"/>
    <w:rsid w:val="2EBE33DD"/>
    <w:rsid w:val="2EC0BD6C"/>
    <w:rsid w:val="2ECFBDFC"/>
    <w:rsid w:val="2EDB47EF"/>
    <w:rsid w:val="2EE7DADF"/>
    <w:rsid w:val="2F0FBD84"/>
    <w:rsid w:val="2F11E404"/>
    <w:rsid w:val="2F165D5D"/>
    <w:rsid w:val="2F2D5050"/>
    <w:rsid w:val="2F3801E4"/>
    <w:rsid w:val="2F3CC1EE"/>
    <w:rsid w:val="2F63561E"/>
    <w:rsid w:val="2F7D66B3"/>
    <w:rsid w:val="2F8200C2"/>
    <w:rsid w:val="2F8AA516"/>
    <w:rsid w:val="2F90B817"/>
    <w:rsid w:val="2F973094"/>
    <w:rsid w:val="2FA1FA5E"/>
    <w:rsid w:val="2FA74183"/>
    <w:rsid w:val="2FA78785"/>
    <w:rsid w:val="2FB4B997"/>
    <w:rsid w:val="2FBAFC7A"/>
    <w:rsid w:val="2FD823AE"/>
    <w:rsid w:val="2FE2D532"/>
    <w:rsid w:val="2FE3690F"/>
    <w:rsid w:val="2FE8074A"/>
    <w:rsid w:val="2FE9C660"/>
    <w:rsid w:val="2FEB3636"/>
    <w:rsid w:val="2FF7B560"/>
    <w:rsid w:val="2FFA0AD9"/>
    <w:rsid w:val="3001284A"/>
    <w:rsid w:val="30269BC1"/>
    <w:rsid w:val="302E856D"/>
    <w:rsid w:val="3035F8E9"/>
    <w:rsid w:val="3037715A"/>
    <w:rsid w:val="30771088"/>
    <w:rsid w:val="307BCECC"/>
    <w:rsid w:val="30907425"/>
    <w:rsid w:val="3090E9BC"/>
    <w:rsid w:val="30942DD4"/>
    <w:rsid w:val="3097802B"/>
    <w:rsid w:val="30AFD244"/>
    <w:rsid w:val="30CE36C6"/>
    <w:rsid w:val="30D1D4B1"/>
    <w:rsid w:val="30E15631"/>
    <w:rsid w:val="30FB31E5"/>
    <w:rsid w:val="31219A3B"/>
    <w:rsid w:val="3121C289"/>
    <w:rsid w:val="3123F1C3"/>
    <w:rsid w:val="312A4EA4"/>
    <w:rsid w:val="3142AEE7"/>
    <w:rsid w:val="3158CF76"/>
    <w:rsid w:val="315E1F6E"/>
    <w:rsid w:val="3164E3CC"/>
    <w:rsid w:val="319777A5"/>
    <w:rsid w:val="3199441F"/>
    <w:rsid w:val="319E365B"/>
    <w:rsid w:val="31A900CF"/>
    <w:rsid w:val="31B096F2"/>
    <w:rsid w:val="31B10ED4"/>
    <w:rsid w:val="31B453A2"/>
    <w:rsid w:val="31CF416A"/>
    <w:rsid w:val="31DC2C48"/>
    <w:rsid w:val="31EA9FE9"/>
    <w:rsid w:val="31F91F1F"/>
    <w:rsid w:val="32156D06"/>
    <w:rsid w:val="32215ED1"/>
    <w:rsid w:val="3222E8A8"/>
    <w:rsid w:val="3229BBF2"/>
    <w:rsid w:val="3238D1A3"/>
    <w:rsid w:val="323A72BD"/>
    <w:rsid w:val="323D8E9E"/>
    <w:rsid w:val="32474127"/>
    <w:rsid w:val="326609C2"/>
    <w:rsid w:val="3266837C"/>
    <w:rsid w:val="326D0AA5"/>
    <w:rsid w:val="328E1798"/>
    <w:rsid w:val="32A60CE7"/>
    <w:rsid w:val="32B1B2AF"/>
    <w:rsid w:val="32B32624"/>
    <w:rsid w:val="32B886A9"/>
    <w:rsid w:val="32C53DF4"/>
    <w:rsid w:val="32C7C430"/>
    <w:rsid w:val="32D8E8F4"/>
    <w:rsid w:val="32F3D196"/>
    <w:rsid w:val="32FB9D82"/>
    <w:rsid w:val="33035536"/>
    <w:rsid w:val="33083225"/>
    <w:rsid w:val="3308BD4E"/>
    <w:rsid w:val="330A3FD0"/>
    <w:rsid w:val="33164FAE"/>
    <w:rsid w:val="33179F4A"/>
    <w:rsid w:val="331AEF5E"/>
    <w:rsid w:val="331B4DA0"/>
    <w:rsid w:val="331E178F"/>
    <w:rsid w:val="3329C274"/>
    <w:rsid w:val="333B5365"/>
    <w:rsid w:val="3343E5BE"/>
    <w:rsid w:val="33442D19"/>
    <w:rsid w:val="33619088"/>
    <w:rsid w:val="33678C89"/>
    <w:rsid w:val="337B8AF0"/>
    <w:rsid w:val="337F3EBC"/>
    <w:rsid w:val="33840BD6"/>
    <w:rsid w:val="338D8006"/>
    <w:rsid w:val="3395055B"/>
    <w:rsid w:val="339900AA"/>
    <w:rsid w:val="33A7DD93"/>
    <w:rsid w:val="33ACB3CF"/>
    <w:rsid w:val="33B624F5"/>
    <w:rsid w:val="33CA2E1B"/>
    <w:rsid w:val="33CFB970"/>
    <w:rsid w:val="33E10110"/>
    <w:rsid w:val="33EEDB71"/>
    <w:rsid w:val="34065599"/>
    <w:rsid w:val="34147701"/>
    <w:rsid w:val="341DC6C0"/>
    <w:rsid w:val="34218FDB"/>
    <w:rsid w:val="342B1AF6"/>
    <w:rsid w:val="34322C19"/>
    <w:rsid w:val="34465ED9"/>
    <w:rsid w:val="344FF3D6"/>
    <w:rsid w:val="3455A18B"/>
    <w:rsid w:val="346EE99A"/>
    <w:rsid w:val="34727D6B"/>
    <w:rsid w:val="3479AF87"/>
    <w:rsid w:val="347A2954"/>
    <w:rsid w:val="348FA1F7"/>
    <w:rsid w:val="34904BEC"/>
    <w:rsid w:val="34918DBA"/>
    <w:rsid w:val="34B8D6F2"/>
    <w:rsid w:val="34C09A68"/>
    <w:rsid w:val="34C6A592"/>
    <w:rsid w:val="34CB07E1"/>
    <w:rsid w:val="34D06026"/>
    <w:rsid w:val="34DCE657"/>
    <w:rsid w:val="34EB3415"/>
    <w:rsid w:val="34EDDA59"/>
    <w:rsid w:val="34F33CD0"/>
    <w:rsid w:val="34F8E5B8"/>
    <w:rsid w:val="35068E6D"/>
    <w:rsid w:val="3515A6CA"/>
    <w:rsid w:val="351F7B12"/>
    <w:rsid w:val="352626E9"/>
    <w:rsid w:val="353A4C6E"/>
    <w:rsid w:val="353FBF51"/>
    <w:rsid w:val="354A0EE1"/>
    <w:rsid w:val="3558E18A"/>
    <w:rsid w:val="3566EB6B"/>
    <w:rsid w:val="356E57F7"/>
    <w:rsid w:val="3573C518"/>
    <w:rsid w:val="358D9EA2"/>
    <w:rsid w:val="358E0C9C"/>
    <w:rsid w:val="35977B8F"/>
    <w:rsid w:val="35B123FD"/>
    <w:rsid w:val="35BECBD4"/>
    <w:rsid w:val="35E1683B"/>
    <w:rsid w:val="35F725AB"/>
    <w:rsid w:val="35FA73A3"/>
    <w:rsid w:val="35FE80D3"/>
    <w:rsid w:val="36105099"/>
    <w:rsid w:val="36129629"/>
    <w:rsid w:val="3617B11C"/>
    <w:rsid w:val="3636FA57"/>
    <w:rsid w:val="363802E7"/>
    <w:rsid w:val="363CE309"/>
    <w:rsid w:val="3643C7A7"/>
    <w:rsid w:val="36491BB2"/>
    <w:rsid w:val="366C71B4"/>
    <w:rsid w:val="36725C56"/>
    <w:rsid w:val="3675F26D"/>
    <w:rsid w:val="367F2570"/>
    <w:rsid w:val="36832EB5"/>
    <w:rsid w:val="368DDBEA"/>
    <w:rsid w:val="368EEECB"/>
    <w:rsid w:val="369132AB"/>
    <w:rsid w:val="3694D82E"/>
    <w:rsid w:val="36A42900"/>
    <w:rsid w:val="36C6E109"/>
    <w:rsid w:val="36D7678B"/>
    <w:rsid w:val="36E412A6"/>
    <w:rsid w:val="36E9F21A"/>
    <w:rsid w:val="36F59BE1"/>
    <w:rsid w:val="36FF5E46"/>
    <w:rsid w:val="3700A48A"/>
    <w:rsid w:val="3700BEB9"/>
    <w:rsid w:val="370D4A8F"/>
    <w:rsid w:val="37183873"/>
    <w:rsid w:val="3729C599"/>
    <w:rsid w:val="3729C74E"/>
    <w:rsid w:val="373CE23C"/>
    <w:rsid w:val="37492B67"/>
    <w:rsid w:val="37545FAF"/>
    <w:rsid w:val="3764555C"/>
    <w:rsid w:val="3764F91E"/>
    <w:rsid w:val="37674586"/>
    <w:rsid w:val="376A53DA"/>
    <w:rsid w:val="37833719"/>
    <w:rsid w:val="37948559"/>
    <w:rsid w:val="37A725C7"/>
    <w:rsid w:val="37A754C9"/>
    <w:rsid w:val="37A91F40"/>
    <w:rsid w:val="37B72BAC"/>
    <w:rsid w:val="37C0578C"/>
    <w:rsid w:val="37C8FCD5"/>
    <w:rsid w:val="37CDE5F3"/>
    <w:rsid w:val="37DB8106"/>
    <w:rsid w:val="37EA657A"/>
    <w:rsid w:val="37EB6712"/>
    <w:rsid w:val="3820FF7F"/>
    <w:rsid w:val="38399A82"/>
    <w:rsid w:val="383EED61"/>
    <w:rsid w:val="38415715"/>
    <w:rsid w:val="385EA4F9"/>
    <w:rsid w:val="3872FA6B"/>
    <w:rsid w:val="38759052"/>
    <w:rsid w:val="387788B8"/>
    <w:rsid w:val="38A1922C"/>
    <w:rsid w:val="38ABD212"/>
    <w:rsid w:val="38B952BA"/>
    <w:rsid w:val="38BFA120"/>
    <w:rsid w:val="38BFE659"/>
    <w:rsid w:val="38CDE69E"/>
    <w:rsid w:val="38D48FF6"/>
    <w:rsid w:val="38E0F37F"/>
    <w:rsid w:val="38E59918"/>
    <w:rsid w:val="38ECA1E6"/>
    <w:rsid w:val="38F67334"/>
    <w:rsid w:val="38FC6C1F"/>
    <w:rsid w:val="3925A6FE"/>
    <w:rsid w:val="394114FC"/>
    <w:rsid w:val="3944D7B6"/>
    <w:rsid w:val="397DCBED"/>
    <w:rsid w:val="398A14B7"/>
    <w:rsid w:val="399DD3D3"/>
    <w:rsid w:val="39A60813"/>
    <w:rsid w:val="39AB866A"/>
    <w:rsid w:val="39B35093"/>
    <w:rsid w:val="39B617BC"/>
    <w:rsid w:val="39C7FF2E"/>
    <w:rsid w:val="39CB4FC7"/>
    <w:rsid w:val="39CB7D09"/>
    <w:rsid w:val="39CBA9CE"/>
    <w:rsid w:val="39D3DC3A"/>
    <w:rsid w:val="39D5BD81"/>
    <w:rsid w:val="39DDC4A8"/>
    <w:rsid w:val="39E182CA"/>
    <w:rsid w:val="39E74728"/>
    <w:rsid w:val="39FA512B"/>
    <w:rsid w:val="3A04032E"/>
    <w:rsid w:val="3A095626"/>
    <w:rsid w:val="3A12F387"/>
    <w:rsid w:val="3A2CAC70"/>
    <w:rsid w:val="3A3D8FC6"/>
    <w:rsid w:val="3A41A9BF"/>
    <w:rsid w:val="3A475E2C"/>
    <w:rsid w:val="3A609EDA"/>
    <w:rsid w:val="3A627867"/>
    <w:rsid w:val="3A634182"/>
    <w:rsid w:val="3A86CDC7"/>
    <w:rsid w:val="3A894A86"/>
    <w:rsid w:val="3A981223"/>
    <w:rsid w:val="3A9BC6E9"/>
    <w:rsid w:val="3AAA4AF0"/>
    <w:rsid w:val="3AAC8AB6"/>
    <w:rsid w:val="3AB51112"/>
    <w:rsid w:val="3ABE78AC"/>
    <w:rsid w:val="3AC319B0"/>
    <w:rsid w:val="3AC7A1A8"/>
    <w:rsid w:val="3ACF70A9"/>
    <w:rsid w:val="3ADB0785"/>
    <w:rsid w:val="3ADFE41E"/>
    <w:rsid w:val="3AE40149"/>
    <w:rsid w:val="3AEC4863"/>
    <w:rsid w:val="3AFC6B31"/>
    <w:rsid w:val="3AFD478B"/>
    <w:rsid w:val="3AFEE37B"/>
    <w:rsid w:val="3B036C5F"/>
    <w:rsid w:val="3B0DC591"/>
    <w:rsid w:val="3B16AC5F"/>
    <w:rsid w:val="3B1CCF41"/>
    <w:rsid w:val="3B1D83CD"/>
    <w:rsid w:val="3B2C0C23"/>
    <w:rsid w:val="3B2DCC25"/>
    <w:rsid w:val="3B313E94"/>
    <w:rsid w:val="3B342E4E"/>
    <w:rsid w:val="3B4E9830"/>
    <w:rsid w:val="3B58DCE3"/>
    <w:rsid w:val="3B62E41E"/>
    <w:rsid w:val="3B67A1C7"/>
    <w:rsid w:val="3B6BB2B6"/>
    <w:rsid w:val="3B712041"/>
    <w:rsid w:val="3B7AA72F"/>
    <w:rsid w:val="3B802136"/>
    <w:rsid w:val="3B8CC8D9"/>
    <w:rsid w:val="3B963911"/>
    <w:rsid w:val="3B9E4A2D"/>
    <w:rsid w:val="3B9E86D5"/>
    <w:rsid w:val="3BA317D1"/>
    <w:rsid w:val="3BA6F1A5"/>
    <w:rsid w:val="3BA9A116"/>
    <w:rsid w:val="3BAC75B6"/>
    <w:rsid w:val="3BB5831D"/>
    <w:rsid w:val="3BBD4121"/>
    <w:rsid w:val="3BD168E3"/>
    <w:rsid w:val="3BD192A8"/>
    <w:rsid w:val="3BD73557"/>
    <w:rsid w:val="3C0431AC"/>
    <w:rsid w:val="3C0BF71A"/>
    <w:rsid w:val="3C2D2A87"/>
    <w:rsid w:val="3C4E9226"/>
    <w:rsid w:val="3C502151"/>
    <w:rsid w:val="3C5AC6DC"/>
    <w:rsid w:val="3C61F86F"/>
    <w:rsid w:val="3C638A33"/>
    <w:rsid w:val="3C649A14"/>
    <w:rsid w:val="3C6C3B77"/>
    <w:rsid w:val="3C705D9A"/>
    <w:rsid w:val="3C83A08D"/>
    <w:rsid w:val="3C851150"/>
    <w:rsid w:val="3C997F81"/>
    <w:rsid w:val="3C9AB3DC"/>
    <w:rsid w:val="3C9E9A7A"/>
    <w:rsid w:val="3CA83C3D"/>
    <w:rsid w:val="3CABF78B"/>
    <w:rsid w:val="3CB34B07"/>
    <w:rsid w:val="3CC115BF"/>
    <w:rsid w:val="3CC6375D"/>
    <w:rsid w:val="3CCDFBE3"/>
    <w:rsid w:val="3CD3ACEA"/>
    <w:rsid w:val="3CDF9819"/>
    <w:rsid w:val="3CE6BFD2"/>
    <w:rsid w:val="3CEAF155"/>
    <w:rsid w:val="3CF87469"/>
    <w:rsid w:val="3D01006D"/>
    <w:rsid w:val="3D05BCB9"/>
    <w:rsid w:val="3D07A668"/>
    <w:rsid w:val="3D2FD5AF"/>
    <w:rsid w:val="3D642116"/>
    <w:rsid w:val="3D6AEB15"/>
    <w:rsid w:val="3D6D4A65"/>
    <w:rsid w:val="3D85AE79"/>
    <w:rsid w:val="3D86513C"/>
    <w:rsid w:val="3D905BFD"/>
    <w:rsid w:val="3DBD58D6"/>
    <w:rsid w:val="3DD94966"/>
    <w:rsid w:val="3DE03C4F"/>
    <w:rsid w:val="3DF41037"/>
    <w:rsid w:val="3DFAF64D"/>
    <w:rsid w:val="3E074107"/>
    <w:rsid w:val="3E0BF674"/>
    <w:rsid w:val="3E118B2D"/>
    <w:rsid w:val="3E17AB27"/>
    <w:rsid w:val="3E181192"/>
    <w:rsid w:val="3E2B568A"/>
    <w:rsid w:val="3E4BAA38"/>
    <w:rsid w:val="3E65ACCE"/>
    <w:rsid w:val="3E6DE0A9"/>
    <w:rsid w:val="3E80542E"/>
    <w:rsid w:val="3E8A02B2"/>
    <w:rsid w:val="3E8E99C4"/>
    <w:rsid w:val="3E9240B4"/>
    <w:rsid w:val="3E940CD5"/>
    <w:rsid w:val="3EA0E95D"/>
    <w:rsid w:val="3EA23903"/>
    <w:rsid w:val="3EA25A8B"/>
    <w:rsid w:val="3EA87B9A"/>
    <w:rsid w:val="3EAE72A8"/>
    <w:rsid w:val="3EB0E02D"/>
    <w:rsid w:val="3EB804B3"/>
    <w:rsid w:val="3EBD91AA"/>
    <w:rsid w:val="3EC84E85"/>
    <w:rsid w:val="3ECED455"/>
    <w:rsid w:val="3ED22220"/>
    <w:rsid w:val="3EDF5817"/>
    <w:rsid w:val="3EE7F738"/>
    <w:rsid w:val="3EF58FD9"/>
    <w:rsid w:val="3F0571E6"/>
    <w:rsid w:val="3F0650E2"/>
    <w:rsid w:val="3F12CA08"/>
    <w:rsid w:val="3F143A1A"/>
    <w:rsid w:val="3F1BA134"/>
    <w:rsid w:val="3F1F7060"/>
    <w:rsid w:val="3F21DE76"/>
    <w:rsid w:val="3F2EB75F"/>
    <w:rsid w:val="3F331BEB"/>
    <w:rsid w:val="3F62D8C8"/>
    <w:rsid w:val="3F752B95"/>
    <w:rsid w:val="3F7988D3"/>
    <w:rsid w:val="3F82BB19"/>
    <w:rsid w:val="3F910320"/>
    <w:rsid w:val="3F9459CB"/>
    <w:rsid w:val="3F94B3A6"/>
    <w:rsid w:val="3F9C3FF3"/>
    <w:rsid w:val="3FB46AC7"/>
    <w:rsid w:val="3FB6A58D"/>
    <w:rsid w:val="3FC4FE72"/>
    <w:rsid w:val="3FCB490B"/>
    <w:rsid w:val="3FD218F1"/>
    <w:rsid w:val="3FECF98E"/>
    <w:rsid w:val="3FED88E1"/>
    <w:rsid w:val="40062377"/>
    <w:rsid w:val="400E2644"/>
    <w:rsid w:val="4019B0BC"/>
    <w:rsid w:val="402133B9"/>
    <w:rsid w:val="40229217"/>
    <w:rsid w:val="402A1665"/>
    <w:rsid w:val="402F2230"/>
    <w:rsid w:val="403117CA"/>
    <w:rsid w:val="4031A00A"/>
    <w:rsid w:val="403FA494"/>
    <w:rsid w:val="40576AF1"/>
    <w:rsid w:val="405BAFD7"/>
    <w:rsid w:val="405CA86C"/>
    <w:rsid w:val="40672C5A"/>
    <w:rsid w:val="408DAC54"/>
    <w:rsid w:val="4091CFF7"/>
    <w:rsid w:val="409336B9"/>
    <w:rsid w:val="4099F613"/>
    <w:rsid w:val="40AC7EC7"/>
    <w:rsid w:val="40D7E73C"/>
    <w:rsid w:val="41110466"/>
    <w:rsid w:val="411C2743"/>
    <w:rsid w:val="411F9282"/>
    <w:rsid w:val="413AC883"/>
    <w:rsid w:val="41419A10"/>
    <w:rsid w:val="4141B6E9"/>
    <w:rsid w:val="4144CCDB"/>
    <w:rsid w:val="4165AD01"/>
    <w:rsid w:val="416C3C46"/>
    <w:rsid w:val="4175EDD6"/>
    <w:rsid w:val="41780CB7"/>
    <w:rsid w:val="4180AD20"/>
    <w:rsid w:val="418EE424"/>
    <w:rsid w:val="4190C5EF"/>
    <w:rsid w:val="419DF36A"/>
    <w:rsid w:val="41A1882D"/>
    <w:rsid w:val="41A1A548"/>
    <w:rsid w:val="41A6A688"/>
    <w:rsid w:val="41CBBE01"/>
    <w:rsid w:val="41DCE68F"/>
    <w:rsid w:val="41F33986"/>
    <w:rsid w:val="41F47B25"/>
    <w:rsid w:val="42145311"/>
    <w:rsid w:val="421BB31B"/>
    <w:rsid w:val="422A19CB"/>
    <w:rsid w:val="422FBBD6"/>
    <w:rsid w:val="4232843A"/>
    <w:rsid w:val="4251BDD6"/>
    <w:rsid w:val="4251C0B8"/>
    <w:rsid w:val="42748784"/>
    <w:rsid w:val="4278D74D"/>
    <w:rsid w:val="42834813"/>
    <w:rsid w:val="42876EDE"/>
    <w:rsid w:val="42887D7F"/>
    <w:rsid w:val="42984A86"/>
    <w:rsid w:val="42A6B48B"/>
    <w:rsid w:val="42B3453E"/>
    <w:rsid w:val="42C3764A"/>
    <w:rsid w:val="42CAE49D"/>
    <w:rsid w:val="42CE2604"/>
    <w:rsid w:val="42D0B597"/>
    <w:rsid w:val="42D37044"/>
    <w:rsid w:val="42DE28DC"/>
    <w:rsid w:val="42E2EB49"/>
    <w:rsid w:val="42E44527"/>
    <w:rsid w:val="42EC6D51"/>
    <w:rsid w:val="42EF4845"/>
    <w:rsid w:val="42F824F2"/>
    <w:rsid w:val="4302E57D"/>
    <w:rsid w:val="430940AF"/>
    <w:rsid w:val="4311145B"/>
    <w:rsid w:val="4312FA3A"/>
    <w:rsid w:val="4314975C"/>
    <w:rsid w:val="43200D74"/>
    <w:rsid w:val="43253DE8"/>
    <w:rsid w:val="432D3038"/>
    <w:rsid w:val="43303C01"/>
    <w:rsid w:val="433C825E"/>
    <w:rsid w:val="4346AB1F"/>
    <w:rsid w:val="434B2335"/>
    <w:rsid w:val="43561A0B"/>
    <w:rsid w:val="436FCD29"/>
    <w:rsid w:val="437185FF"/>
    <w:rsid w:val="43759CD1"/>
    <w:rsid w:val="438803E4"/>
    <w:rsid w:val="43ABC3D1"/>
    <w:rsid w:val="43B49F3C"/>
    <w:rsid w:val="43BE066C"/>
    <w:rsid w:val="43CC2C3D"/>
    <w:rsid w:val="43D3CCBE"/>
    <w:rsid w:val="43D7CDD1"/>
    <w:rsid w:val="43D85378"/>
    <w:rsid w:val="43EB0244"/>
    <w:rsid w:val="43F2CE33"/>
    <w:rsid w:val="440F4B22"/>
    <w:rsid w:val="441CBA73"/>
    <w:rsid w:val="441EB3F1"/>
    <w:rsid w:val="4423C355"/>
    <w:rsid w:val="44482E0C"/>
    <w:rsid w:val="445E20F5"/>
    <w:rsid w:val="4460E604"/>
    <w:rsid w:val="44794A3A"/>
    <w:rsid w:val="447DEDB0"/>
    <w:rsid w:val="449CB82F"/>
    <w:rsid w:val="44AAF6BB"/>
    <w:rsid w:val="44AD4D83"/>
    <w:rsid w:val="44B0D66A"/>
    <w:rsid w:val="44B61D5B"/>
    <w:rsid w:val="44B650BE"/>
    <w:rsid w:val="44BF7847"/>
    <w:rsid w:val="44D4EE52"/>
    <w:rsid w:val="44E84FB4"/>
    <w:rsid w:val="44F9BE68"/>
    <w:rsid w:val="45191FB9"/>
    <w:rsid w:val="451B1D2F"/>
    <w:rsid w:val="4529B6DC"/>
    <w:rsid w:val="453151CE"/>
    <w:rsid w:val="45375BB6"/>
    <w:rsid w:val="455A8E07"/>
    <w:rsid w:val="456324DD"/>
    <w:rsid w:val="4571FD94"/>
    <w:rsid w:val="457E60E9"/>
    <w:rsid w:val="457FB696"/>
    <w:rsid w:val="45829A94"/>
    <w:rsid w:val="45862474"/>
    <w:rsid w:val="4595D44E"/>
    <w:rsid w:val="4597656B"/>
    <w:rsid w:val="459988B4"/>
    <w:rsid w:val="45BEA06C"/>
    <w:rsid w:val="46083D22"/>
    <w:rsid w:val="4619164E"/>
    <w:rsid w:val="463488DA"/>
    <w:rsid w:val="4644FD18"/>
    <w:rsid w:val="464D9CC0"/>
    <w:rsid w:val="4658BB5D"/>
    <w:rsid w:val="466C8282"/>
    <w:rsid w:val="469D82DC"/>
    <w:rsid w:val="46A2FA1E"/>
    <w:rsid w:val="46B9B061"/>
    <w:rsid w:val="46DABADB"/>
    <w:rsid w:val="46DC6513"/>
    <w:rsid w:val="46DC7ED7"/>
    <w:rsid w:val="46DDCF0D"/>
    <w:rsid w:val="46DDE042"/>
    <w:rsid w:val="46F5092C"/>
    <w:rsid w:val="46FCF827"/>
    <w:rsid w:val="4710716D"/>
    <w:rsid w:val="47153038"/>
    <w:rsid w:val="47158EBA"/>
    <w:rsid w:val="4720D7EC"/>
    <w:rsid w:val="47232106"/>
    <w:rsid w:val="47268FDC"/>
    <w:rsid w:val="472826CC"/>
    <w:rsid w:val="472958D0"/>
    <w:rsid w:val="473E9707"/>
    <w:rsid w:val="47439430"/>
    <w:rsid w:val="47571854"/>
    <w:rsid w:val="475C04CD"/>
    <w:rsid w:val="47645E95"/>
    <w:rsid w:val="476F9CFE"/>
    <w:rsid w:val="477DAF3B"/>
    <w:rsid w:val="4787821F"/>
    <w:rsid w:val="47952ABC"/>
    <w:rsid w:val="47BE69D9"/>
    <w:rsid w:val="47BF3F35"/>
    <w:rsid w:val="47BFC1E9"/>
    <w:rsid w:val="47C0E3CF"/>
    <w:rsid w:val="47C3EFF9"/>
    <w:rsid w:val="47DAA5B4"/>
    <w:rsid w:val="47DD76C0"/>
    <w:rsid w:val="47E9D450"/>
    <w:rsid w:val="47F48B28"/>
    <w:rsid w:val="480DBF28"/>
    <w:rsid w:val="4812129F"/>
    <w:rsid w:val="4814BED2"/>
    <w:rsid w:val="485B9A13"/>
    <w:rsid w:val="485F2148"/>
    <w:rsid w:val="4860A155"/>
    <w:rsid w:val="486D8E8E"/>
    <w:rsid w:val="486E42CA"/>
    <w:rsid w:val="4874B3E1"/>
    <w:rsid w:val="4876D514"/>
    <w:rsid w:val="488E4F04"/>
    <w:rsid w:val="489550CB"/>
    <w:rsid w:val="48A0E38A"/>
    <w:rsid w:val="48A476C4"/>
    <w:rsid w:val="48AB20D1"/>
    <w:rsid w:val="48B2B149"/>
    <w:rsid w:val="48B745FB"/>
    <w:rsid w:val="48C2E37E"/>
    <w:rsid w:val="48C31B40"/>
    <w:rsid w:val="48CC89F5"/>
    <w:rsid w:val="48CCCEB3"/>
    <w:rsid w:val="48E06D35"/>
    <w:rsid w:val="48E1590A"/>
    <w:rsid w:val="48E9E471"/>
    <w:rsid w:val="48F095FB"/>
    <w:rsid w:val="48F09DA4"/>
    <w:rsid w:val="48F24620"/>
    <w:rsid w:val="48F944B1"/>
    <w:rsid w:val="490EE931"/>
    <w:rsid w:val="4911B809"/>
    <w:rsid w:val="4914D18A"/>
    <w:rsid w:val="4917315D"/>
    <w:rsid w:val="49227A56"/>
    <w:rsid w:val="49385971"/>
    <w:rsid w:val="495D48C6"/>
    <w:rsid w:val="49611767"/>
    <w:rsid w:val="49667EC4"/>
    <w:rsid w:val="496E023E"/>
    <w:rsid w:val="497248C2"/>
    <w:rsid w:val="497C49D1"/>
    <w:rsid w:val="49856A46"/>
    <w:rsid w:val="498C3751"/>
    <w:rsid w:val="498EEFDE"/>
    <w:rsid w:val="4998C6B9"/>
    <w:rsid w:val="4998D187"/>
    <w:rsid w:val="499AAB7C"/>
    <w:rsid w:val="49A4FEBF"/>
    <w:rsid w:val="49A8B7ED"/>
    <w:rsid w:val="49B94B4D"/>
    <w:rsid w:val="49BDD3C4"/>
    <w:rsid w:val="49C058E2"/>
    <w:rsid w:val="49C7F51D"/>
    <w:rsid w:val="49CA4A93"/>
    <w:rsid w:val="49CB3CF8"/>
    <w:rsid w:val="49E8E2CC"/>
    <w:rsid w:val="49EAF8CD"/>
    <w:rsid w:val="4A15C08B"/>
    <w:rsid w:val="4A24B60B"/>
    <w:rsid w:val="4A3F70FB"/>
    <w:rsid w:val="4A473F3E"/>
    <w:rsid w:val="4A4831A9"/>
    <w:rsid w:val="4A4AFCA5"/>
    <w:rsid w:val="4A670D5B"/>
    <w:rsid w:val="4A71EB83"/>
    <w:rsid w:val="4A72BD2F"/>
    <w:rsid w:val="4A8E356A"/>
    <w:rsid w:val="4A96F8BD"/>
    <w:rsid w:val="4A977F99"/>
    <w:rsid w:val="4AA6345B"/>
    <w:rsid w:val="4AA82641"/>
    <w:rsid w:val="4AAADBFB"/>
    <w:rsid w:val="4AB78A1B"/>
    <w:rsid w:val="4AB95888"/>
    <w:rsid w:val="4ABE41EC"/>
    <w:rsid w:val="4ACAD374"/>
    <w:rsid w:val="4AD77FC4"/>
    <w:rsid w:val="4AE48FA2"/>
    <w:rsid w:val="4AE59E8F"/>
    <w:rsid w:val="4AEB59BA"/>
    <w:rsid w:val="4AEDD2C5"/>
    <w:rsid w:val="4AF3010A"/>
    <w:rsid w:val="4AF421E1"/>
    <w:rsid w:val="4AF7BC3D"/>
    <w:rsid w:val="4B08724F"/>
    <w:rsid w:val="4B0F9E32"/>
    <w:rsid w:val="4B15D22B"/>
    <w:rsid w:val="4B1CF4CB"/>
    <w:rsid w:val="4B236681"/>
    <w:rsid w:val="4B24689E"/>
    <w:rsid w:val="4B2ABC97"/>
    <w:rsid w:val="4B398F94"/>
    <w:rsid w:val="4B3CD08B"/>
    <w:rsid w:val="4B49C699"/>
    <w:rsid w:val="4B4C755F"/>
    <w:rsid w:val="4B5C2943"/>
    <w:rsid w:val="4B63578E"/>
    <w:rsid w:val="4B7F3409"/>
    <w:rsid w:val="4B8AC895"/>
    <w:rsid w:val="4B940D3A"/>
    <w:rsid w:val="4BA6043E"/>
    <w:rsid w:val="4BAC42FE"/>
    <w:rsid w:val="4BB6D241"/>
    <w:rsid w:val="4BB85961"/>
    <w:rsid w:val="4BBF001E"/>
    <w:rsid w:val="4BBF8A34"/>
    <w:rsid w:val="4BCE5EF7"/>
    <w:rsid w:val="4BD801BB"/>
    <w:rsid w:val="4BD8490F"/>
    <w:rsid w:val="4BDC4C8A"/>
    <w:rsid w:val="4BF96998"/>
    <w:rsid w:val="4C003A49"/>
    <w:rsid w:val="4C07962B"/>
    <w:rsid w:val="4C34F4D8"/>
    <w:rsid w:val="4C3C21FB"/>
    <w:rsid w:val="4C3C94A9"/>
    <w:rsid w:val="4C406A8A"/>
    <w:rsid w:val="4C62EFBE"/>
    <w:rsid w:val="4C64C62E"/>
    <w:rsid w:val="4C78454B"/>
    <w:rsid w:val="4C9AC52A"/>
    <w:rsid w:val="4CA8EED5"/>
    <w:rsid w:val="4CAD44CB"/>
    <w:rsid w:val="4CBCA09F"/>
    <w:rsid w:val="4CD07249"/>
    <w:rsid w:val="4CD1EC39"/>
    <w:rsid w:val="4CDF0CD4"/>
    <w:rsid w:val="4CE2A358"/>
    <w:rsid w:val="4CEB2DF0"/>
    <w:rsid w:val="4CEB6D82"/>
    <w:rsid w:val="4CF34FE1"/>
    <w:rsid w:val="4CF57486"/>
    <w:rsid w:val="4D02966C"/>
    <w:rsid w:val="4D048F64"/>
    <w:rsid w:val="4D07500D"/>
    <w:rsid w:val="4D0AFC97"/>
    <w:rsid w:val="4D15FB2B"/>
    <w:rsid w:val="4D24576D"/>
    <w:rsid w:val="4D2982FF"/>
    <w:rsid w:val="4D2EF23D"/>
    <w:rsid w:val="4D497107"/>
    <w:rsid w:val="4D4AC56B"/>
    <w:rsid w:val="4D4C988D"/>
    <w:rsid w:val="4D64A10E"/>
    <w:rsid w:val="4D77A2F4"/>
    <w:rsid w:val="4D8CE4C2"/>
    <w:rsid w:val="4D9E5576"/>
    <w:rsid w:val="4DA05D05"/>
    <w:rsid w:val="4DB04580"/>
    <w:rsid w:val="4DB5808A"/>
    <w:rsid w:val="4DB79FD6"/>
    <w:rsid w:val="4DC0F7EA"/>
    <w:rsid w:val="4DC12C48"/>
    <w:rsid w:val="4DCEBDD1"/>
    <w:rsid w:val="4DD84003"/>
    <w:rsid w:val="4DDC82F3"/>
    <w:rsid w:val="4DE08375"/>
    <w:rsid w:val="4DE1B01B"/>
    <w:rsid w:val="4DE4D8CB"/>
    <w:rsid w:val="4DF60718"/>
    <w:rsid w:val="4E03657B"/>
    <w:rsid w:val="4E03E6A9"/>
    <w:rsid w:val="4E0B6B4A"/>
    <w:rsid w:val="4E148C38"/>
    <w:rsid w:val="4E17C780"/>
    <w:rsid w:val="4E21D230"/>
    <w:rsid w:val="4E254ED9"/>
    <w:rsid w:val="4E2BD44B"/>
    <w:rsid w:val="4E3B1227"/>
    <w:rsid w:val="4E42F5C4"/>
    <w:rsid w:val="4E515C1A"/>
    <w:rsid w:val="4E6012AC"/>
    <w:rsid w:val="4E627D83"/>
    <w:rsid w:val="4E669FDF"/>
    <w:rsid w:val="4E6A95B0"/>
    <w:rsid w:val="4E6C7962"/>
    <w:rsid w:val="4E6EC945"/>
    <w:rsid w:val="4E85A10C"/>
    <w:rsid w:val="4E8E9BD5"/>
    <w:rsid w:val="4E9450FA"/>
    <w:rsid w:val="4E9B4901"/>
    <w:rsid w:val="4E9C933E"/>
    <w:rsid w:val="4EABC46E"/>
    <w:rsid w:val="4EE00FC9"/>
    <w:rsid w:val="4EFB431A"/>
    <w:rsid w:val="4F01389F"/>
    <w:rsid w:val="4F069608"/>
    <w:rsid w:val="4F106D13"/>
    <w:rsid w:val="4F123241"/>
    <w:rsid w:val="4F23A5C9"/>
    <w:rsid w:val="4F2C84FD"/>
    <w:rsid w:val="4F415390"/>
    <w:rsid w:val="4F4CD88D"/>
    <w:rsid w:val="4F567F14"/>
    <w:rsid w:val="4F6689DB"/>
    <w:rsid w:val="4F6B62CB"/>
    <w:rsid w:val="4F738351"/>
    <w:rsid w:val="4F7B8FDF"/>
    <w:rsid w:val="4F80503C"/>
    <w:rsid w:val="4F8A512A"/>
    <w:rsid w:val="4F90493B"/>
    <w:rsid w:val="4FAC0ECD"/>
    <w:rsid w:val="4FB147D1"/>
    <w:rsid w:val="4FB399B9"/>
    <w:rsid w:val="4FC9834B"/>
    <w:rsid w:val="4FDC6A80"/>
    <w:rsid w:val="4FE7F19F"/>
    <w:rsid w:val="50006C7D"/>
    <w:rsid w:val="50016DFA"/>
    <w:rsid w:val="50087868"/>
    <w:rsid w:val="50165FA8"/>
    <w:rsid w:val="501A7CD2"/>
    <w:rsid w:val="502F1357"/>
    <w:rsid w:val="5039F850"/>
    <w:rsid w:val="503CDEAB"/>
    <w:rsid w:val="5040A367"/>
    <w:rsid w:val="5040D9F5"/>
    <w:rsid w:val="5047E1E3"/>
    <w:rsid w:val="505C55AA"/>
    <w:rsid w:val="50740475"/>
    <w:rsid w:val="50785AFB"/>
    <w:rsid w:val="507CD4C4"/>
    <w:rsid w:val="50A5BF56"/>
    <w:rsid w:val="50B9B0D3"/>
    <w:rsid w:val="50C2DB89"/>
    <w:rsid w:val="50CE94D6"/>
    <w:rsid w:val="50D03BBF"/>
    <w:rsid w:val="50F46039"/>
    <w:rsid w:val="50F59D3B"/>
    <w:rsid w:val="510B66BC"/>
    <w:rsid w:val="511AA9E4"/>
    <w:rsid w:val="5127AE27"/>
    <w:rsid w:val="5127D184"/>
    <w:rsid w:val="51316DE2"/>
    <w:rsid w:val="5142382E"/>
    <w:rsid w:val="51479F20"/>
    <w:rsid w:val="5157F01F"/>
    <w:rsid w:val="516A22EA"/>
    <w:rsid w:val="516BE4F9"/>
    <w:rsid w:val="518ABB0F"/>
    <w:rsid w:val="5196C22C"/>
    <w:rsid w:val="51B52D9D"/>
    <w:rsid w:val="51BF966C"/>
    <w:rsid w:val="51C25DA1"/>
    <w:rsid w:val="51C7366E"/>
    <w:rsid w:val="51E197F2"/>
    <w:rsid w:val="52025E8E"/>
    <w:rsid w:val="5207FA42"/>
    <w:rsid w:val="52148EC4"/>
    <w:rsid w:val="521733EB"/>
    <w:rsid w:val="522BB5EC"/>
    <w:rsid w:val="523219C4"/>
    <w:rsid w:val="52355CAC"/>
    <w:rsid w:val="52412F6F"/>
    <w:rsid w:val="52526CDC"/>
    <w:rsid w:val="52558620"/>
    <w:rsid w:val="525D26BD"/>
    <w:rsid w:val="5288204A"/>
    <w:rsid w:val="52896891"/>
    <w:rsid w:val="52951EB7"/>
    <w:rsid w:val="529DD092"/>
    <w:rsid w:val="52A4CA70"/>
    <w:rsid w:val="52AC2F48"/>
    <w:rsid w:val="52B7FF19"/>
    <w:rsid w:val="52BA196E"/>
    <w:rsid w:val="52CF44FD"/>
    <w:rsid w:val="52D8C045"/>
    <w:rsid w:val="52DD8D53"/>
    <w:rsid w:val="53001773"/>
    <w:rsid w:val="530B63B6"/>
    <w:rsid w:val="530BDAE0"/>
    <w:rsid w:val="53126E6D"/>
    <w:rsid w:val="53165F96"/>
    <w:rsid w:val="531CB4E6"/>
    <w:rsid w:val="5327F083"/>
    <w:rsid w:val="5338A712"/>
    <w:rsid w:val="533D9A1D"/>
    <w:rsid w:val="53464DA0"/>
    <w:rsid w:val="5347DE88"/>
    <w:rsid w:val="534C5C7B"/>
    <w:rsid w:val="535E237C"/>
    <w:rsid w:val="536187DB"/>
    <w:rsid w:val="53641C87"/>
    <w:rsid w:val="5365B7D4"/>
    <w:rsid w:val="5374B0E5"/>
    <w:rsid w:val="537CF9CE"/>
    <w:rsid w:val="538D6CEA"/>
    <w:rsid w:val="53903642"/>
    <w:rsid w:val="53966FAB"/>
    <w:rsid w:val="53A0418E"/>
    <w:rsid w:val="53AC2DF0"/>
    <w:rsid w:val="53BD1A5D"/>
    <w:rsid w:val="53C0FBB6"/>
    <w:rsid w:val="53CD6D68"/>
    <w:rsid w:val="53D0DEBC"/>
    <w:rsid w:val="53D75A9F"/>
    <w:rsid w:val="53DBAA91"/>
    <w:rsid w:val="53E76B8C"/>
    <w:rsid w:val="53E88E33"/>
    <w:rsid w:val="53FC5CA4"/>
    <w:rsid w:val="53FCDE1E"/>
    <w:rsid w:val="5400166C"/>
    <w:rsid w:val="541D5306"/>
    <w:rsid w:val="541F367C"/>
    <w:rsid w:val="5428B7F6"/>
    <w:rsid w:val="542AACCD"/>
    <w:rsid w:val="5437F811"/>
    <w:rsid w:val="543A9902"/>
    <w:rsid w:val="5477EBE7"/>
    <w:rsid w:val="547CEF33"/>
    <w:rsid w:val="548A3257"/>
    <w:rsid w:val="5496EE46"/>
    <w:rsid w:val="549FAE07"/>
    <w:rsid w:val="54A05C64"/>
    <w:rsid w:val="54AA04DB"/>
    <w:rsid w:val="54AF9FF3"/>
    <w:rsid w:val="54B2F31F"/>
    <w:rsid w:val="54B6C71E"/>
    <w:rsid w:val="54BA0A94"/>
    <w:rsid w:val="54BAE7E7"/>
    <w:rsid w:val="54CDA594"/>
    <w:rsid w:val="54DD6FB6"/>
    <w:rsid w:val="54F452CD"/>
    <w:rsid w:val="5517C089"/>
    <w:rsid w:val="5521EC75"/>
    <w:rsid w:val="553F445F"/>
    <w:rsid w:val="554776EE"/>
    <w:rsid w:val="554A5EBB"/>
    <w:rsid w:val="555F0CAC"/>
    <w:rsid w:val="558ACFDB"/>
    <w:rsid w:val="55A1D092"/>
    <w:rsid w:val="55AF1861"/>
    <w:rsid w:val="55C9F677"/>
    <w:rsid w:val="55D06ECE"/>
    <w:rsid w:val="55D44A51"/>
    <w:rsid w:val="55D91D76"/>
    <w:rsid w:val="55DED3CE"/>
    <w:rsid w:val="55E1CCA4"/>
    <w:rsid w:val="56087957"/>
    <w:rsid w:val="560CCD1E"/>
    <w:rsid w:val="56354A21"/>
    <w:rsid w:val="5639D6E6"/>
    <w:rsid w:val="563C02C3"/>
    <w:rsid w:val="564291C0"/>
    <w:rsid w:val="5648DD48"/>
    <w:rsid w:val="564ED367"/>
    <w:rsid w:val="5654B75D"/>
    <w:rsid w:val="565BB0C8"/>
    <w:rsid w:val="5664C87B"/>
    <w:rsid w:val="5669BA8D"/>
    <w:rsid w:val="566EB716"/>
    <w:rsid w:val="5671E24B"/>
    <w:rsid w:val="56870521"/>
    <w:rsid w:val="568C9638"/>
    <w:rsid w:val="56957F37"/>
    <w:rsid w:val="56ACE84D"/>
    <w:rsid w:val="56C5CB3A"/>
    <w:rsid w:val="56CE3860"/>
    <w:rsid w:val="56D0961E"/>
    <w:rsid w:val="56D9E9D3"/>
    <w:rsid w:val="56DF6B2B"/>
    <w:rsid w:val="56EB886C"/>
    <w:rsid w:val="56F648BB"/>
    <w:rsid w:val="57045241"/>
    <w:rsid w:val="5708B544"/>
    <w:rsid w:val="57094038"/>
    <w:rsid w:val="5709A802"/>
    <w:rsid w:val="57252E4B"/>
    <w:rsid w:val="572A9A38"/>
    <w:rsid w:val="572F2B16"/>
    <w:rsid w:val="57682767"/>
    <w:rsid w:val="57786530"/>
    <w:rsid w:val="578291FB"/>
    <w:rsid w:val="5785B985"/>
    <w:rsid w:val="5787CEED"/>
    <w:rsid w:val="579680E2"/>
    <w:rsid w:val="57A44F1C"/>
    <w:rsid w:val="57A859A2"/>
    <w:rsid w:val="57AE4998"/>
    <w:rsid w:val="57C499E7"/>
    <w:rsid w:val="57C9F963"/>
    <w:rsid w:val="57DBA844"/>
    <w:rsid w:val="57E096C4"/>
    <w:rsid w:val="57E75B15"/>
    <w:rsid w:val="57FCCCE4"/>
    <w:rsid w:val="5809FA4A"/>
    <w:rsid w:val="5816445E"/>
    <w:rsid w:val="582AA064"/>
    <w:rsid w:val="58302A32"/>
    <w:rsid w:val="583081A0"/>
    <w:rsid w:val="5839946E"/>
    <w:rsid w:val="58404064"/>
    <w:rsid w:val="58534B32"/>
    <w:rsid w:val="5854F9DD"/>
    <w:rsid w:val="5856FCBF"/>
    <w:rsid w:val="586DBEA0"/>
    <w:rsid w:val="586EC870"/>
    <w:rsid w:val="588D2654"/>
    <w:rsid w:val="5891D067"/>
    <w:rsid w:val="58D1B087"/>
    <w:rsid w:val="58EAA1FC"/>
    <w:rsid w:val="58F5BA1B"/>
    <w:rsid w:val="590D3CC5"/>
    <w:rsid w:val="59311CD2"/>
    <w:rsid w:val="5939551D"/>
    <w:rsid w:val="593D128B"/>
    <w:rsid w:val="593E8904"/>
    <w:rsid w:val="595B62C0"/>
    <w:rsid w:val="596B81AE"/>
    <w:rsid w:val="596BE163"/>
    <w:rsid w:val="598A62FF"/>
    <w:rsid w:val="598BA0A0"/>
    <w:rsid w:val="598C1119"/>
    <w:rsid w:val="599CE599"/>
    <w:rsid w:val="599E40B1"/>
    <w:rsid w:val="599E4A5F"/>
    <w:rsid w:val="59AEE068"/>
    <w:rsid w:val="59E74444"/>
    <w:rsid w:val="5A16F13E"/>
    <w:rsid w:val="5A33AB9F"/>
    <w:rsid w:val="5A3A9D2B"/>
    <w:rsid w:val="5A3B96CF"/>
    <w:rsid w:val="5A3DD573"/>
    <w:rsid w:val="5A40B008"/>
    <w:rsid w:val="5A48A70D"/>
    <w:rsid w:val="5A4B0A5E"/>
    <w:rsid w:val="5A538E2E"/>
    <w:rsid w:val="5A5831BB"/>
    <w:rsid w:val="5A6115DD"/>
    <w:rsid w:val="5A753DF8"/>
    <w:rsid w:val="5A7596CD"/>
    <w:rsid w:val="5A76AD3F"/>
    <w:rsid w:val="5A866E95"/>
    <w:rsid w:val="5A8A87B1"/>
    <w:rsid w:val="5A8DCB33"/>
    <w:rsid w:val="5A9B7125"/>
    <w:rsid w:val="5A9FE803"/>
    <w:rsid w:val="5A9FFC5A"/>
    <w:rsid w:val="5AABE407"/>
    <w:rsid w:val="5AE65B32"/>
    <w:rsid w:val="5AF5F23D"/>
    <w:rsid w:val="5B032D4C"/>
    <w:rsid w:val="5B0415D9"/>
    <w:rsid w:val="5B1CB4B9"/>
    <w:rsid w:val="5B22814D"/>
    <w:rsid w:val="5B2E5E82"/>
    <w:rsid w:val="5B319D55"/>
    <w:rsid w:val="5B423223"/>
    <w:rsid w:val="5B42F1C0"/>
    <w:rsid w:val="5B482B2D"/>
    <w:rsid w:val="5B4F537A"/>
    <w:rsid w:val="5B622A71"/>
    <w:rsid w:val="5B624126"/>
    <w:rsid w:val="5B91EE7A"/>
    <w:rsid w:val="5B95E261"/>
    <w:rsid w:val="5BA8C3A7"/>
    <w:rsid w:val="5BAD36FA"/>
    <w:rsid w:val="5BC0D82D"/>
    <w:rsid w:val="5BCCB07E"/>
    <w:rsid w:val="5BCE85A4"/>
    <w:rsid w:val="5BD06ED1"/>
    <w:rsid w:val="5BDFC2E6"/>
    <w:rsid w:val="5BE08A5D"/>
    <w:rsid w:val="5BE2956D"/>
    <w:rsid w:val="5BE3EC3C"/>
    <w:rsid w:val="5C08385D"/>
    <w:rsid w:val="5C1E60FC"/>
    <w:rsid w:val="5C222791"/>
    <w:rsid w:val="5C2BFF87"/>
    <w:rsid w:val="5C2E30EB"/>
    <w:rsid w:val="5C3016C4"/>
    <w:rsid w:val="5C3730AD"/>
    <w:rsid w:val="5C3DD2AD"/>
    <w:rsid w:val="5C3E336E"/>
    <w:rsid w:val="5C48D2A9"/>
    <w:rsid w:val="5C61657C"/>
    <w:rsid w:val="5C69CC9C"/>
    <w:rsid w:val="5C70E9BB"/>
    <w:rsid w:val="5C7218E5"/>
    <w:rsid w:val="5C855D6F"/>
    <w:rsid w:val="5C8CC3CD"/>
    <w:rsid w:val="5C9149F4"/>
    <w:rsid w:val="5C991BCD"/>
    <w:rsid w:val="5C9ABC77"/>
    <w:rsid w:val="5C9EE4BB"/>
    <w:rsid w:val="5C9FE5C0"/>
    <w:rsid w:val="5CAD8799"/>
    <w:rsid w:val="5CC5DA09"/>
    <w:rsid w:val="5CC8EC9B"/>
    <w:rsid w:val="5CCB5AB6"/>
    <w:rsid w:val="5CD0D29B"/>
    <w:rsid w:val="5CD7D558"/>
    <w:rsid w:val="5CDB8CAC"/>
    <w:rsid w:val="5CDFD77D"/>
    <w:rsid w:val="5CE75110"/>
    <w:rsid w:val="5CF0F95D"/>
    <w:rsid w:val="5D09F376"/>
    <w:rsid w:val="5D14195A"/>
    <w:rsid w:val="5D16E389"/>
    <w:rsid w:val="5D242547"/>
    <w:rsid w:val="5D29FCF3"/>
    <w:rsid w:val="5D2AD3B0"/>
    <w:rsid w:val="5D2B6038"/>
    <w:rsid w:val="5D31E48F"/>
    <w:rsid w:val="5D3BE5F4"/>
    <w:rsid w:val="5D3E717D"/>
    <w:rsid w:val="5D3EE3FC"/>
    <w:rsid w:val="5D440C42"/>
    <w:rsid w:val="5D4D7E15"/>
    <w:rsid w:val="5D5AF939"/>
    <w:rsid w:val="5D5C970E"/>
    <w:rsid w:val="5D5EE476"/>
    <w:rsid w:val="5D607D4C"/>
    <w:rsid w:val="5D6229EC"/>
    <w:rsid w:val="5D71DF20"/>
    <w:rsid w:val="5D779F5C"/>
    <w:rsid w:val="5D926C2C"/>
    <w:rsid w:val="5DBBE831"/>
    <w:rsid w:val="5DCA46E2"/>
    <w:rsid w:val="5DD5AF82"/>
    <w:rsid w:val="5DEBFEBE"/>
    <w:rsid w:val="5DEC1419"/>
    <w:rsid w:val="5DF40B8C"/>
    <w:rsid w:val="5DF5417C"/>
    <w:rsid w:val="5DF6BAF3"/>
    <w:rsid w:val="5DF84448"/>
    <w:rsid w:val="5DFA0946"/>
    <w:rsid w:val="5E14406F"/>
    <w:rsid w:val="5E1A118D"/>
    <w:rsid w:val="5E29B7B7"/>
    <w:rsid w:val="5E2B655A"/>
    <w:rsid w:val="5E375841"/>
    <w:rsid w:val="5E39A470"/>
    <w:rsid w:val="5E3A97FE"/>
    <w:rsid w:val="5E3DF5AA"/>
    <w:rsid w:val="5E411ABB"/>
    <w:rsid w:val="5E67C8FF"/>
    <w:rsid w:val="5E70F089"/>
    <w:rsid w:val="5E7BC6DA"/>
    <w:rsid w:val="5E8FE4D5"/>
    <w:rsid w:val="5E98CF52"/>
    <w:rsid w:val="5EA01B84"/>
    <w:rsid w:val="5EB77D3E"/>
    <w:rsid w:val="5ECB7286"/>
    <w:rsid w:val="5ED273B8"/>
    <w:rsid w:val="5EDF5E95"/>
    <w:rsid w:val="5EED4FB8"/>
    <w:rsid w:val="5F20B4C4"/>
    <w:rsid w:val="5F30A3BE"/>
    <w:rsid w:val="5F3A2A1B"/>
    <w:rsid w:val="5F417BB2"/>
    <w:rsid w:val="5F4553ED"/>
    <w:rsid w:val="5F4F2E95"/>
    <w:rsid w:val="5F5B8FF1"/>
    <w:rsid w:val="5F5E5F1D"/>
    <w:rsid w:val="5F74BCDC"/>
    <w:rsid w:val="5F88CA73"/>
    <w:rsid w:val="5F9C8A81"/>
    <w:rsid w:val="5FBB9190"/>
    <w:rsid w:val="5FCED30F"/>
    <w:rsid w:val="5FE0AFF7"/>
    <w:rsid w:val="5FEDFA4F"/>
    <w:rsid w:val="5FF53020"/>
    <w:rsid w:val="5FF58743"/>
    <w:rsid w:val="5FFAB5F9"/>
    <w:rsid w:val="60092CFC"/>
    <w:rsid w:val="60135F36"/>
    <w:rsid w:val="6021F60B"/>
    <w:rsid w:val="6048478B"/>
    <w:rsid w:val="60599F62"/>
    <w:rsid w:val="60612CAC"/>
    <w:rsid w:val="60636BC5"/>
    <w:rsid w:val="6064E60A"/>
    <w:rsid w:val="606F9895"/>
    <w:rsid w:val="60834A8F"/>
    <w:rsid w:val="609ED073"/>
    <w:rsid w:val="60A13013"/>
    <w:rsid w:val="60C38453"/>
    <w:rsid w:val="60D235EE"/>
    <w:rsid w:val="60D93951"/>
    <w:rsid w:val="60D9BC3E"/>
    <w:rsid w:val="60E088C2"/>
    <w:rsid w:val="60E42DC3"/>
    <w:rsid w:val="60E5DB14"/>
    <w:rsid w:val="60E7F35E"/>
    <w:rsid w:val="60E8003B"/>
    <w:rsid w:val="60F6E5BF"/>
    <w:rsid w:val="6110C528"/>
    <w:rsid w:val="6111ABFB"/>
    <w:rsid w:val="612559F1"/>
    <w:rsid w:val="612898E5"/>
    <w:rsid w:val="613558B0"/>
    <w:rsid w:val="61386C8A"/>
    <w:rsid w:val="613AAD0A"/>
    <w:rsid w:val="613F266E"/>
    <w:rsid w:val="61486104"/>
    <w:rsid w:val="614BE505"/>
    <w:rsid w:val="61514642"/>
    <w:rsid w:val="61514DC0"/>
    <w:rsid w:val="61515EC0"/>
    <w:rsid w:val="615B112F"/>
    <w:rsid w:val="615D2E9F"/>
    <w:rsid w:val="61621A68"/>
    <w:rsid w:val="616A1809"/>
    <w:rsid w:val="616A2319"/>
    <w:rsid w:val="616F4468"/>
    <w:rsid w:val="617994FE"/>
    <w:rsid w:val="61946D89"/>
    <w:rsid w:val="61AE2142"/>
    <w:rsid w:val="61BD600D"/>
    <w:rsid w:val="61D95DA7"/>
    <w:rsid w:val="61ED6155"/>
    <w:rsid w:val="61F5E775"/>
    <w:rsid w:val="62023DE9"/>
    <w:rsid w:val="6202429B"/>
    <w:rsid w:val="6202EB5C"/>
    <w:rsid w:val="620AA6D3"/>
    <w:rsid w:val="62151689"/>
    <w:rsid w:val="6218A635"/>
    <w:rsid w:val="621D6109"/>
    <w:rsid w:val="621E3068"/>
    <w:rsid w:val="622A7A7A"/>
    <w:rsid w:val="62315DD6"/>
    <w:rsid w:val="624B8C3B"/>
    <w:rsid w:val="6261FA93"/>
    <w:rsid w:val="627BB10D"/>
    <w:rsid w:val="6281B340"/>
    <w:rsid w:val="628EBBBF"/>
    <w:rsid w:val="62925ADC"/>
    <w:rsid w:val="6294395D"/>
    <w:rsid w:val="62A36916"/>
    <w:rsid w:val="62B6DA17"/>
    <w:rsid w:val="62B8793B"/>
    <w:rsid w:val="62BE6E95"/>
    <w:rsid w:val="62CB0CEC"/>
    <w:rsid w:val="62DBFED9"/>
    <w:rsid w:val="62DC76D0"/>
    <w:rsid w:val="62E3FBCB"/>
    <w:rsid w:val="62ED0791"/>
    <w:rsid w:val="62F49FFE"/>
    <w:rsid w:val="62F8C92B"/>
    <w:rsid w:val="6304632C"/>
    <w:rsid w:val="633661C1"/>
    <w:rsid w:val="63397CB7"/>
    <w:rsid w:val="634208BC"/>
    <w:rsid w:val="63510CE2"/>
    <w:rsid w:val="6352E4A8"/>
    <w:rsid w:val="63584204"/>
    <w:rsid w:val="635922A3"/>
    <w:rsid w:val="636149E0"/>
    <w:rsid w:val="6373BE2D"/>
    <w:rsid w:val="63794116"/>
    <w:rsid w:val="637F1D4E"/>
    <w:rsid w:val="638873A7"/>
    <w:rsid w:val="638E23B4"/>
    <w:rsid w:val="639BE004"/>
    <w:rsid w:val="639CD552"/>
    <w:rsid w:val="639FE2EC"/>
    <w:rsid w:val="63A74722"/>
    <w:rsid w:val="63ABC238"/>
    <w:rsid w:val="63AE5D50"/>
    <w:rsid w:val="63AF1713"/>
    <w:rsid w:val="63BB67BC"/>
    <w:rsid w:val="63BF90C3"/>
    <w:rsid w:val="63C1E55D"/>
    <w:rsid w:val="63D440C5"/>
    <w:rsid w:val="63D61C77"/>
    <w:rsid w:val="63D8D442"/>
    <w:rsid w:val="63E21305"/>
    <w:rsid w:val="63F08DDB"/>
    <w:rsid w:val="63F858A5"/>
    <w:rsid w:val="63F8A864"/>
    <w:rsid w:val="63FDC874"/>
    <w:rsid w:val="640E68F5"/>
    <w:rsid w:val="64183DEB"/>
    <w:rsid w:val="6418EEEC"/>
    <w:rsid w:val="641D048F"/>
    <w:rsid w:val="642F928E"/>
    <w:rsid w:val="644D535D"/>
    <w:rsid w:val="6454499C"/>
    <w:rsid w:val="6458947F"/>
    <w:rsid w:val="64676911"/>
    <w:rsid w:val="646C6EE2"/>
    <w:rsid w:val="6480836A"/>
    <w:rsid w:val="6480C21C"/>
    <w:rsid w:val="64872FD1"/>
    <w:rsid w:val="648B2DF7"/>
    <w:rsid w:val="648BE78B"/>
    <w:rsid w:val="6497C26D"/>
    <w:rsid w:val="649BDDFD"/>
    <w:rsid w:val="64AD5850"/>
    <w:rsid w:val="64BFC51E"/>
    <w:rsid w:val="64C0AEF2"/>
    <w:rsid w:val="64D0992A"/>
    <w:rsid w:val="64D970CD"/>
    <w:rsid w:val="64DB845E"/>
    <w:rsid w:val="6509D41A"/>
    <w:rsid w:val="650DB6CD"/>
    <w:rsid w:val="650F1C30"/>
    <w:rsid w:val="65115063"/>
    <w:rsid w:val="65248311"/>
    <w:rsid w:val="652779A8"/>
    <w:rsid w:val="65284076"/>
    <w:rsid w:val="652A0400"/>
    <w:rsid w:val="652BBE90"/>
    <w:rsid w:val="65310180"/>
    <w:rsid w:val="653BBC2C"/>
    <w:rsid w:val="6553AE63"/>
    <w:rsid w:val="6559A051"/>
    <w:rsid w:val="655DA667"/>
    <w:rsid w:val="65607E3A"/>
    <w:rsid w:val="6569A46D"/>
    <w:rsid w:val="6571F0B5"/>
    <w:rsid w:val="657D9D8B"/>
    <w:rsid w:val="65842E09"/>
    <w:rsid w:val="6584372F"/>
    <w:rsid w:val="658DFCF2"/>
    <w:rsid w:val="65ADB694"/>
    <w:rsid w:val="65AE2E69"/>
    <w:rsid w:val="65B1E712"/>
    <w:rsid w:val="65B69732"/>
    <w:rsid w:val="65C583F5"/>
    <w:rsid w:val="65C7D55B"/>
    <w:rsid w:val="65CA8E66"/>
    <w:rsid w:val="65CD6145"/>
    <w:rsid w:val="65E0672A"/>
    <w:rsid w:val="65F85523"/>
    <w:rsid w:val="66041434"/>
    <w:rsid w:val="6605E843"/>
    <w:rsid w:val="660AFB1D"/>
    <w:rsid w:val="660DC921"/>
    <w:rsid w:val="661E07E5"/>
    <w:rsid w:val="663D242D"/>
    <w:rsid w:val="6647A742"/>
    <w:rsid w:val="664D7575"/>
    <w:rsid w:val="6653B16E"/>
    <w:rsid w:val="665949DB"/>
    <w:rsid w:val="6671C6E9"/>
    <w:rsid w:val="6677092A"/>
    <w:rsid w:val="668CF0A5"/>
    <w:rsid w:val="66923981"/>
    <w:rsid w:val="66AA77F2"/>
    <w:rsid w:val="66AC1F36"/>
    <w:rsid w:val="66C70A17"/>
    <w:rsid w:val="66D957F0"/>
    <w:rsid w:val="66DD7F40"/>
    <w:rsid w:val="66DEBA54"/>
    <w:rsid w:val="66E594AF"/>
    <w:rsid w:val="66E78B91"/>
    <w:rsid w:val="66EAEBDF"/>
    <w:rsid w:val="6710229B"/>
    <w:rsid w:val="671FB6C6"/>
    <w:rsid w:val="672CE276"/>
    <w:rsid w:val="675065D2"/>
    <w:rsid w:val="675B63B2"/>
    <w:rsid w:val="676784BF"/>
    <w:rsid w:val="676AEAF4"/>
    <w:rsid w:val="677133ED"/>
    <w:rsid w:val="67884C4F"/>
    <w:rsid w:val="678BEA5E"/>
    <w:rsid w:val="678D5DB4"/>
    <w:rsid w:val="6794F1F1"/>
    <w:rsid w:val="6799693A"/>
    <w:rsid w:val="679FDA5D"/>
    <w:rsid w:val="67A9092B"/>
    <w:rsid w:val="67B3316F"/>
    <w:rsid w:val="67B8ECBE"/>
    <w:rsid w:val="67C37E5F"/>
    <w:rsid w:val="67D5BAC0"/>
    <w:rsid w:val="67DFEFF7"/>
    <w:rsid w:val="67EFD26A"/>
    <w:rsid w:val="67F47F70"/>
    <w:rsid w:val="680DBEF0"/>
    <w:rsid w:val="68180656"/>
    <w:rsid w:val="68180DE3"/>
    <w:rsid w:val="682EEADC"/>
    <w:rsid w:val="68328E3D"/>
    <w:rsid w:val="68368FE7"/>
    <w:rsid w:val="68434A19"/>
    <w:rsid w:val="684DCD03"/>
    <w:rsid w:val="6858A366"/>
    <w:rsid w:val="68678F3F"/>
    <w:rsid w:val="68725871"/>
    <w:rsid w:val="6880C814"/>
    <w:rsid w:val="6889BDF4"/>
    <w:rsid w:val="68CCCE9E"/>
    <w:rsid w:val="68F11BFC"/>
    <w:rsid w:val="68FA8DEF"/>
    <w:rsid w:val="691B766E"/>
    <w:rsid w:val="691C8AB2"/>
    <w:rsid w:val="691D9846"/>
    <w:rsid w:val="6932198C"/>
    <w:rsid w:val="693F2C9B"/>
    <w:rsid w:val="693F2D62"/>
    <w:rsid w:val="695B3981"/>
    <w:rsid w:val="6963DC15"/>
    <w:rsid w:val="697BC6BF"/>
    <w:rsid w:val="69825518"/>
    <w:rsid w:val="69A4A43E"/>
    <w:rsid w:val="69B7E087"/>
    <w:rsid w:val="69C52490"/>
    <w:rsid w:val="69D4DCB1"/>
    <w:rsid w:val="69D5E6CA"/>
    <w:rsid w:val="69DA167C"/>
    <w:rsid w:val="69E1CE1A"/>
    <w:rsid w:val="69E76E4E"/>
    <w:rsid w:val="69EFE949"/>
    <w:rsid w:val="6A1254E9"/>
    <w:rsid w:val="6A190E04"/>
    <w:rsid w:val="6A2F5E9E"/>
    <w:rsid w:val="6A32867E"/>
    <w:rsid w:val="6A61079B"/>
    <w:rsid w:val="6A7E16F6"/>
    <w:rsid w:val="6A84D0F9"/>
    <w:rsid w:val="6A8711E4"/>
    <w:rsid w:val="6A921C8A"/>
    <w:rsid w:val="6A9FB3B1"/>
    <w:rsid w:val="6AA5198C"/>
    <w:rsid w:val="6AA60F4D"/>
    <w:rsid w:val="6AAC2859"/>
    <w:rsid w:val="6AC7FF41"/>
    <w:rsid w:val="6ACF105A"/>
    <w:rsid w:val="6AD9B823"/>
    <w:rsid w:val="6AE4C75C"/>
    <w:rsid w:val="6AECE8E1"/>
    <w:rsid w:val="6B036D82"/>
    <w:rsid w:val="6B0C64DA"/>
    <w:rsid w:val="6B0DC76C"/>
    <w:rsid w:val="6B1251F2"/>
    <w:rsid w:val="6B14BFC2"/>
    <w:rsid w:val="6B215F9A"/>
    <w:rsid w:val="6B28AF64"/>
    <w:rsid w:val="6B30A250"/>
    <w:rsid w:val="6B478809"/>
    <w:rsid w:val="6B538EBD"/>
    <w:rsid w:val="6B543C75"/>
    <w:rsid w:val="6B5D1F33"/>
    <w:rsid w:val="6B601D71"/>
    <w:rsid w:val="6B605484"/>
    <w:rsid w:val="6B67D5F7"/>
    <w:rsid w:val="6B6B024D"/>
    <w:rsid w:val="6B728DC8"/>
    <w:rsid w:val="6B73E4BC"/>
    <w:rsid w:val="6B7432E0"/>
    <w:rsid w:val="6B74334F"/>
    <w:rsid w:val="6B8B3C12"/>
    <w:rsid w:val="6B8CEF23"/>
    <w:rsid w:val="6B91F6BE"/>
    <w:rsid w:val="6B9DDD42"/>
    <w:rsid w:val="6BA04319"/>
    <w:rsid w:val="6BA4FAB5"/>
    <w:rsid w:val="6BACFF77"/>
    <w:rsid w:val="6BAFF548"/>
    <w:rsid w:val="6BB938FA"/>
    <w:rsid w:val="6BC82477"/>
    <w:rsid w:val="6BCB7A92"/>
    <w:rsid w:val="6BCF6634"/>
    <w:rsid w:val="6BF8D452"/>
    <w:rsid w:val="6C02B19E"/>
    <w:rsid w:val="6C03F3C1"/>
    <w:rsid w:val="6C0990AB"/>
    <w:rsid w:val="6C2092E7"/>
    <w:rsid w:val="6C23D6F5"/>
    <w:rsid w:val="6C269B59"/>
    <w:rsid w:val="6C2C3063"/>
    <w:rsid w:val="6C2CADEA"/>
    <w:rsid w:val="6C5384BA"/>
    <w:rsid w:val="6C69262F"/>
    <w:rsid w:val="6C6C8C71"/>
    <w:rsid w:val="6C6F53A0"/>
    <w:rsid w:val="6C7B5347"/>
    <w:rsid w:val="6C84ADA6"/>
    <w:rsid w:val="6CAF3A48"/>
    <w:rsid w:val="6CB81092"/>
    <w:rsid w:val="6CBDA51B"/>
    <w:rsid w:val="6CFDE8CD"/>
    <w:rsid w:val="6CFF00E3"/>
    <w:rsid w:val="6D05DB38"/>
    <w:rsid w:val="6D08741B"/>
    <w:rsid w:val="6D18F00E"/>
    <w:rsid w:val="6D2AB395"/>
    <w:rsid w:val="6D30FCAF"/>
    <w:rsid w:val="6D35D170"/>
    <w:rsid w:val="6D3BCE0F"/>
    <w:rsid w:val="6D63FC3B"/>
    <w:rsid w:val="6D82F168"/>
    <w:rsid w:val="6D832E58"/>
    <w:rsid w:val="6D895222"/>
    <w:rsid w:val="6D8C9111"/>
    <w:rsid w:val="6D931859"/>
    <w:rsid w:val="6DA291A4"/>
    <w:rsid w:val="6DA71FD5"/>
    <w:rsid w:val="6DBFA756"/>
    <w:rsid w:val="6DC96D3F"/>
    <w:rsid w:val="6DCCFEDE"/>
    <w:rsid w:val="6DCD8252"/>
    <w:rsid w:val="6DECBAAB"/>
    <w:rsid w:val="6DF93475"/>
    <w:rsid w:val="6E01E38B"/>
    <w:rsid w:val="6E07E53B"/>
    <w:rsid w:val="6E240521"/>
    <w:rsid w:val="6E25DD92"/>
    <w:rsid w:val="6E28FF8A"/>
    <w:rsid w:val="6E2FEF12"/>
    <w:rsid w:val="6E37DD74"/>
    <w:rsid w:val="6E600ABC"/>
    <w:rsid w:val="6E64C069"/>
    <w:rsid w:val="6E75274E"/>
    <w:rsid w:val="6E7819DC"/>
    <w:rsid w:val="6E7AEEAC"/>
    <w:rsid w:val="6E84C48A"/>
    <w:rsid w:val="6E8A21B2"/>
    <w:rsid w:val="6E90185B"/>
    <w:rsid w:val="6E901B67"/>
    <w:rsid w:val="6E979801"/>
    <w:rsid w:val="6EA9085B"/>
    <w:rsid w:val="6EADDBB4"/>
    <w:rsid w:val="6EC1BE69"/>
    <w:rsid w:val="6ECA0B30"/>
    <w:rsid w:val="6ECEE85D"/>
    <w:rsid w:val="6ECFC339"/>
    <w:rsid w:val="6ED3B383"/>
    <w:rsid w:val="6ED63AEC"/>
    <w:rsid w:val="6ED8ECC5"/>
    <w:rsid w:val="6EDA6D31"/>
    <w:rsid w:val="6EDF6274"/>
    <w:rsid w:val="6EF0A548"/>
    <w:rsid w:val="6EF6E96F"/>
    <w:rsid w:val="6F168B27"/>
    <w:rsid w:val="6F193FD8"/>
    <w:rsid w:val="6F19A5C4"/>
    <w:rsid w:val="6F1BF30E"/>
    <w:rsid w:val="6F1F0598"/>
    <w:rsid w:val="6F207A8E"/>
    <w:rsid w:val="6F244A09"/>
    <w:rsid w:val="6F3384A8"/>
    <w:rsid w:val="6F4F947D"/>
    <w:rsid w:val="6F4FB572"/>
    <w:rsid w:val="6F5B77B7"/>
    <w:rsid w:val="6F5ED27E"/>
    <w:rsid w:val="6F6B4D83"/>
    <w:rsid w:val="6F86033D"/>
    <w:rsid w:val="6F92D1E2"/>
    <w:rsid w:val="6FA705C4"/>
    <w:rsid w:val="6FC3E02D"/>
    <w:rsid w:val="6FC67ACD"/>
    <w:rsid w:val="6FC79AEB"/>
    <w:rsid w:val="6FEE738C"/>
    <w:rsid w:val="6FF65C5C"/>
    <w:rsid w:val="6FF80733"/>
    <w:rsid w:val="700696B2"/>
    <w:rsid w:val="7008A7B5"/>
    <w:rsid w:val="700C83CC"/>
    <w:rsid w:val="701C646C"/>
    <w:rsid w:val="701FE113"/>
    <w:rsid w:val="70212D94"/>
    <w:rsid w:val="702ECFD7"/>
    <w:rsid w:val="703A24EA"/>
    <w:rsid w:val="703C4323"/>
    <w:rsid w:val="70421C6A"/>
    <w:rsid w:val="7050087C"/>
    <w:rsid w:val="7057D3C0"/>
    <w:rsid w:val="7057E5B2"/>
    <w:rsid w:val="70582151"/>
    <w:rsid w:val="705D35C2"/>
    <w:rsid w:val="70675930"/>
    <w:rsid w:val="70697C2B"/>
    <w:rsid w:val="707678F1"/>
    <w:rsid w:val="70767996"/>
    <w:rsid w:val="70827A8D"/>
    <w:rsid w:val="7082EB37"/>
    <w:rsid w:val="708568E3"/>
    <w:rsid w:val="708573B6"/>
    <w:rsid w:val="7089B210"/>
    <w:rsid w:val="70BA3C73"/>
    <w:rsid w:val="70BD37DE"/>
    <w:rsid w:val="70BF092E"/>
    <w:rsid w:val="70C08012"/>
    <w:rsid w:val="70D2D931"/>
    <w:rsid w:val="70E7461B"/>
    <w:rsid w:val="70EE379A"/>
    <w:rsid w:val="70F01293"/>
    <w:rsid w:val="70FDF64A"/>
    <w:rsid w:val="70FEC263"/>
    <w:rsid w:val="711CB2AF"/>
    <w:rsid w:val="71267D94"/>
    <w:rsid w:val="7134A8B0"/>
    <w:rsid w:val="7140F085"/>
    <w:rsid w:val="7144E681"/>
    <w:rsid w:val="71456B45"/>
    <w:rsid w:val="7146DD28"/>
    <w:rsid w:val="714FB40E"/>
    <w:rsid w:val="71585585"/>
    <w:rsid w:val="71649840"/>
    <w:rsid w:val="716565AC"/>
    <w:rsid w:val="7166524E"/>
    <w:rsid w:val="7168D62D"/>
    <w:rsid w:val="7172DB75"/>
    <w:rsid w:val="71754846"/>
    <w:rsid w:val="717923B5"/>
    <w:rsid w:val="71813355"/>
    <w:rsid w:val="7195770F"/>
    <w:rsid w:val="7195AA9B"/>
    <w:rsid w:val="71992387"/>
    <w:rsid w:val="71AC6A0F"/>
    <w:rsid w:val="71B05957"/>
    <w:rsid w:val="71BE972B"/>
    <w:rsid w:val="71BECD1F"/>
    <w:rsid w:val="71DC455E"/>
    <w:rsid w:val="71DD3931"/>
    <w:rsid w:val="71E6B3D1"/>
    <w:rsid w:val="71E8A9A8"/>
    <w:rsid w:val="71F5CE91"/>
    <w:rsid w:val="71FABDFF"/>
    <w:rsid w:val="72024A43"/>
    <w:rsid w:val="7212894C"/>
    <w:rsid w:val="72187929"/>
    <w:rsid w:val="7245D44B"/>
    <w:rsid w:val="724C9F43"/>
    <w:rsid w:val="725540C0"/>
    <w:rsid w:val="72565D35"/>
    <w:rsid w:val="72757A06"/>
    <w:rsid w:val="7278B680"/>
    <w:rsid w:val="72907A3B"/>
    <w:rsid w:val="72B4829D"/>
    <w:rsid w:val="72C1570B"/>
    <w:rsid w:val="72D61363"/>
    <w:rsid w:val="72E65200"/>
    <w:rsid w:val="72E96AE8"/>
    <w:rsid w:val="72EF5FC0"/>
    <w:rsid w:val="72F3B9D0"/>
    <w:rsid w:val="72F45A25"/>
    <w:rsid w:val="73002071"/>
    <w:rsid w:val="73037C7E"/>
    <w:rsid w:val="73038AB1"/>
    <w:rsid w:val="7328B041"/>
    <w:rsid w:val="732A2B4C"/>
    <w:rsid w:val="732AF731"/>
    <w:rsid w:val="732E1ED0"/>
    <w:rsid w:val="732F5626"/>
    <w:rsid w:val="733B65E7"/>
    <w:rsid w:val="73563E63"/>
    <w:rsid w:val="7363AB92"/>
    <w:rsid w:val="736D2A51"/>
    <w:rsid w:val="7376ACD4"/>
    <w:rsid w:val="73829F2B"/>
    <w:rsid w:val="738F6690"/>
    <w:rsid w:val="7391E141"/>
    <w:rsid w:val="73AD3D4A"/>
    <w:rsid w:val="73B548E5"/>
    <w:rsid w:val="73C12E04"/>
    <w:rsid w:val="73D5CF56"/>
    <w:rsid w:val="73E5B657"/>
    <w:rsid w:val="73EA080B"/>
    <w:rsid w:val="73EA95CC"/>
    <w:rsid w:val="7404362A"/>
    <w:rsid w:val="7408DB74"/>
    <w:rsid w:val="741750BD"/>
    <w:rsid w:val="7421E6CD"/>
    <w:rsid w:val="742B0F55"/>
    <w:rsid w:val="742C4BF2"/>
    <w:rsid w:val="74360398"/>
    <w:rsid w:val="7442DE3F"/>
    <w:rsid w:val="7454122E"/>
    <w:rsid w:val="745BE65C"/>
    <w:rsid w:val="7462426F"/>
    <w:rsid w:val="7467F6FA"/>
    <w:rsid w:val="746A5D4D"/>
    <w:rsid w:val="747A4824"/>
    <w:rsid w:val="74A46B24"/>
    <w:rsid w:val="74AD1463"/>
    <w:rsid w:val="74C0C00D"/>
    <w:rsid w:val="74C46DD9"/>
    <w:rsid w:val="74CB714F"/>
    <w:rsid w:val="74E40FB7"/>
    <w:rsid w:val="74EA6199"/>
    <w:rsid w:val="74EA9933"/>
    <w:rsid w:val="74FE37C3"/>
    <w:rsid w:val="74FEEB27"/>
    <w:rsid w:val="74FFF275"/>
    <w:rsid w:val="750150D7"/>
    <w:rsid w:val="75034747"/>
    <w:rsid w:val="7508FAB2"/>
    <w:rsid w:val="751820BB"/>
    <w:rsid w:val="75212701"/>
    <w:rsid w:val="752D384F"/>
    <w:rsid w:val="752E9F19"/>
    <w:rsid w:val="752EF10C"/>
    <w:rsid w:val="7545E828"/>
    <w:rsid w:val="7551AF72"/>
    <w:rsid w:val="7565AFCC"/>
    <w:rsid w:val="7569C112"/>
    <w:rsid w:val="7572F513"/>
    <w:rsid w:val="7575E74C"/>
    <w:rsid w:val="757D1FCE"/>
    <w:rsid w:val="7592A819"/>
    <w:rsid w:val="75950280"/>
    <w:rsid w:val="759642ED"/>
    <w:rsid w:val="7597301A"/>
    <w:rsid w:val="75AD4B10"/>
    <w:rsid w:val="75AF5443"/>
    <w:rsid w:val="75AFA10A"/>
    <w:rsid w:val="75C4681B"/>
    <w:rsid w:val="75CF58C4"/>
    <w:rsid w:val="75D1BFC8"/>
    <w:rsid w:val="75D7AF32"/>
    <w:rsid w:val="75DB0704"/>
    <w:rsid w:val="75DDF927"/>
    <w:rsid w:val="7601FCB2"/>
    <w:rsid w:val="760604F5"/>
    <w:rsid w:val="760B4447"/>
    <w:rsid w:val="76108742"/>
    <w:rsid w:val="76176B4C"/>
    <w:rsid w:val="761BBCFC"/>
    <w:rsid w:val="761C56A7"/>
    <w:rsid w:val="761C857C"/>
    <w:rsid w:val="761D2F45"/>
    <w:rsid w:val="76244999"/>
    <w:rsid w:val="7629CE08"/>
    <w:rsid w:val="76305E30"/>
    <w:rsid w:val="76312112"/>
    <w:rsid w:val="7638E694"/>
    <w:rsid w:val="763E74D4"/>
    <w:rsid w:val="767C861E"/>
    <w:rsid w:val="767D44A1"/>
    <w:rsid w:val="767D715A"/>
    <w:rsid w:val="768BA2B6"/>
    <w:rsid w:val="7699A21C"/>
    <w:rsid w:val="76A163C5"/>
    <w:rsid w:val="76A36839"/>
    <w:rsid w:val="76AD23F3"/>
    <w:rsid w:val="76B38DA6"/>
    <w:rsid w:val="76B9CF1E"/>
    <w:rsid w:val="76BE4E2B"/>
    <w:rsid w:val="76CB54F1"/>
    <w:rsid w:val="76DEE74F"/>
    <w:rsid w:val="76F47218"/>
    <w:rsid w:val="76FECA29"/>
    <w:rsid w:val="771A3184"/>
    <w:rsid w:val="772FC9D5"/>
    <w:rsid w:val="77366F6A"/>
    <w:rsid w:val="77387107"/>
    <w:rsid w:val="77486B47"/>
    <w:rsid w:val="776856CC"/>
    <w:rsid w:val="77746EE1"/>
    <w:rsid w:val="7776FB84"/>
    <w:rsid w:val="778E4AC6"/>
    <w:rsid w:val="7790EC71"/>
    <w:rsid w:val="779D9C6C"/>
    <w:rsid w:val="77A04D67"/>
    <w:rsid w:val="77A37D54"/>
    <w:rsid w:val="77AB254E"/>
    <w:rsid w:val="77AC6D8B"/>
    <w:rsid w:val="77ADD2B7"/>
    <w:rsid w:val="77B94A52"/>
    <w:rsid w:val="77E2A425"/>
    <w:rsid w:val="77F83894"/>
    <w:rsid w:val="77FD95AE"/>
    <w:rsid w:val="780787BE"/>
    <w:rsid w:val="7819F2C2"/>
    <w:rsid w:val="781FD5BC"/>
    <w:rsid w:val="782D0ABD"/>
    <w:rsid w:val="78465947"/>
    <w:rsid w:val="784704EE"/>
    <w:rsid w:val="784E921C"/>
    <w:rsid w:val="784F67B4"/>
    <w:rsid w:val="784F9195"/>
    <w:rsid w:val="78523672"/>
    <w:rsid w:val="785728B5"/>
    <w:rsid w:val="785D247D"/>
    <w:rsid w:val="78634351"/>
    <w:rsid w:val="7874AB35"/>
    <w:rsid w:val="787A4F51"/>
    <w:rsid w:val="787EA41D"/>
    <w:rsid w:val="788CFE58"/>
    <w:rsid w:val="789944BF"/>
    <w:rsid w:val="789A0E42"/>
    <w:rsid w:val="789E3301"/>
    <w:rsid w:val="78A4FDC1"/>
    <w:rsid w:val="78AD557B"/>
    <w:rsid w:val="78B3D1C5"/>
    <w:rsid w:val="78BADC05"/>
    <w:rsid w:val="78C905F2"/>
    <w:rsid w:val="78CFBFCF"/>
    <w:rsid w:val="78D68C46"/>
    <w:rsid w:val="78D9C449"/>
    <w:rsid w:val="78E6BC55"/>
    <w:rsid w:val="78F8AE49"/>
    <w:rsid w:val="79070F3E"/>
    <w:rsid w:val="79127A6C"/>
    <w:rsid w:val="7912C9B7"/>
    <w:rsid w:val="791EC537"/>
    <w:rsid w:val="792479B9"/>
    <w:rsid w:val="793EE276"/>
    <w:rsid w:val="7946981A"/>
    <w:rsid w:val="7946F6DD"/>
    <w:rsid w:val="79490FF1"/>
    <w:rsid w:val="795C17A3"/>
    <w:rsid w:val="79652D17"/>
    <w:rsid w:val="7974A20F"/>
    <w:rsid w:val="797923A9"/>
    <w:rsid w:val="7979FBA6"/>
    <w:rsid w:val="7989EA35"/>
    <w:rsid w:val="799D05E8"/>
    <w:rsid w:val="79A48E3C"/>
    <w:rsid w:val="79B4304B"/>
    <w:rsid w:val="79B87614"/>
    <w:rsid w:val="79BA9BB3"/>
    <w:rsid w:val="79BCC5CD"/>
    <w:rsid w:val="79BF9D5D"/>
    <w:rsid w:val="79D692C4"/>
    <w:rsid w:val="79D8907B"/>
    <w:rsid w:val="79E3A8B2"/>
    <w:rsid w:val="79EB0123"/>
    <w:rsid w:val="79F6C1F3"/>
    <w:rsid w:val="79FE4DD1"/>
    <w:rsid w:val="7A0B15D4"/>
    <w:rsid w:val="7A18791F"/>
    <w:rsid w:val="7A28C0FA"/>
    <w:rsid w:val="7A34D163"/>
    <w:rsid w:val="7A38037C"/>
    <w:rsid w:val="7A4612CA"/>
    <w:rsid w:val="7A4B501E"/>
    <w:rsid w:val="7A4FF498"/>
    <w:rsid w:val="7A540BFA"/>
    <w:rsid w:val="7A59CE9A"/>
    <w:rsid w:val="7A5C6C3F"/>
    <w:rsid w:val="7A629A63"/>
    <w:rsid w:val="7A7FFCF9"/>
    <w:rsid w:val="7A80C49A"/>
    <w:rsid w:val="7A9E1353"/>
    <w:rsid w:val="7AB168B5"/>
    <w:rsid w:val="7AB4F8C3"/>
    <w:rsid w:val="7AC8287E"/>
    <w:rsid w:val="7AF4A7AF"/>
    <w:rsid w:val="7AFFB1DB"/>
    <w:rsid w:val="7B0A51A1"/>
    <w:rsid w:val="7B137EBE"/>
    <w:rsid w:val="7B1A2400"/>
    <w:rsid w:val="7B1F85E2"/>
    <w:rsid w:val="7B208687"/>
    <w:rsid w:val="7B65B1A5"/>
    <w:rsid w:val="7B8D47EB"/>
    <w:rsid w:val="7B9A1249"/>
    <w:rsid w:val="7B9B641A"/>
    <w:rsid w:val="7B9D06A3"/>
    <w:rsid w:val="7B9D3904"/>
    <w:rsid w:val="7BA06242"/>
    <w:rsid w:val="7BA3EDE7"/>
    <w:rsid w:val="7BB092D2"/>
    <w:rsid w:val="7BBC8FE3"/>
    <w:rsid w:val="7BC44076"/>
    <w:rsid w:val="7BC86D06"/>
    <w:rsid w:val="7BD2CB2E"/>
    <w:rsid w:val="7BD2DFC7"/>
    <w:rsid w:val="7BD7C8C7"/>
    <w:rsid w:val="7BE3D3E7"/>
    <w:rsid w:val="7BE3F78E"/>
    <w:rsid w:val="7BE70049"/>
    <w:rsid w:val="7BF62457"/>
    <w:rsid w:val="7BF93AF7"/>
    <w:rsid w:val="7C007665"/>
    <w:rsid w:val="7C04E2D1"/>
    <w:rsid w:val="7C060A1E"/>
    <w:rsid w:val="7C178C1B"/>
    <w:rsid w:val="7C2D8DD9"/>
    <w:rsid w:val="7C4B9CA1"/>
    <w:rsid w:val="7C54CF3B"/>
    <w:rsid w:val="7C55044A"/>
    <w:rsid w:val="7C58EB2D"/>
    <w:rsid w:val="7C61B9AF"/>
    <w:rsid w:val="7C6390DE"/>
    <w:rsid w:val="7C6F91CD"/>
    <w:rsid w:val="7C776E28"/>
    <w:rsid w:val="7C7E979F"/>
    <w:rsid w:val="7C88759A"/>
    <w:rsid w:val="7C8895A5"/>
    <w:rsid w:val="7C8F37E1"/>
    <w:rsid w:val="7C979139"/>
    <w:rsid w:val="7C9AB4E7"/>
    <w:rsid w:val="7C9DA0F1"/>
    <w:rsid w:val="7CA012BD"/>
    <w:rsid w:val="7CA2A06A"/>
    <w:rsid w:val="7CA55FBB"/>
    <w:rsid w:val="7CB8051D"/>
    <w:rsid w:val="7CBF2F6C"/>
    <w:rsid w:val="7CC586CC"/>
    <w:rsid w:val="7CC7B778"/>
    <w:rsid w:val="7CCE49F2"/>
    <w:rsid w:val="7CD65134"/>
    <w:rsid w:val="7CDD1F5E"/>
    <w:rsid w:val="7CE27FDB"/>
    <w:rsid w:val="7CF2734A"/>
    <w:rsid w:val="7CFC98FE"/>
    <w:rsid w:val="7D02B21B"/>
    <w:rsid w:val="7D04D7B8"/>
    <w:rsid w:val="7D14703F"/>
    <w:rsid w:val="7D1A68E8"/>
    <w:rsid w:val="7D22EDB0"/>
    <w:rsid w:val="7D2CC57D"/>
    <w:rsid w:val="7D2E2F4D"/>
    <w:rsid w:val="7D3EEF47"/>
    <w:rsid w:val="7D5006AE"/>
    <w:rsid w:val="7D58512C"/>
    <w:rsid w:val="7D5ADC1A"/>
    <w:rsid w:val="7D64D2CE"/>
    <w:rsid w:val="7D683F56"/>
    <w:rsid w:val="7D71031C"/>
    <w:rsid w:val="7D72443A"/>
    <w:rsid w:val="7DA1A154"/>
    <w:rsid w:val="7DB74608"/>
    <w:rsid w:val="7DBDD500"/>
    <w:rsid w:val="7DBF77CD"/>
    <w:rsid w:val="7DC0DB1E"/>
    <w:rsid w:val="7DC489A3"/>
    <w:rsid w:val="7DCCA6AC"/>
    <w:rsid w:val="7DDF2307"/>
    <w:rsid w:val="7DE0CCA6"/>
    <w:rsid w:val="7DED02D4"/>
    <w:rsid w:val="7DEEAB14"/>
    <w:rsid w:val="7DF88A86"/>
    <w:rsid w:val="7E0A789D"/>
    <w:rsid w:val="7E0D9B9E"/>
    <w:rsid w:val="7E0E18C8"/>
    <w:rsid w:val="7E168AC3"/>
    <w:rsid w:val="7E1E00C2"/>
    <w:rsid w:val="7E20644E"/>
    <w:rsid w:val="7E2D9BB0"/>
    <w:rsid w:val="7E33222E"/>
    <w:rsid w:val="7E3503B5"/>
    <w:rsid w:val="7E3751AD"/>
    <w:rsid w:val="7E3F0A74"/>
    <w:rsid w:val="7E3FA12D"/>
    <w:rsid w:val="7E4F34B5"/>
    <w:rsid w:val="7E5FD6CB"/>
    <w:rsid w:val="7E752854"/>
    <w:rsid w:val="7E7D8446"/>
    <w:rsid w:val="7E86F4BD"/>
    <w:rsid w:val="7E962056"/>
    <w:rsid w:val="7EA67D1F"/>
    <w:rsid w:val="7EA69C62"/>
    <w:rsid w:val="7EB08076"/>
    <w:rsid w:val="7EB59397"/>
    <w:rsid w:val="7EBB7953"/>
    <w:rsid w:val="7EBEEFF0"/>
    <w:rsid w:val="7EBF3748"/>
    <w:rsid w:val="7EE56B98"/>
    <w:rsid w:val="7EEBEA42"/>
    <w:rsid w:val="7EEE43F8"/>
    <w:rsid w:val="7F021BE2"/>
    <w:rsid w:val="7F0A3459"/>
    <w:rsid w:val="7F195FF7"/>
    <w:rsid w:val="7F1B18D4"/>
    <w:rsid w:val="7F2BFA8E"/>
    <w:rsid w:val="7F2E04D9"/>
    <w:rsid w:val="7F2E0CDA"/>
    <w:rsid w:val="7F36AC44"/>
    <w:rsid w:val="7F3CDE65"/>
    <w:rsid w:val="7F4C8AAC"/>
    <w:rsid w:val="7F4E3717"/>
    <w:rsid w:val="7F51D3CD"/>
    <w:rsid w:val="7F51F4D8"/>
    <w:rsid w:val="7F5A8041"/>
    <w:rsid w:val="7F60C120"/>
    <w:rsid w:val="7F801E7C"/>
    <w:rsid w:val="7F846AD2"/>
    <w:rsid w:val="7F91EBBF"/>
    <w:rsid w:val="7F95FEED"/>
    <w:rsid w:val="7F98744D"/>
    <w:rsid w:val="7F9B00B9"/>
    <w:rsid w:val="7F9CA721"/>
    <w:rsid w:val="7FA1C347"/>
    <w:rsid w:val="7FA487DD"/>
    <w:rsid w:val="7FAB2CE5"/>
    <w:rsid w:val="7FAC2010"/>
    <w:rsid w:val="7FAD42A6"/>
    <w:rsid w:val="7FB8E7B8"/>
    <w:rsid w:val="7FC22744"/>
    <w:rsid w:val="7FC38B17"/>
    <w:rsid w:val="7FCB771F"/>
    <w:rsid w:val="7FD2E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17BB2"/>
  <w15:chartTrackingRefBased/>
  <w15:docId w15:val="{8390DC58-0476-45B5-AD48-070C5890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uiPriority w:val="1"/>
    <w:rsid w:val="1E100BD5"/>
    <w:rPr>
      <w:rFonts w:asciiTheme="minorHAnsi" w:eastAsiaTheme="minorEastAsia" w:hAnsiTheme="minorHAnsi" w:cstheme="minorBidi"/>
      <w:sz w:val="24"/>
      <w:szCs w:val="24"/>
    </w:rPr>
  </w:style>
  <w:style w:type="paragraph" w:customStyle="1" w:styleId="Standard">
    <w:name w:val="Standard"/>
    <w:basedOn w:val="Normal"/>
    <w:uiPriority w:val="1"/>
    <w:rsid w:val="1E100BD5"/>
    <w:rPr>
      <w:rFonts w:ascii="Calibri" w:eastAsia="Calibri" w:hAnsi="Calibri" w:cs="Tahoma"/>
    </w:rPr>
  </w:style>
  <w:style w:type="character" w:styleId="Hipervnculo">
    <w:name w:val="Hyperlink"/>
    <w:basedOn w:val="Fuentedeprrafopredeter"/>
    <w:uiPriority w:val="99"/>
    <w:unhideWhenUsed/>
    <w:rPr>
      <w:color w:val="467886" w:themeColor="hyperlink"/>
      <w:u w:val="single"/>
    </w:rPr>
  </w:style>
  <w:style w:type="paragraph" w:styleId="TDC2">
    <w:name w:val="toc 2"/>
    <w:basedOn w:val="Normal"/>
    <w:next w:val="Normal"/>
    <w:autoRedefine/>
    <w:uiPriority w:val="39"/>
    <w:unhideWhenUsed/>
    <w:pPr>
      <w:spacing w:after="100"/>
      <w:ind w:left="220"/>
    </w:pPr>
  </w:style>
  <w:style w:type="paragraph" w:styleId="TDC3">
    <w:name w:val="toc 3"/>
    <w:basedOn w:val="Normal"/>
    <w:next w:val="Normal"/>
    <w:autoRedefine/>
    <w:uiPriority w:val="39"/>
    <w:unhideWhenUsed/>
    <w:pPr>
      <w:spacing w:after="100"/>
      <w:ind w:left="440"/>
    </w:pPr>
  </w:style>
  <w:style w:type="paragraph" w:styleId="TDC1">
    <w:name w:val="toc 1"/>
    <w:basedOn w:val="Normal"/>
    <w:next w:val="Normal"/>
    <w:autoRedefine/>
    <w:uiPriority w:val="39"/>
    <w:unhideWhenUsed/>
    <w:pPr>
      <w:spacing w:after="100"/>
    </w:p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26"/>
      <w:szCs w:val="26"/>
    </w:rPr>
  </w:style>
  <w:style w:type="paragraph" w:styleId="Prrafodelista">
    <w:name w:val="List Paragraph"/>
    <w:basedOn w:val="Normal"/>
    <w:uiPriority w:val="34"/>
    <w:qFormat/>
    <w:pPr>
      <w:ind w:left="720"/>
      <w:contextualSpacing/>
    </w:pPr>
  </w:style>
  <w:style w:type="character" w:customStyle="1" w:styleId="Ttulo3Car">
    <w:name w:val="Título 3 Car"/>
    <w:basedOn w:val="Fuentedeprrafopredeter"/>
    <w:link w:val="Ttulo3"/>
    <w:uiPriority w:val="9"/>
    <w:rPr>
      <w:rFonts w:asciiTheme="majorHAnsi" w:eastAsiaTheme="majorEastAsia" w:hAnsiTheme="majorHAnsi" w:cstheme="majorBidi"/>
      <w:color w:val="0A2F40" w:themeColor="accent1" w:themeShade="7F"/>
      <w:sz w:val="24"/>
      <w:szCs w:val="24"/>
    </w:rPr>
  </w:style>
  <w:style w:type="paragraph" w:styleId="Sinespaciado">
    <w:name w:val="No Spacing"/>
    <w:uiPriority w:val="1"/>
    <w:qFormat/>
    <w:pPr>
      <w:spacing w:after="0" w:line="240" w:lineRule="auto"/>
    </w:p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32"/>
      <w:szCs w:val="32"/>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0F4761" w:themeColor="accent1" w:themeShade="BF"/>
    </w:rPr>
  </w:style>
  <w:style w:type="paragraph" w:customStyle="1" w:styleId="CuerpodeTextoRiojanaBook10">
    <w:name w:val="Cuerpo de Texto Riojana Book 10"/>
    <w:basedOn w:val="Normal"/>
    <w:link w:val="CuerpodeTextoRiojanaBook10Car"/>
    <w:uiPriority w:val="1"/>
    <w:qFormat/>
    <w:rsid w:val="0A4355D7"/>
    <w:pPr>
      <w:spacing w:line="280" w:lineRule="exact"/>
      <w:jc w:val="both"/>
    </w:pPr>
    <w:rPr>
      <w:rFonts w:eastAsiaTheme="minorEastAsia"/>
      <w:color w:val="2D3A47"/>
      <w:sz w:val="20"/>
      <w:szCs w:val="20"/>
      <w:lang w:val="en-US"/>
    </w:rPr>
  </w:style>
  <w:style w:type="character" w:customStyle="1" w:styleId="CuerpodeTextoRiojanaBook10Car">
    <w:name w:val="Cuerpo de Texto Riojana Book 10 Car"/>
    <w:basedOn w:val="Fuentedeprrafopredeter"/>
    <w:link w:val="CuerpodeTextoRiojanaBook10"/>
    <w:uiPriority w:val="1"/>
    <w:rsid w:val="0A4355D7"/>
    <w:rPr>
      <w:rFonts w:asciiTheme="minorHAnsi" w:eastAsiaTheme="minorEastAsia" w:hAnsiTheme="minorHAnsi" w:cstheme="minorBidi"/>
      <w:color w:val="2D3A47"/>
      <w:sz w:val="20"/>
      <w:szCs w:val="20"/>
      <w:lang w:val="en-US"/>
    </w:rPr>
  </w:style>
  <w:style w:type="paragraph" w:customStyle="1" w:styleId="paragraph">
    <w:name w:val="paragraph"/>
    <w:basedOn w:val="Normal"/>
    <w:uiPriority w:val="1"/>
    <w:rsid w:val="0A4355D7"/>
    <w:pPr>
      <w:spacing w:beforeAutospacing="1" w:afterAutospacing="1"/>
    </w:pPr>
    <w:rPr>
      <w:rFonts w:eastAsiaTheme="minorEastAsia"/>
      <w:lang w:eastAsia="es-ES"/>
    </w:rPr>
  </w:style>
  <w:style w:type="character" w:customStyle="1" w:styleId="eop">
    <w:name w:val="eop"/>
    <w:basedOn w:val="Fuentedeprrafopredeter"/>
    <w:uiPriority w:val="1"/>
    <w:rsid w:val="6AECE8E1"/>
    <w:rPr>
      <w:rFonts w:asciiTheme="minorHAnsi" w:eastAsiaTheme="minorEastAsia" w:hAnsiTheme="minorHAnsi" w:cstheme="minorBidi"/>
      <w:sz w:val="22"/>
      <w:szCs w:val="22"/>
    </w:rPr>
  </w:style>
  <w:style w:type="character" w:customStyle="1" w:styleId="scxw24970605">
    <w:name w:val="scxw24970605"/>
    <w:basedOn w:val="Fuentedeprrafopredeter"/>
    <w:uiPriority w:val="1"/>
    <w:rsid w:val="6AECE8E1"/>
    <w:rPr>
      <w:rFonts w:asciiTheme="minorHAnsi" w:eastAsiaTheme="minorEastAsia" w:hAnsiTheme="minorHAnsi" w:cstheme="minorBidi"/>
      <w:sz w:val="22"/>
      <w:szCs w:val="22"/>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D64E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4E46"/>
  </w:style>
  <w:style w:type="paragraph" w:styleId="Piedepgina">
    <w:name w:val="footer"/>
    <w:basedOn w:val="Normal"/>
    <w:link w:val="PiedepginaCar"/>
    <w:uiPriority w:val="99"/>
    <w:unhideWhenUsed/>
    <w:rsid w:val="00D64E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70383">
      <w:bodyDiv w:val="1"/>
      <w:marLeft w:val="0"/>
      <w:marRight w:val="0"/>
      <w:marTop w:val="0"/>
      <w:marBottom w:val="0"/>
      <w:divBdr>
        <w:top w:val="none" w:sz="0" w:space="0" w:color="auto"/>
        <w:left w:val="none" w:sz="0" w:space="0" w:color="auto"/>
        <w:bottom w:val="none" w:sz="0" w:space="0" w:color="auto"/>
        <w:right w:val="none" w:sz="0" w:space="0" w:color="auto"/>
      </w:divBdr>
    </w:div>
    <w:div w:id="143655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4DF3-B590-4C33-8DE2-C2415C39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18849</Words>
  <Characters>103674</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LOPEZ, CRISTINA</dc:creator>
  <cp:keywords/>
  <dc:description/>
  <cp:lastModifiedBy>GARCIA LOPEZ, CRISTINA</cp:lastModifiedBy>
  <cp:revision>10</cp:revision>
  <cp:lastPrinted>2025-05-07T12:42:00Z</cp:lastPrinted>
  <dcterms:created xsi:type="dcterms:W3CDTF">2025-05-07T12:31:00Z</dcterms:created>
  <dcterms:modified xsi:type="dcterms:W3CDTF">2025-05-07T12:44:00Z</dcterms:modified>
</cp:coreProperties>
</file>