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3943" w14:textId="77777777" w:rsidR="005A5125" w:rsidRDefault="00000000">
      <w:pPr>
        <w:pStyle w:val="Standard"/>
        <w:spacing w:line="360" w:lineRule="auto"/>
        <w:jc w:val="right"/>
        <w:rPr>
          <w:rFonts w:ascii="Calibri" w:hAnsi="Calibri"/>
          <w:b/>
          <w:bCs/>
        </w:rPr>
      </w:pPr>
      <w:r>
        <w:rPr>
          <w:rFonts w:ascii="Calibri" w:hAnsi="Calibri"/>
          <w:b/>
          <w:bCs/>
        </w:rPr>
        <w:t>Esborrany 3</w:t>
      </w:r>
    </w:p>
    <w:p w14:paraId="3A996E05" w14:textId="77777777" w:rsidR="005A5125" w:rsidRDefault="005A5125">
      <w:pPr>
        <w:pStyle w:val="Standard"/>
        <w:spacing w:line="360" w:lineRule="auto"/>
        <w:jc w:val="both"/>
        <w:rPr>
          <w:rFonts w:ascii="Calibri" w:hAnsi="Calibri"/>
        </w:rPr>
      </w:pPr>
    </w:p>
    <w:p w14:paraId="2B1E95E0" w14:textId="77777777" w:rsidR="005A5125" w:rsidRDefault="00000000">
      <w:pPr>
        <w:pStyle w:val="Standard"/>
        <w:spacing w:line="360" w:lineRule="auto"/>
        <w:jc w:val="both"/>
        <w:rPr>
          <w:rFonts w:ascii="Calibri" w:hAnsi="Calibri"/>
          <w:b/>
          <w:bCs/>
        </w:rPr>
      </w:pPr>
      <w:r>
        <w:rPr>
          <w:rFonts w:ascii="Calibri" w:hAnsi="Calibri"/>
          <w:b/>
          <w:bCs/>
        </w:rPr>
        <w:t>ESBORRANY PROPOSTA DE DECRET DEL CONSELL PEL QUAL ES FIXEN LES RETRIBUCIONS QUE HAURAN DE PERCEBRE LES PERSONES QUE HAGEN SIGUT NOMENADES FUNCIONARIS EN PRÀCTIQUES DELS COSSOS DOCENTS DEPENDENTS DE LA CONSELLERIA D'EDUCACIÓ, CULTURA I ESPORT</w:t>
      </w:r>
    </w:p>
    <w:p w14:paraId="4F6886F8" w14:textId="77777777" w:rsidR="005A5125" w:rsidRDefault="005A5125">
      <w:pPr>
        <w:pStyle w:val="Standard"/>
        <w:spacing w:line="360" w:lineRule="auto"/>
        <w:jc w:val="both"/>
        <w:rPr>
          <w:rFonts w:ascii="Calibri" w:hAnsi="Calibri"/>
        </w:rPr>
      </w:pPr>
    </w:p>
    <w:p w14:paraId="780EB4B4" w14:textId="77777777" w:rsidR="005A5125" w:rsidRDefault="00000000">
      <w:pPr>
        <w:pStyle w:val="Standard"/>
        <w:spacing w:line="360" w:lineRule="auto"/>
        <w:jc w:val="center"/>
        <w:rPr>
          <w:rFonts w:ascii="Calibri" w:hAnsi="Calibri"/>
        </w:rPr>
      </w:pPr>
      <w:r>
        <w:rPr>
          <w:rFonts w:ascii="Calibri" w:hAnsi="Calibri"/>
        </w:rPr>
        <w:t>I</w:t>
      </w:r>
    </w:p>
    <w:p w14:paraId="67374AB5" w14:textId="77777777" w:rsidR="005A5125" w:rsidRDefault="00000000">
      <w:pPr>
        <w:pStyle w:val="Standard"/>
        <w:spacing w:line="360" w:lineRule="auto"/>
        <w:jc w:val="both"/>
        <w:rPr>
          <w:rFonts w:ascii="Calibri" w:hAnsi="Calibri"/>
        </w:rPr>
      </w:pPr>
      <w:r>
        <w:rPr>
          <w:rFonts w:ascii="Calibri" w:hAnsi="Calibri"/>
        </w:rPr>
        <w:tab/>
        <w:t>El Reial decret 276/2007, de 23 de febrer, pel qual s'aprova el Reglament d'ingrés, accessos i adquisició de noves especialitats en els cossos docents a què es refereix la Llei orgànica 2/2006, de 3 de maig, d'Educació, i es regula el règim transitori d'ingrés a què es refereix la disposició transitòria dissetena de la citada llei, estableix en el capítol V del Títol III, la fase de pràctiques i determina en l'article 29 que l'òrgan convocant procedirà al nomenament com a funcionaris en pràctiques  les persones integrants de les llistes d'aspirants seleccionats que han superat les fases d'oposició i concurs assignant-los destí per a realitzar-les d'acord amb les necessitats del servei.</w:t>
      </w:r>
    </w:p>
    <w:p w14:paraId="4F3A028E" w14:textId="77777777" w:rsidR="005A5125" w:rsidRDefault="005A5125">
      <w:pPr>
        <w:pStyle w:val="Standard"/>
        <w:spacing w:line="360" w:lineRule="auto"/>
        <w:jc w:val="both"/>
        <w:rPr>
          <w:rFonts w:ascii="Calibri" w:hAnsi="Calibri"/>
        </w:rPr>
      </w:pPr>
    </w:p>
    <w:p w14:paraId="7F80E4A3" w14:textId="77777777" w:rsidR="005A5125" w:rsidRDefault="00000000">
      <w:pPr>
        <w:pStyle w:val="Standard"/>
        <w:spacing w:line="360" w:lineRule="auto"/>
        <w:jc w:val="both"/>
        <w:rPr>
          <w:rFonts w:ascii="Calibri" w:hAnsi="Calibri"/>
        </w:rPr>
      </w:pPr>
      <w:r>
        <w:rPr>
          <w:rFonts w:ascii="Calibri" w:hAnsi="Calibri"/>
        </w:rPr>
        <w:tab/>
        <w:t>La Llei 4/2021, de 16 d'abril, de la Generalitat, de la Funció Pública Valenciana, regula en el seu Títol VI capítol III El Règim retributiu i la Seguretat Social, i estableix  en el seu article 91 les retribucions del personal funcionari en pràctiques.</w:t>
      </w:r>
    </w:p>
    <w:p w14:paraId="0ED0465E" w14:textId="77777777" w:rsidR="005A5125" w:rsidRDefault="005A5125">
      <w:pPr>
        <w:pStyle w:val="Standard"/>
        <w:spacing w:line="360" w:lineRule="auto"/>
        <w:jc w:val="both"/>
        <w:rPr>
          <w:rFonts w:ascii="Calibri" w:hAnsi="Calibri"/>
        </w:rPr>
      </w:pPr>
    </w:p>
    <w:p w14:paraId="67282F15" w14:textId="77777777" w:rsidR="005A5125" w:rsidRDefault="00000000">
      <w:pPr>
        <w:pStyle w:val="Standard"/>
        <w:spacing w:line="360" w:lineRule="auto"/>
        <w:jc w:val="both"/>
        <w:rPr>
          <w:rFonts w:ascii="Calibri" w:hAnsi="Calibri"/>
        </w:rPr>
      </w:pPr>
      <w:r>
        <w:rPr>
          <w:rFonts w:ascii="Calibri" w:hAnsi="Calibri"/>
        </w:rPr>
        <w:tab/>
        <w:t xml:space="preserve">La Disposició Final Tercera de la Llei 4/2021, de 16 d'abril, estableix en el seu apartat 4 que el Consell aprovarà el reglament que </w:t>
      </w:r>
      <w:proofErr w:type="spellStart"/>
      <w:r>
        <w:rPr>
          <w:rFonts w:ascii="Calibri" w:hAnsi="Calibri"/>
        </w:rPr>
        <w:t>desenvolupe</w:t>
      </w:r>
      <w:proofErr w:type="spellEnd"/>
      <w:r>
        <w:rPr>
          <w:rFonts w:ascii="Calibri" w:hAnsi="Calibri"/>
        </w:rPr>
        <w:t xml:space="preserve"> el capítol III del Títol VI d'aquesta, determinant en la Disposició Final quarta apartat 2 que l'entrada en vigor del citat capítol III es produirà en el moment que entren en vigor les disposicions reglamentàries que els desenvolupen, i són aplicables fins llavors les disposicions vigents que no s'oposen al que s'estableix en la resta de la present llei i en el text refós de la Llei de l'Estatut bàsic de l'empleat públic, aprovat pel Reial decret legislatiu 5/2015, de 30 d'octubre.</w:t>
      </w:r>
    </w:p>
    <w:p w14:paraId="0BA3158B" w14:textId="77777777" w:rsidR="005A5125" w:rsidRDefault="005A5125">
      <w:pPr>
        <w:pStyle w:val="Standard"/>
        <w:spacing w:line="360" w:lineRule="auto"/>
        <w:jc w:val="both"/>
        <w:rPr>
          <w:rFonts w:ascii="Calibri" w:hAnsi="Calibri"/>
        </w:rPr>
      </w:pPr>
    </w:p>
    <w:p w14:paraId="0A7E31F8" w14:textId="77777777" w:rsidR="005A5125" w:rsidRDefault="00000000">
      <w:pPr>
        <w:pStyle w:val="Standard"/>
        <w:spacing w:line="360" w:lineRule="auto"/>
        <w:jc w:val="both"/>
        <w:rPr>
          <w:rFonts w:ascii="Calibri" w:hAnsi="Calibri"/>
        </w:rPr>
      </w:pPr>
      <w:r>
        <w:rPr>
          <w:rFonts w:ascii="Calibri" w:hAnsi="Calibri"/>
        </w:rPr>
        <w:lastRenderedPageBreak/>
        <w:tab/>
        <w:t xml:space="preserve">És per això que, per a poder aplicar el que s'estableix en l'article 91 de la citada Llei 4/2021, de 16 d'abril, es fa necessari un reglament que </w:t>
      </w:r>
      <w:proofErr w:type="spellStart"/>
      <w:r>
        <w:rPr>
          <w:rFonts w:ascii="Calibri" w:hAnsi="Calibri"/>
        </w:rPr>
        <w:t>regule</w:t>
      </w:r>
      <w:proofErr w:type="spellEnd"/>
      <w:r>
        <w:rPr>
          <w:rFonts w:ascii="Calibri" w:hAnsi="Calibri"/>
        </w:rPr>
        <w:t xml:space="preserve"> de les retribucions que han de percebre les persones que són nomenades funcionàries en pràctiques.</w:t>
      </w:r>
    </w:p>
    <w:p w14:paraId="264F9A9D" w14:textId="77777777" w:rsidR="005A5125" w:rsidRDefault="00000000">
      <w:pPr>
        <w:pStyle w:val="Standard"/>
        <w:spacing w:line="360" w:lineRule="auto"/>
        <w:jc w:val="center"/>
        <w:rPr>
          <w:rFonts w:ascii="Calibri" w:hAnsi="Calibri"/>
        </w:rPr>
      </w:pPr>
      <w:r>
        <w:rPr>
          <w:rFonts w:ascii="Calibri" w:hAnsi="Calibri"/>
        </w:rPr>
        <w:t>II</w:t>
      </w:r>
    </w:p>
    <w:p w14:paraId="56EB3042" w14:textId="77777777" w:rsidR="005A5125" w:rsidRDefault="00000000">
      <w:pPr>
        <w:pStyle w:val="Standard"/>
        <w:spacing w:line="360" w:lineRule="auto"/>
        <w:jc w:val="both"/>
        <w:rPr>
          <w:rFonts w:ascii="Calibri" w:hAnsi="Calibri"/>
          <w:color w:val="C9211E"/>
        </w:rPr>
      </w:pPr>
      <w:r>
        <w:rPr>
          <w:rFonts w:ascii="Calibri" w:hAnsi="Calibri"/>
          <w:color w:val="C9211E"/>
        </w:rPr>
        <w:tab/>
      </w:r>
    </w:p>
    <w:p w14:paraId="17A728CC" w14:textId="77777777" w:rsidR="005A5125" w:rsidRDefault="00000000">
      <w:pPr>
        <w:pStyle w:val="Standard"/>
        <w:spacing w:line="360" w:lineRule="auto"/>
        <w:jc w:val="both"/>
        <w:rPr>
          <w:rFonts w:ascii="Calibri" w:hAnsi="Calibri"/>
        </w:rPr>
      </w:pPr>
      <w:r>
        <w:rPr>
          <w:rFonts w:ascii="Calibri" w:hAnsi="Calibri"/>
        </w:rPr>
        <w:tab/>
        <w:t>En la tramitació d'aquest decret s'han seguit els principis de bona regulació, recollits en l'article 129 de la Llei 39/2015, d'1 d'octubre, del procediment administratiu comú de les administracions públiques: necessitat, eficàcia, proporcionalitat, seguretat jurídica, transparència i eficiència.</w:t>
      </w:r>
    </w:p>
    <w:p w14:paraId="02D4E544" w14:textId="77777777" w:rsidR="005A5125" w:rsidRDefault="005A5125">
      <w:pPr>
        <w:pStyle w:val="Standard"/>
        <w:spacing w:line="360" w:lineRule="auto"/>
        <w:jc w:val="both"/>
        <w:rPr>
          <w:rFonts w:ascii="Calibri" w:hAnsi="Calibri"/>
        </w:rPr>
      </w:pPr>
    </w:p>
    <w:p w14:paraId="3C6C1C4C" w14:textId="77777777" w:rsidR="005A5125" w:rsidRDefault="00000000">
      <w:pPr>
        <w:pStyle w:val="Standard"/>
        <w:spacing w:line="360" w:lineRule="auto"/>
        <w:jc w:val="both"/>
        <w:rPr>
          <w:rFonts w:ascii="Calibri" w:hAnsi="Calibri"/>
        </w:rPr>
      </w:pPr>
      <w:r>
        <w:rPr>
          <w:rFonts w:ascii="Calibri" w:hAnsi="Calibri"/>
        </w:rPr>
        <w:tab/>
        <w:t>Quant als principis de necessitat, eficàcia i eficiència venen acreditats en els informes previs a l'adopció de la norma, en la memòria econòmica i en el present preàmbul que exposa els motius que justifiquen la necessitat d'aquesta norma.</w:t>
      </w:r>
    </w:p>
    <w:p w14:paraId="1A866B1A" w14:textId="77777777" w:rsidR="005A5125" w:rsidRDefault="005A5125">
      <w:pPr>
        <w:pStyle w:val="Standard"/>
        <w:spacing w:line="360" w:lineRule="auto"/>
        <w:jc w:val="both"/>
        <w:rPr>
          <w:rFonts w:ascii="Calibri" w:hAnsi="Calibri"/>
        </w:rPr>
      </w:pPr>
    </w:p>
    <w:p w14:paraId="31C7869C" w14:textId="77777777" w:rsidR="005A5125" w:rsidRDefault="00000000">
      <w:pPr>
        <w:pStyle w:val="Standard"/>
        <w:spacing w:line="360" w:lineRule="auto"/>
        <w:jc w:val="both"/>
        <w:rPr>
          <w:rFonts w:ascii="Calibri" w:hAnsi="Calibri"/>
        </w:rPr>
      </w:pPr>
      <w:r>
        <w:rPr>
          <w:rFonts w:ascii="Calibri" w:hAnsi="Calibri"/>
        </w:rPr>
        <w:tab/>
        <w:t>En relació amb el principi de proporcionalitat, la norma conté la regulació adequada i imprescindible i estableix les obligacions necessàries amb la finalitat d'atendre l'objectiu que es persegueix.</w:t>
      </w:r>
    </w:p>
    <w:p w14:paraId="4E83D10F" w14:textId="77777777" w:rsidR="005A5125" w:rsidRDefault="005A5125">
      <w:pPr>
        <w:pStyle w:val="Standard"/>
        <w:spacing w:line="360" w:lineRule="auto"/>
        <w:jc w:val="both"/>
        <w:rPr>
          <w:rFonts w:ascii="Calibri" w:hAnsi="Calibri"/>
        </w:rPr>
      </w:pPr>
    </w:p>
    <w:p w14:paraId="31F803BE" w14:textId="77777777" w:rsidR="005A5125" w:rsidRDefault="00000000">
      <w:pPr>
        <w:pStyle w:val="Standard"/>
        <w:spacing w:line="360" w:lineRule="auto"/>
        <w:jc w:val="both"/>
        <w:rPr>
          <w:rFonts w:ascii="Calibri" w:hAnsi="Calibri"/>
        </w:rPr>
      </w:pPr>
      <w:r>
        <w:rPr>
          <w:rFonts w:ascii="Calibri" w:hAnsi="Calibri"/>
        </w:rPr>
        <w:tab/>
        <w:t xml:space="preserve">La disposició compleix també el principi de seguretat jurídica, s'emmarca en la resta de l'ordenament jurídic i respon al repartiment competencial </w:t>
      </w:r>
      <w:proofErr w:type="spellStart"/>
      <w:r>
        <w:rPr>
          <w:rFonts w:ascii="Calibri" w:hAnsi="Calibri"/>
        </w:rPr>
        <w:t>establit</w:t>
      </w:r>
      <w:proofErr w:type="spellEnd"/>
      <w:r>
        <w:rPr>
          <w:rFonts w:ascii="Calibri" w:hAnsi="Calibri"/>
        </w:rPr>
        <w:t xml:space="preserve"> en la Constitució Espanyola i en l'Estatut d'Autonomia de la Comunitat Valenciana.</w:t>
      </w:r>
    </w:p>
    <w:p w14:paraId="12B45AF4" w14:textId="77777777" w:rsidR="005A5125" w:rsidRDefault="005A5125">
      <w:pPr>
        <w:pStyle w:val="Standard"/>
        <w:spacing w:line="360" w:lineRule="auto"/>
        <w:jc w:val="both"/>
        <w:rPr>
          <w:rFonts w:ascii="Calibri" w:hAnsi="Calibri"/>
        </w:rPr>
      </w:pPr>
    </w:p>
    <w:p w14:paraId="2C120EB2" w14:textId="77777777" w:rsidR="005A5125" w:rsidRDefault="00000000">
      <w:pPr>
        <w:pStyle w:val="Standard"/>
        <w:spacing w:line="360" w:lineRule="auto"/>
        <w:jc w:val="both"/>
        <w:rPr>
          <w:rFonts w:ascii="Calibri" w:hAnsi="Calibri"/>
        </w:rPr>
      </w:pPr>
      <w:r>
        <w:rPr>
          <w:rFonts w:ascii="Calibri" w:hAnsi="Calibri"/>
        </w:rPr>
        <w:tab/>
        <w:t>El principi de transparència s'ha garantit mitjançant els processos de consulta, audiència i informació publica i la negociació de la norma en tots els àmbits de participació: taula sectorial d'Educació, i Consell Escolar de la Comunitat Valenciana.</w:t>
      </w:r>
    </w:p>
    <w:p w14:paraId="4BCA8427" w14:textId="77777777" w:rsidR="005A5125" w:rsidRDefault="005A5125">
      <w:pPr>
        <w:pStyle w:val="Standard"/>
        <w:spacing w:line="360" w:lineRule="auto"/>
        <w:jc w:val="both"/>
        <w:rPr>
          <w:rFonts w:ascii="Calibri" w:hAnsi="Calibri"/>
        </w:rPr>
      </w:pPr>
    </w:p>
    <w:p w14:paraId="333C9C91" w14:textId="77777777" w:rsidR="005A5125" w:rsidRDefault="00000000">
      <w:pPr>
        <w:pStyle w:val="Standard"/>
        <w:spacing w:line="360" w:lineRule="auto"/>
        <w:jc w:val="both"/>
        <w:rPr>
          <w:rFonts w:ascii="Calibri" w:hAnsi="Calibri"/>
        </w:rPr>
      </w:pPr>
      <w:r>
        <w:rPr>
          <w:rFonts w:ascii="Calibri" w:hAnsi="Calibri"/>
        </w:rPr>
        <w:tab/>
        <w:t xml:space="preserve">El Consell és competent per a aprovar el present Decret d'acord amb el que es disposa en l'article 7.2 de la Llei 4/2021, de 16 d'abril, de la Generalitat de la Funció Pública Valenciana, que li assigna la competència per a aprovar els decrets en matèria de personal, funció pública i sistema retributiu; corresponent, de conformitat amb el que s'estableix en l'article 5.3 de la mateixa </w:t>
      </w:r>
      <w:r>
        <w:rPr>
          <w:rFonts w:ascii="Calibri" w:hAnsi="Calibri"/>
        </w:rPr>
        <w:lastRenderedPageBreak/>
        <w:t>norma legal, a la Consellera d'Educació, Cultura i Esport formular l'oportuna proposta per tractar-se d'un Decret en matèria que afecta el règim retributiu del personal docent no universitari.</w:t>
      </w:r>
    </w:p>
    <w:p w14:paraId="374F3CB2" w14:textId="77777777" w:rsidR="005A5125" w:rsidRDefault="00000000">
      <w:pPr>
        <w:pStyle w:val="Standard"/>
        <w:spacing w:line="360" w:lineRule="auto"/>
        <w:jc w:val="both"/>
        <w:rPr>
          <w:rFonts w:ascii="Calibri" w:hAnsi="Calibri"/>
          <w:color w:val="FF0000"/>
        </w:rPr>
      </w:pPr>
      <w:r>
        <w:rPr>
          <w:rFonts w:ascii="Calibri" w:hAnsi="Calibri"/>
          <w:color w:val="FF0000"/>
        </w:rPr>
        <w:tab/>
      </w:r>
    </w:p>
    <w:p w14:paraId="75D84038" w14:textId="77777777" w:rsidR="005A5125" w:rsidRDefault="00000000">
      <w:pPr>
        <w:pStyle w:val="Standard"/>
        <w:spacing w:line="360" w:lineRule="auto"/>
        <w:jc w:val="both"/>
        <w:rPr>
          <w:rFonts w:ascii="Calibri" w:hAnsi="Calibri"/>
        </w:rPr>
      </w:pPr>
      <w:r>
        <w:rPr>
          <w:rFonts w:ascii="Calibri" w:hAnsi="Calibri"/>
        </w:rPr>
        <w:tab/>
        <w:t>En l'elaboració d'aquest Decret s'han seguit els tràmits previstos en el Decret 24/2009, de 13 de febrer, del Consell, sobre la forma, l'estructura i el procediment d'elaboració dels projectes normatius de la Generalitat.</w:t>
      </w:r>
    </w:p>
    <w:p w14:paraId="04249018" w14:textId="77777777" w:rsidR="005A5125" w:rsidRDefault="005A5125">
      <w:pPr>
        <w:pStyle w:val="Standard"/>
        <w:spacing w:line="360" w:lineRule="auto"/>
        <w:jc w:val="both"/>
        <w:rPr>
          <w:rFonts w:ascii="Calibri" w:hAnsi="Calibri"/>
        </w:rPr>
      </w:pPr>
    </w:p>
    <w:p w14:paraId="09B8A3FE" w14:textId="77777777" w:rsidR="005A5125" w:rsidRDefault="00000000">
      <w:pPr>
        <w:pStyle w:val="Standard"/>
        <w:spacing w:line="360" w:lineRule="auto"/>
        <w:jc w:val="both"/>
        <w:rPr>
          <w:rFonts w:ascii="Calibri" w:hAnsi="Calibri"/>
        </w:rPr>
      </w:pPr>
      <w:r>
        <w:rPr>
          <w:rFonts w:ascii="Calibri" w:hAnsi="Calibri"/>
        </w:rPr>
        <w:tab/>
        <w:t>Per tot l'exposat, d'acord amb el que es disposa en l'article 7.2 de la Llei 4/2021, de 16 d'abril, de la Generalitat de la Funció Pública Valenciana, l'article 28 c) de la Llei 5/1983, de 30 de desembre, de la Generalitat, del Consell, amb l'informe previ del Consell Escolar de la Comunitat Valenciana, conforme amb el Consell Jurídic Consultiu, a proposta de la consellera d'Educació, Cultura i Esport, prèvia deliberació del Consell, en la reunió de *</w:t>
      </w:r>
      <w:proofErr w:type="spellStart"/>
      <w:r>
        <w:rPr>
          <w:rFonts w:ascii="Calibri" w:hAnsi="Calibri"/>
        </w:rPr>
        <w:t>xxxxxx</w:t>
      </w:r>
      <w:proofErr w:type="spellEnd"/>
      <w:r>
        <w:rPr>
          <w:rFonts w:ascii="Calibri" w:hAnsi="Calibri"/>
        </w:rPr>
        <w:t>,</w:t>
      </w:r>
    </w:p>
    <w:p w14:paraId="0B77EE64" w14:textId="77777777" w:rsidR="005A5125" w:rsidRDefault="005A5125">
      <w:pPr>
        <w:pStyle w:val="Standard"/>
        <w:spacing w:line="360" w:lineRule="auto"/>
        <w:jc w:val="both"/>
        <w:rPr>
          <w:rFonts w:ascii="Calibri" w:hAnsi="Calibri"/>
        </w:rPr>
      </w:pPr>
    </w:p>
    <w:p w14:paraId="13011EC4" w14:textId="77777777" w:rsidR="005A5125" w:rsidRDefault="00000000">
      <w:pPr>
        <w:pStyle w:val="Standard"/>
        <w:spacing w:line="360" w:lineRule="auto"/>
        <w:jc w:val="center"/>
        <w:rPr>
          <w:rFonts w:ascii="Calibri" w:hAnsi="Calibri"/>
        </w:rPr>
      </w:pPr>
      <w:r>
        <w:rPr>
          <w:rFonts w:ascii="Calibri" w:hAnsi="Calibri"/>
        </w:rPr>
        <w:t>DECRETE</w:t>
      </w:r>
    </w:p>
    <w:p w14:paraId="2D05EDAA" w14:textId="77777777" w:rsidR="005A5125" w:rsidRDefault="00000000">
      <w:pPr>
        <w:pStyle w:val="Standard"/>
        <w:spacing w:line="360" w:lineRule="auto"/>
        <w:jc w:val="both"/>
        <w:rPr>
          <w:rFonts w:ascii="Calibri" w:hAnsi="Calibri"/>
          <w:i/>
          <w:iCs/>
        </w:rPr>
      </w:pPr>
      <w:r>
        <w:rPr>
          <w:rFonts w:ascii="Calibri" w:hAnsi="Calibri"/>
          <w:i/>
          <w:iCs/>
        </w:rPr>
        <w:t>Article 1. Objecte</w:t>
      </w:r>
    </w:p>
    <w:p w14:paraId="577B6FE4" w14:textId="77777777" w:rsidR="005A5125" w:rsidRDefault="00000000">
      <w:pPr>
        <w:pStyle w:val="Standard"/>
        <w:spacing w:line="360" w:lineRule="auto"/>
        <w:jc w:val="both"/>
        <w:rPr>
          <w:rFonts w:ascii="Calibri" w:hAnsi="Calibri"/>
        </w:rPr>
      </w:pPr>
      <w:r>
        <w:rPr>
          <w:rFonts w:ascii="Calibri" w:hAnsi="Calibri"/>
        </w:rPr>
        <w:t>El present Decret té per objecte fixar les retribucions que hauran de percebre les persones que hagen sigut nomenades funcionaris en pràctiques dels cossos docents dependents de la Conselleria  amb competències en matèria d'educació.</w:t>
      </w:r>
    </w:p>
    <w:p w14:paraId="35807591" w14:textId="77777777" w:rsidR="005A5125" w:rsidRDefault="005A5125">
      <w:pPr>
        <w:pStyle w:val="Standard"/>
        <w:spacing w:line="360" w:lineRule="auto"/>
        <w:jc w:val="both"/>
        <w:rPr>
          <w:rFonts w:ascii="Calibri" w:hAnsi="Calibri"/>
        </w:rPr>
      </w:pPr>
    </w:p>
    <w:p w14:paraId="1C2AF932" w14:textId="77777777" w:rsidR="005A5125" w:rsidRDefault="00000000">
      <w:pPr>
        <w:pStyle w:val="Standard"/>
        <w:spacing w:line="360" w:lineRule="auto"/>
        <w:jc w:val="both"/>
        <w:rPr>
          <w:rFonts w:ascii="Calibri" w:hAnsi="Calibri"/>
        </w:rPr>
      </w:pPr>
      <w:r>
        <w:rPr>
          <w:rFonts w:ascii="Calibri" w:hAnsi="Calibri"/>
          <w:i/>
          <w:iCs/>
        </w:rPr>
        <w:t>Article 2. Règim retributiu general dels funcionaris en practiques</w:t>
      </w:r>
    </w:p>
    <w:p w14:paraId="37A6AB83" w14:textId="77777777" w:rsidR="005A5125" w:rsidRDefault="00000000">
      <w:pPr>
        <w:pStyle w:val="Standard"/>
        <w:spacing w:line="360" w:lineRule="auto"/>
        <w:jc w:val="both"/>
        <w:rPr>
          <w:rFonts w:ascii="Calibri" w:hAnsi="Calibri"/>
        </w:rPr>
      </w:pPr>
      <w:r>
        <w:rPr>
          <w:rFonts w:ascii="Calibri" w:hAnsi="Calibri"/>
        </w:rPr>
        <w:t xml:space="preserve">1. Les persones aspirants que, havent superat les proves selectives d'accés als cossos docents dependents de la Conselleria amb competències en matèria d'educació i </w:t>
      </w:r>
      <w:proofErr w:type="spellStart"/>
      <w:r>
        <w:rPr>
          <w:rFonts w:ascii="Calibri" w:hAnsi="Calibri"/>
        </w:rPr>
        <w:t>siguen</w:t>
      </w:r>
      <w:proofErr w:type="spellEnd"/>
      <w:r>
        <w:rPr>
          <w:rFonts w:ascii="Calibri" w:hAnsi="Calibri"/>
        </w:rPr>
        <w:t xml:space="preserve"> nomenades funcionaris en pràctiques en aquesta, percebran les retribucions corresponents al sou del grup, subgrup en què </w:t>
      </w:r>
      <w:proofErr w:type="spellStart"/>
      <w:r>
        <w:rPr>
          <w:rFonts w:ascii="Calibri" w:hAnsi="Calibri"/>
        </w:rPr>
        <w:t>aspire</w:t>
      </w:r>
      <w:proofErr w:type="spellEnd"/>
      <w:r>
        <w:rPr>
          <w:rFonts w:ascii="Calibri" w:hAnsi="Calibri"/>
        </w:rPr>
        <w:t xml:space="preserve"> a ingressar.</w:t>
      </w:r>
    </w:p>
    <w:p w14:paraId="100E8AD9" w14:textId="77777777" w:rsidR="005A5125" w:rsidRDefault="005A5125">
      <w:pPr>
        <w:pStyle w:val="Standard"/>
        <w:spacing w:line="360" w:lineRule="auto"/>
        <w:jc w:val="both"/>
        <w:rPr>
          <w:rFonts w:ascii="Calibri" w:hAnsi="Calibri"/>
        </w:rPr>
      </w:pPr>
    </w:p>
    <w:p w14:paraId="18F15A89" w14:textId="77777777" w:rsidR="005A5125" w:rsidRDefault="00000000">
      <w:pPr>
        <w:pStyle w:val="Standard"/>
        <w:spacing w:line="360" w:lineRule="auto"/>
        <w:jc w:val="both"/>
        <w:rPr>
          <w:rFonts w:ascii="Calibri" w:hAnsi="Calibri"/>
        </w:rPr>
      </w:pPr>
      <w:r>
        <w:rPr>
          <w:rFonts w:ascii="Calibri" w:hAnsi="Calibri"/>
        </w:rPr>
        <w:t xml:space="preserve">2. En el cas que les pràctiques </w:t>
      </w:r>
      <w:proofErr w:type="spellStart"/>
      <w:r>
        <w:rPr>
          <w:rFonts w:ascii="Calibri" w:hAnsi="Calibri"/>
        </w:rPr>
        <w:t>consistisquen</w:t>
      </w:r>
      <w:proofErr w:type="spellEnd"/>
      <w:r>
        <w:rPr>
          <w:rFonts w:ascii="Calibri" w:hAnsi="Calibri"/>
        </w:rPr>
        <w:t xml:space="preserve"> a desenvolupar un lloc de treball, ha de percebre, a més, les retribucions complementàries corresponents a aquest lloc.</w:t>
      </w:r>
    </w:p>
    <w:p w14:paraId="7E2AF9FB" w14:textId="77777777" w:rsidR="005A5125" w:rsidRDefault="005A5125">
      <w:pPr>
        <w:pStyle w:val="Standard"/>
        <w:spacing w:line="360" w:lineRule="auto"/>
        <w:jc w:val="both"/>
        <w:rPr>
          <w:rFonts w:ascii="Calibri" w:hAnsi="Calibri"/>
        </w:rPr>
      </w:pPr>
    </w:p>
    <w:p w14:paraId="51C50593" w14:textId="77777777" w:rsidR="005A5125" w:rsidRDefault="00000000">
      <w:pPr>
        <w:pStyle w:val="Standard"/>
        <w:spacing w:line="360" w:lineRule="auto"/>
        <w:jc w:val="both"/>
        <w:rPr>
          <w:rFonts w:ascii="Calibri" w:hAnsi="Calibri"/>
          <w:i/>
          <w:iCs/>
        </w:rPr>
      </w:pPr>
      <w:r>
        <w:rPr>
          <w:rFonts w:ascii="Calibri" w:hAnsi="Calibri"/>
          <w:i/>
          <w:iCs/>
        </w:rPr>
        <w:t>Article 3. Retribucions</w:t>
      </w:r>
    </w:p>
    <w:p w14:paraId="0E73A7C1" w14:textId="77777777" w:rsidR="005A5125" w:rsidRDefault="00000000">
      <w:pPr>
        <w:pStyle w:val="Standard"/>
        <w:spacing w:line="360" w:lineRule="auto"/>
        <w:jc w:val="both"/>
        <w:rPr>
          <w:rFonts w:ascii="Calibri" w:hAnsi="Calibri"/>
        </w:rPr>
      </w:pPr>
      <w:r>
        <w:rPr>
          <w:rFonts w:ascii="Calibri" w:hAnsi="Calibri"/>
        </w:rPr>
        <w:t xml:space="preserve">1. El personal en pràctiques que haja prestat o </w:t>
      </w:r>
      <w:proofErr w:type="spellStart"/>
      <w:r>
        <w:rPr>
          <w:rFonts w:ascii="Calibri" w:hAnsi="Calibri"/>
        </w:rPr>
        <w:t>estiga</w:t>
      </w:r>
      <w:proofErr w:type="spellEnd"/>
      <w:r>
        <w:rPr>
          <w:rFonts w:ascii="Calibri" w:hAnsi="Calibri"/>
          <w:color w:val="C9211E"/>
        </w:rPr>
        <w:t xml:space="preserve"> </w:t>
      </w:r>
      <w:r>
        <w:rPr>
          <w:rFonts w:ascii="Calibri" w:hAnsi="Calibri"/>
        </w:rPr>
        <w:t xml:space="preserve">prestant serveis en la mateixa administració pública, com a personal funcionari de carrera, personal funcionari interí, personal amb contracte </w:t>
      </w:r>
      <w:r>
        <w:rPr>
          <w:rFonts w:ascii="Calibri" w:hAnsi="Calibri"/>
        </w:rPr>
        <w:lastRenderedPageBreak/>
        <w:t xml:space="preserve">laboral com a professor o professora de religió, podrà optar per percebre una remuneració per igual import a la que li corresponia fins al moment del seu nomenament, o bé la que </w:t>
      </w:r>
      <w:proofErr w:type="spellStart"/>
      <w:r>
        <w:rPr>
          <w:rFonts w:ascii="Calibri" w:hAnsi="Calibri"/>
        </w:rPr>
        <w:t>procedisca</w:t>
      </w:r>
      <w:proofErr w:type="spellEnd"/>
      <w:r>
        <w:rPr>
          <w:rFonts w:ascii="Calibri" w:hAnsi="Calibri"/>
        </w:rPr>
        <w:t xml:space="preserve"> conforme a les normes assenyalades en l'apartat anterior.</w:t>
      </w:r>
    </w:p>
    <w:p w14:paraId="05F7584E" w14:textId="77777777" w:rsidR="005A5125" w:rsidRDefault="005A5125">
      <w:pPr>
        <w:pStyle w:val="Standard"/>
        <w:spacing w:line="360" w:lineRule="auto"/>
        <w:jc w:val="both"/>
        <w:rPr>
          <w:rFonts w:ascii="Calibri" w:hAnsi="Calibri"/>
        </w:rPr>
      </w:pPr>
    </w:p>
    <w:p w14:paraId="7D035CDB" w14:textId="77777777" w:rsidR="005A5125" w:rsidRDefault="00000000">
      <w:pPr>
        <w:pStyle w:val="Standard"/>
        <w:spacing w:line="360" w:lineRule="auto"/>
        <w:jc w:val="both"/>
        <w:rPr>
          <w:rFonts w:ascii="Calibri" w:hAnsi="Calibri"/>
        </w:rPr>
      </w:pPr>
      <w:r>
        <w:rPr>
          <w:rFonts w:ascii="Calibri" w:hAnsi="Calibri"/>
        </w:rPr>
        <w:t xml:space="preserve">En tots dos casos, si escau, ha de continuar percebent els triennis que </w:t>
      </w:r>
      <w:proofErr w:type="spellStart"/>
      <w:r>
        <w:rPr>
          <w:rFonts w:ascii="Calibri" w:hAnsi="Calibri"/>
        </w:rPr>
        <w:t>tinguera</w:t>
      </w:r>
      <w:proofErr w:type="spellEnd"/>
      <w:r>
        <w:rPr>
          <w:rFonts w:ascii="Calibri" w:hAnsi="Calibri"/>
        </w:rPr>
        <w:t xml:space="preserve"> reconeguts fins al moment del seu nomenament com a personal en pràctiques, així com el component retributiu relacionat amb la formació permanent del funcionariat docent i la realització de les activitats per a la millora de la qualitat de l'ensenyament.</w:t>
      </w:r>
    </w:p>
    <w:p w14:paraId="050E4A6D" w14:textId="77777777" w:rsidR="005A5125" w:rsidRDefault="005A5125">
      <w:pPr>
        <w:pStyle w:val="Standard"/>
        <w:spacing w:line="360" w:lineRule="auto"/>
        <w:jc w:val="both"/>
        <w:rPr>
          <w:rFonts w:ascii="Calibri" w:hAnsi="Calibri"/>
        </w:rPr>
      </w:pPr>
    </w:p>
    <w:p w14:paraId="1049FDA9" w14:textId="77777777" w:rsidR="005A5125" w:rsidRDefault="00000000">
      <w:pPr>
        <w:pStyle w:val="Standard"/>
        <w:spacing w:line="360" w:lineRule="auto"/>
        <w:jc w:val="both"/>
        <w:rPr>
          <w:rFonts w:ascii="Calibri" w:hAnsi="Calibri"/>
        </w:rPr>
      </w:pPr>
      <w:r>
        <w:rPr>
          <w:rFonts w:ascii="Calibri" w:hAnsi="Calibri"/>
        </w:rPr>
        <w:t xml:space="preserve">2. Si estava prestant serveis en una altra administració pública, haurà de sol·licitar el reconeixement de serveis previs i una vegada reconeguts aquests serveis, ha de continuar percebent els triennis que </w:t>
      </w:r>
      <w:proofErr w:type="spellStart"/>
      <w:r>
        <w:rPr>
          <w:rFonts w:ascii="Calibri" w:hAnsi="Calibri"/>
        </w:rPr>
        <w:t>tinguera</w:t>
      </w:r>
      <w:proofErr w:type="spellEnd"/>
      <w:r>
        <w:rPr>
          <w:rFonts w:ascii="Calibri" w:hAnsi="Calibri"/>
        </w:rPr>
        <w:t xml:space="preserve"> reconeguts fins al moment del seu nomenament com a personal en pràctiques, com també el component retributiu relacionat amb la formació permanent del funcionariat docent i la realització de les activitats per a la millora de la qualitat de l'ensenyament que, en el seu cas, </w:t>
      </w:r>
      <w:proofErr w:type="spellStart"/>
      <w:r>
        <w:rPr>
          <w:rFonts w:ascii="Calibri" w:hAnsi="Calibri"/>
        </w:rPr>
        <w:t>tinguera</w:t>
      </w:r>
      <w:proofErr w:type="spellEnd"/>
      <w:r>
        <w:rPr>
          <w:rFonts w:ascii="Calibri" w:hAnsi="Calibri"/>
        </w:rPr>
        <w:t xml:space="preserve"> reconegut.</w:t>
      </w:r>
    </w:p>
    <w:p w14:paraId="0194E981" w14:textId="77777777" w:rsidR="005A5125" w:rsidRDefault="005A5125">
      <w:pPr>
        <w:pStyle w:val="Standard"/>
        <w:spacing w:line="360" w:lineRule="auto"/>
        <w:jc w:val="both"/>
        <w:rPr>
          <w:rFonts w:ascii="Calibri" w:hAnsi="Calibri"/>
        </w:rPr>
      </w:pPr>
    </w:p>
    <w:p w14:paraId="48CEBAAD" w14:textId="77777777" w:rsidR="005A5125" w:rsidRDefault="00000000">
      <w:pPr>
        <w:pStyle w:val="Standard"/>
        <w:spacing w:line="360" w:lineRule="auto"/>
        <w:jc w:val="both"/>
        <w:rPr>
          <w:rFonts w:ascii="Calibri" w:hAnsi="Calibri"/>
        </w:rPr>
      </w:pPr>
      <w:r>
        <w:rPr>
          <w:rFonts w:ascii="Calibri" w:hAnsi="Calibri"/>
        </w:rPr>
        <w:t>3. Durant el període de pràctiques no es perfeccionarà un trienni o un sexenni nou, reconeixent aquest període per al perfeccionament del següent una vegada haja sigut nomenat funcionari de carrera o funcionari interí, en el seu cas, i prèvia sol·licitud de la persona interessada.</w:t>
      </w:r>
    </w:p>
    <w:p w14:paraId="3DDC5D42" w14:textId="77777777" w:rsidR="005A5125" w:rsidRDefault="005A5125">
      <w:pPr>
        <w:pStyle w:val="Standard"/>
        <w:spacing w:line="360" w:lineRule="auto"/>
        <w:jc w:val="both"/>
        <w:rPr>
          <w:rFonts w:ascii="Calibri" w:hAnsi="Calibri"/>
        </w:rPr>
      </w:pPr>
    </w:p>
    <w:p w14:paraId="49F28D2F" w14:textId="77777777" w:rsidR="005A5125" w:rsidRDefault="00000000">
      <w:pPr>
        <w:pStyle w:val="Standard"/>
        <w:spacing w:line="360" w:lineRule="auto"/>
        <w:jc w:val="both"/>
        <w:rPr>
          <w:rFonts w:ascii="Calibri" w:hAnsi="Calibri"/>
          <w:i/>
          <w:iCs/>
        </w:rPr>
      </w:pPr>
      <w:r>
        <w:rPr>
          <w:rFonts w:ascii="Calibri" w:hAnsi="Calibri"/>
          <w:i/>
          <w:iCs/>
        </w:rPr>
        <w:t>Article 4. Acompliment de càrrecs durant el període com a funcionari en pràctiques</w:t>
      </w:r>
    </w:p>
    <w:p w14:paraId="791F269A" w14:textId="77777777" w:rsidR="005A5125" w:rsidRDefault="00000000">
      <w:pPr>
        <w:pStyle w:val="Standard"/>
        <w:spacing w:line="360" w:lineRule="auto"/>
        <w:jc w:val="both"/>
        <w:rPr>
          <w:rFonts w:ascii="Calibri" w:hAnsi="Calibri"/>
        </w:rPr>
      </w:pPr>
      <w:r>
        <w:rPr>
          <w:rFonts w:ascii="Calibri" w:hAnsi="Calibri"/>
        </w:rPr>
        <w:t>Si amb caràcter excepcional el personal funcionari en pràctiques es nomenat per a exercir càrrec directiu o altres càrrecs com la prefectura de departament, i exerceix les corresponents funcions,  percebrà les retribucions corresponents a aquest càrrec.</w:t>
      </w:r>
    </w:p>
    <w:p w14:paraId="3B18DCAE" w14:textId="77777777" w:rsidR="005A5125" w:rsidRDefault="005A5125">
      <w:pPr>
        <w:pStyle w:val="Standard"/>
        <w:spacing w:line="360" w:lineRule="auto"/>
        <w:jc w:val="both"/>
        <w:rPr>
          <w:rFonts w:ascii="Calibri" w:hAnsi="Calibri"/>
        </w:rPr>
      </w:pPr>
    </w:p>
    <w:p w14:paraId="43D6C711" w14:textId="77777777" w:rsidR="005A5125" w:rsidRDefault="00000000">
      <w:pPr>
        <w:pStyle w:val="Standard"/>
        <w:spacing w:line="360" w:lineRule="auto"/>
        <w:jc w:val="both"/>
        <w:rPr>
          <w:rFonts w:ascii="Calibri" w:hAnsi="Calibri"/>
          <w:i/>
          <w:iCs/>
          <w:color w:val="000000"/>
        </w:rPr>
      </w:pPr>
      <w:r>
        <w:rPr>
          <w:rFonts w:ascii="Calibri" w:hAnsi="Calibri"/>
          <w:i/>
          <w:iCs/>
          <w:color w:val="000000"/>
        </w:rPr>
        <w:t>Article 5. Aplicació dels efectes retroactius per a l'abonament dels triennis i sexennis en la fase de pràctiques.</w:t>
      </w:r>
    </w:p>
    <w:p w14:paraId="219FB86F" w14:textId="77777777" w:rsidR="005A5125" w:rsidRDefault="00000000">
      <w:pPr>
        <w:pStyle w:val="Standard"/>
        <w:spacing w:line="360" w:lineRule="auto"/>
        <w:jc w:val="both"/>
        <w:rPr>
          <w:rFonts w:ascii="Calibri" w:hAnsi="Calibri"/>
          <w:color w:val="000000"/>
        </w:rPr>
      </w:pPr>
      <w:r>
        <w:rPr>
          <w:rFonts w:ascii="Calibri" w:hAnsi="Calibri"/>
          <w:color w:val="000000"/>
        </w:rPr>
        <w:t xml:space="preserve">El personal docent que haja sigut nomenat funcionari en pràctiques en el curs 2022/2023, percebrà les retribucions contemplades en aquest Decret que percebia amb anterioritat al seu nomenament com a personal funcionari en pràctiques a partir de </w:t>
      </w:r>
      <w:proofErr w:type="spellStart"/>
      <w:r>
        <w:rPr>
          <w:rFonts w:ascii="Calibri" w:hAnsi="Calibri"/>
          <w:color w:val="000000"/>
        </w:rPr>
        <w:t>l’u</w:t>
      </w:r>
      <w:proofErr w:type="spellEnd"/>
      <w:r>
        <w:rPr>
          <w:rFonts w:ascii="Calibri" w:hAnsi="Calibri"/>
          <w:color w:val="000000"/>
        </w:rPr>
        <w:t xml:space="preserve"> de setembre de 2022.</w:t>
      </w:r>
    </w:p>
    <w:p w14:paraId="07734B53" w14:textId="77777777" w:rsidR="005A5125" w:rsidRDefault="005A5125">
      <w:pPr>
        <w:pStyle w:val="Standard"/>
        <w:spacing w:line="360" w:lineRule="auto"/>
        <w:jc w:val="both"/>
        <w:rPr>
          <w:rFonts w:ascii="Calibri" w:hAnsi="Calibri"/>
          <w:color w:val="000000"/>
        </w:rPr>
      </w:pPr>
    </w:p>
    <w:p w14:paraId="6D1D7030" w14:textId="77777777" w:rsidR="005A5125" w:rsidRDefault="00000000">
      <w:pPr>
        <w:pStyle w:val="Standard"/>
        <w:spacing w:line="360" w:lineRule="auto"/>
        <w:jc w:val="center"/>
        <w:rPr>
          <w:rFonts w:ascii="Calibri" w:hAnsi="Calibri"/>
        </w:rPr>
      </w:pPr>
      <w:r>
        <w:rPr>
          <w:rFonts w:ascii="Calibri" w:hAnsi="Calibri"/>
        </w:rPr>
        <w:lastRenderedPageBreak/>
        <w:t>DISPOSICIÓ FINAL</w:t>
      </w:r>
    </w:p>
    <w:p w14:paraId="1D65D4C1" w14:textId="77777777" w:rsidR="005A5125" w:rsidRDefault="005A5125">
      <w:pPr>
        <w:pStyle w:val="Standard"/>
        <w:spacing w:line="360" w:lineRule="auto"/>
        <w:jc w:val="both"/>
        <w:rPr>
          <w:rFonts w:ascii="Calibri" w:hAnsi="Calibri"/>
        </w:rPr>
      </w:pPr>
    </w:p>
    <w:p w14:paraId="669FB891" w14:textId="77777777" w:rsidR="005A5125" w:rsidRDefault="00000000">
      <w:pPr>
        <w:pStyle w:val="Standard"/>
        <w:spacing w:line="360" w:lineRule="auto"/>
        <w:jc w:val="both"/>
        <w:rPr>
          <w:rFonts w:ascii="Calibri" w:hAnsi="Calibri"/>
        </w:rPr>
      </w:pPr>
      <w:r>
        <w:rPr>
          <w:rFonts w:ascii="Calibri" w:hAnsi="Calibri"/>
        </w:rPr>
        <w:t>Disposició Final.- Entrada en vigor</w:t>
      </w:r>
    </w:p>
    <w:p w14:paraId="18788552" w14:textId="77777777" w:rsidR="005A5125" w:rsidRDefault="005A5125">
      <w:pPr>
        <w:pStyle w:val="Standard"/>
        <w:spacing w:line="360" w:lineRule="auto"/>
        <w:jc w:val="both"/>
        <w:rPr>
          <w:rFonts w:ascii="Calibri" w:hAnsi="Calibri"/>
        </w:rPr>
      </w:pPr>
    </w:p>
    <w:p w14:paraId="629F4AD1" w14:textId="77777777" w:rsidR="005A5125" w:rsidRDefault="00000000">
      <w:pPr>
        <w:pStyle w:val="Standard"/>
        <w:spacing w:line="360" w:lineRule="auto"/>
        <w:jc w:val="both"/>
        <w:rPr>
          <w:rFonts w:ascii="Calibri" w:hAnsi="Calibri"/>
        </w:rPr>
      </w:pPr>
      <w:r>
        <w:rPr>
          <w:rFonts w:ascii="Calibri" w:hAnsi="Calibri"/>
        </w:rPr>
        <w:t>Aquest decret entrarà en vigor l'endemà de la seua publicació en el Diari Oficial de la Generalitat Valenciana.</w:t>
      </w:r>
    </w:p>
    <w:p w14:paraId="14061E54" w14:textId="77777777" w:rsidR="005A5125" w:rsidRDefault="00000000">
      <w:pPr>
        <w:pStyle w:val="Standard"/>
        <w:pageBreakBefore/>
        <w:spacing w:line="360" w:lineRule="auto"/>
        <w:jc w:val="right"/>
        <w:rPr>
          <w:rFonts w:ascii="Calibri" w:hAnsi="Calibri"/>
          <w:lang w:val="es-ES"/>
        </w:rPr>
      </w:pPr>
      <w:r>
        <w:rPr>
          <w:rFonts w:ascii="Calibri" w:hAnsi="Calibri"/>
          <w:b/>
          <w:bCs/>
          <w:lang w:val="es-ES"/>
        </w:rPr>
        <w:lastRenderedPageBreak/>
        <w:t>Borrador 3</w:t>
      </w:r>
    </w:p>
    <w:p w14:paraId="49C62D4B" w14:textId="77777777" w:rsidR="005A5125" w:rsidRDefault="005A5125">
      <w:pPr>
        <w:pStyle w:val="Default"/>
        <w:spacing w:line="360" w:lineRule="auto"/>
        <w:jc w:val="both"/>
        <w:rPr>
          <w:rFonts w:ascii="Calibri" w:hAnsi="Calibri"/>
          <w:lang w:val="es-ES"/>
        </w:rPr>
      </w:pPr>
    </w:p>
    <w:p w14:paraId="52C4799A" w14:textId="77777777" w:rsidR="005A5125" w:rsidRDefault="00000000">
      <w:pPr>
        <w:pStyle w:val="Default"/>
        <w:spacing w:line="360" w:lineRule="auto"/>
        <w:jc w:val="both"/>
        <w:rPr>
          <w:rFonts w:ascii="Calibri" w:hAnsi="Calibri"/>
          <w:lang w:val="es-ES"/>
        </w:rPr>
      </w:pPr>
      <w:r>
        <w:rPr>
          <w:rFonts w:ascii="Calibri" w:hAnsi="Calibri"/>
          <w:b/>
          <w:bCs/>
          <w:lang w:val="es-ES"/>
        </w:rPr>
        <w:t>BORRADOR PROPUESTA DECRETO DEL CONSELL POR EL QUE SE FIJAN LAS RETRIBUCIONES QUE DEBERÁN PERCIBIR QUIENES HAYAN SIDO NOMBRADOS FUNCIONARIOS EN PRÁCTICAS DE LOS CUERPOS DOCENTES DEPENDIENTES DE LA CONSELLERIA DE EDUCACIÓN, CULTURA Y DEPORTE</w:t>
      </w:r>
    </w:p>
    <w:p w14:paraId="5679DD3D" w14:textId="77777777" w:rsidR="005A5125" w:rsidRDefault="00000000">
      <w:pPr>
        <w:pStyle w:val="Default"/>
        <w:spacing w:line="360" w:lineRule="auto"/>
        <w:jc w:val="center"/>
        <w:rPr>
          <w:rFonts w:ascii="Calibri" w:hAnsi="Calibri"/>
          <w:lang w:val="es-ES"/>
        </w:rPr>
      </w:pPr>
      <w:r>
        <w:rPr>
          <w:rFonts w:ascii="Calibri" w:hAnsi="Calibri"/>
          <w:lang w:val="es-ES"/>
        </w:rPr>
        <w:t>I</w:t>
      </w:r>
    </w:p>
    <w:p w14:paraId="1C295444" w14:textId="77777777" w:rsidR="005A5125" w:rsidRDefault="00000000">
      <w:pPr>
        <w:pStyle w:val="Standard"/>
        <w:spacing w:line="360" w:lineRule="auto"/>
        <w:jc w:val="both"/>
        <w:rPr>
          <w:rFonts w:ascii="Calibri" w:hAnsi="Calibri"/>
          <w:lang w:val="es-ES"/>
        </w:rPr>
      </w:pPr>
      <w:r>
        <w:rPr>
          <w:rFonts w:ascii="Calibri" w:hAnsi="Calibri"/>
          <w:lang w:val="es-ES"/>
        </w:rPr>
        <w:tab/>
        <w:t>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establece en el capítulo V del Título III, la fase de prácticas y determina en el artículo 29 que el órgano convocante procederá al nombramiento como funcionarios en prácticas a los integrantes de las listas de aspirantes seleccionados que han superado las fases de oposición y concurso asignándoles destino para realizarlas de acuerdo con las necesidades del servicio.</w:t>
      </w:r>
    </w:p>
    <w:p w14:paraId="789265C7" w14:textId="77777777" w:rsidR="005A5125" w:rsidRDefault="005A5125">
      <w:pPr>
        <w:pStyle w:val="Standard"/>
        <w:spacing w:line="360" w:lineRule="auto"/>
        <w:jc w:val="both"/>
        <w:rPr>
          <w:rFonts w:ascii="Calibri" w:hAnsi="Calibri"/>
          <w:lang w:val="es-ES"/>
        </w:rPr>
      </w:pPr>
    </w:p>
    <w:p w14:paraId="23578286" w14:textId="77777777" w:rsidR="005A5125" w:rsidRDefault="00000000">
      <w:pPr>
        <w:pStyle w:val="Standard"/>
        <w:spacing w:line="360" w:lineRule="auto"/>
        <w:jc w:val="both"/>
        <w:rPr>
          <w:rFonts w:ascii="Calibri" w:hAnsi="Calibri"/>
          <w:lang w:val="es-ES"/>
        </w:rPr>
      </w:pPr>
      <w:r>
        <w:rPr>
          <w:rFonts w:ascii="Calibri" w:hAnsi="Calibri"/>
          <w:lang w:val="es-ES"/>
        </w:rPr>
        <w:tab/>
        <w:t>La Ley 4/2021, de 16 de abril, de la Generalitat, de la Función Pública Valenciana, regula en su Título VI capítulo III El Régimen retributivo y la Seguridad Social, estableciendo en su artículo 91 las retribuciones del personal funcionario en prácticas.</w:t>
      </w:r>
    </w:p>
    <w:p w14:paraId="6F3712A3" w14:textId="77777777" w:rsidR="005A5125" w:rsidRDefault="005A5125">
      <w:pPr>
        <w:pStyle w:val="Standard"/>
        <w:spacing w:line="360" w:lineRule="auto"/>
        <w:jc w:val="both"/>
        <w:rPr>
          <w:rFonts w:ascii="Calibri" w:hAnsi="Calibri"/>
          <w:lang w:val="es-ES"/>
        </w:rPr>
      </w:pPr>
    </w:p>
    <w:p w14:paraId="2ED2EDC1" w14:textId="77777777" w:rsidR="005A5125" w:rsidRDefault="00000000">
      <w:pPr>
        <w:pStyle w:val="Standard"/>
        <w:spacing w:line="360" w:lineRule="auto"/>
        <w:jc w:val="both"/>
        <w:rPr>
          <w:rFonts w:hint="eastAsia"/>
          <w:lang w:val="es-ES"/>
        </w:rPr>
      </w:pPr>
      <w:r>
        <w:rPr>
          <w:rFonts w:ascii="Calibri" w:hAnsi="Calibri"/>
          <w:lang w:val="es-ES"/>
        </w:rPr>
        <w:tab/>
        <w:t xml:space="preserve">La Disposición Final Tercera de la Ley 4/2021, de 16 de abril, establece en su apartado 4 que el Consell aprobará el reglamento que desarrolle el capítulo III del Título VI de la misma, determinando en la Disposición Final cuarta apartado 2 que la entrada en vigor del citado capítulo III se producirá en el momento </w:t>
      </w:r>
      <w:r>
        <w:rPr>
          <w:rFonts w:ascii="Calibri" w:hAnsi="Calibri"/>
          <w:color w:val="000000"/>
          <w:lang w:val="es-ES"/>
        </w:rPr>
        <w:t>que entren en vigor las disposiciones reglamentarias que los desarrollen, siendo aplicables hasta entonces las disposiciones vigentes que no se opongan a lo establecido en el resto de la presente ley y en el texto refundido de la Ley del Estatuto Básico del Empleado Público, aprobado por el Real decreto legislativo 5/2015, de 30 de octubre.</w:t>
      </w:r>
    </w:p>
    <w:p w14:paraId="6CF7C660" w14:textId="77777777" w:rsidR="005A5125" w:rsidRDefault="00000000">
      <w:pPr>
        <w:pStyle w:val="Standard"/>
        <w:spacing w:line="360" w:lineRule="auto"/>
        <w:jc w:val="both"/>
        <w:rPr>
          <w:rFonts w:hint="eastAsia"/>
          <w:lang w:val="es-ES"/>
        </w:rPr>
      </w:pPr>
      <w:r>
        <w:rPr>
          <w:rFonts w:ascii="Calibri" w:hAnsi="Calibri"/>
          <w:lang w:val="es-ES"/>
        </w:rPr>
        <w:tab/>
        <w:t>Es por ello que, para poder aplicar lo establecido en el artículo 91 de la citada Ley 4/2021, de 16 de abril, se hace necesario un reglamento que regule de las retribuciones que deben percibir las personas que son nombradas funcionarias en prácticas.</w:t>
      </w:r>
    </w:p>
    <w:p w14:paraId="788232BA" w14:textId="77777777" w:rsidR="005A5125" w:rsidRDefault="005A5125">
      <w:pPr>
        <w:pStyle w:val="Standard"/>
        <w:spacing w:line="360" w:lineRule="auto"/>
        <w:jc w:val="both"/>
        <w:rPr>
          <w:rFonts w:ascii="Calibri" w:hAnsi="Calibri"/>
          <w:lang w:val="es-ES"/>
        </w:rPr>
      </w:pPr>
    </w:p>
    <w:p w14:paraId="35E11277" w14:textId="77777777" w:rsidR="005A5125" w:rsidRDefault="00000000">
      <w:pPr>
        <w:pStyle w:val="Standard"/>
        <w:autoSpaceDE w:val="0"/>
        <w:spacing w:line="360" w:lineRule="auto"/>
        <w:jc w:val="center"/>
        <w:rPr>
          <w:rFonts w:ascii="Calibri" w:eastAsia="TimesNewRomanPS-ItalicMT" w:hAnsi="Calibri" w:cs="TimesNewRomanPS-ItalicMT"/>
          <w:color w:val="000000"/>
          <w:lang w:val="es-ES"/>
        </w:rPr>
      </w:pPr>
      <w:r>
        <w:rPr>
          <w:rFonts w:ascii="Calibri" w:eastAsia="TimesNewRomanPS-ItalicMT" w:hAnsi="Calibri" w:cs="TimesNewRomanPS-ItalicMT"/>
          <w:color w:val="000000"/>
          <w:lang w:val="es-ES"/>
        </w:rPr>
        <w:t>II</w:t>
      </w:r>
    </w:p>
    <w:p w14:paraId="168E33AD" w14:textId="77777777" w:rsidR="005A5125" w:rsidRDefault="005A5125">
      <w:pPr>
        <w:pStyle w:val="Standard"/>
        <w:autoSpaceDE w:val="0"/>
        <w:spacing w:line="360" w:lineRule="auto"/>
        <w:jc w:val="both"/>
        <w:rPr>
          <w:rFonts w:ascii="Calibri" w:eastAsia="TimesNewRomanPS-ItalicMT" w:hAnsi="Calibri" w:cs="TimesNewRomanPS-ItalicMT"/>
          <w:color w:val="000000"/>
          <w:lang w:val="es-ES"/>
        </w:rPr>
      </w:pPr>
    </w:p>
    <w:p w14:paraId="68614285" w14:textId="77777777" w:rsidR="005A5125" w:rsidRDefault="00000000">
      <w:pPr>
        <w:pStyle w:val="Standard"/>
        <w:autoSpaceDE w:val="0"/>
        <w:spacing w:before="156" w:line="360" w:lineRule="auto"/>
        <w:jc w:val="both"/>
        <w:rPr>
          <w:rFonts w:ascii="Calibri" w:eastAsia="Arial" w:hAnsi="Calibri" w:cs="Arial"/>
          <w:lang w:val="es-ES"/>
        </w:rPr>
      </w:pPr>
      <w:r>
        <w:rPr>
          <w:rFonts w:ascii="Calibri" w:eastAsia="Arial" w:hAnsi="Calibri" w:cs="Arial"/>
          <w:lang w:val="es-ES"/>
        </w:rPr>
        <w:tab/>
        <w:t>En la tramitación de este decreto se han seguido los principios de buena regulación, recogidos en el artículo 129 de la Ley 39/2015, de 1 de octubre, del procedimiento administrativo común de las administraciones públicas: necesidad, eficacia, proporcionalidad, seguridad jurídica, transparencia y eficiencia.</w:t>
      </w:r>
    </w:p>
    <w:p w14:paraId="7641DDE0" w14:textId="77777777" w:rsidR="005A5125" w:rsidRDefault="005A5125">
      <w:pPr>
        <w:pStyle w:val="Standard"/>
        <w:autoSpaceDE w:val="0"/>
        <w:spacing w:before="156" w:line="360" w:lineRule="auto"/>
        <w:jc w:val="both"/>
        <w:rPr>
          <w:rFonts w:ascii="Calibri" w:eastAsia="Arial" w:hAnsi="Calibri" w:cs="Arial"/>
          <w:lang w:val="es-ES"/>
        </w:rPr>
      </w:pPr>
    </w:p>
    <w:p w14:paraId="57E9DA5A" w14:textId="77777777" w:rsidR="005A5125" w:rsidRDefault="00000000">
      <w:pPr>
        <w:pStyle w:val="Standard"/>
        <w:spacing w:line="360" w:lineRule="auto"/>
        <w:jc w:val="both"/>
        <w:rPr>
          <w:rFonts w:ascii="Calibri" w:eastAsia="Arial" w:hAnsi="Calibri" w:cs="Arial"/>
          <w:lang w:val="es-ES"/>
        </w:rPr>
      </w:pPr>
      <w:r>
        <w:rPr>
          <w:rFonts w:ascii="Calibri" w:eastAsia="Arial" w:hAnsi="Calibri" w:cs="Arial"/>
          <w:lang w:val="es-ES"/>
        </w:rPr>
        <w:tab/>
        <w:t>En cuanto a los principios de necesidad, eficacia y eficiencia vienen acreditados en los informes previos a la adopción de la norma, en la memoria económica y en el presente preámbulo que expone los motivos que justifican la necesidad de esta norma.</w:t>
      </w:r>
    </w:p>
    <w:p w14:paraId="416A91D3" w14:textId="77777777" w:rsidR="005A5125" w:rsidRDefault="005A5125">
      <w:pPr>
        <w:pStyle w:val="Standard"/>
        <w:spacing w:line="360" w:lineRule="auto"/>
        <w:jc w:val="both"/>
        <w:rPr>
          <w:rFonts w:ascii="Calibri" w:eastAsia="Arial" w:hAnsi="Calibri" w:cs="Arial"/>
          <w:lang w:val="es-ES"/>
        </w:rPr>
      </w:pPr>
    </w:p>
    <w:p w14:paraId="30693168" w14:textId="77777777" w:rsidR="005A5125" w:rsidRDefault="00000000">
      <w:pPr>
        <w:pStyle w:val="Standard"/>
        <w:spacing w:line="360" w:lineRule="auto"/>
        <w:jc w:val="both"/>
        <w:rPr>
          <w:rFonts w:ascii="Calibri" w:eastAsia="Arial" w:hAnsi="Calibri" w:cs="Arial"/>
          <w:lang w:val="es-ES"/>
        </w:rPr>
      </w:pPr>
      <w:r>
        <w:rPr>
          <w:rFonts w:ascii="Calibri" w:eastAsia="Arial" w:hAnsi="Calibri" w:cs="Arial"/>
          <w:lang w:val="es-ES"/>
        </w:rPr>
        <w:tab/>
        <w:t>En relación con el principio de proporcionalidad, la norma contiene la regulación adecuada e imprescindible y establece las obligaciones necesarias con el fin de atender el objetivo que se persigue.</w:t>
      </w:r>
    </w:p>
    <w:p w14:paraId="4E992FE2" w14:textId="77777777" w:rsidR="005A5125" w:rsidRDefault="005A5125">
      <w:pPr>
        <w:pStyle w:val="Standard"/>
        <w:spacing w:line="360" w:lineRule="auto"/>
        <w:jc w:val="both"/>
        <w:rPr>
          <w:rFonts w:ascii="Calibri" w:eastAsia="Arial" w:hAnsi="Calibri" w:cs="Arial"/>
          <w:lang w:val="es-ES"/>
        </w:rPr>
      </w:pPr>
    </w:p>
    <w:p w14:paraId="65CEC76B" w14:textId="77777777" w:rsidR="005A5125" w:rsidRDefault="00000000">
      <w:pPr>
        <w:pStyle w:val="Standard"/>
        <w:spacing w:line="360" w:lineRule="auto"/>
        <w:jc w:val="both"/>
        <w:rPr>
          <w:rFonts w:ascii="Calibri" w:eastAsia="Arial" w:hAnsi="Calibri" w:cs="Arial"/>
          <w:lang w:val="es-ES"/>
        </w:rPr>
      </w:pPr>
      <w:r>
        <w:rPr>
          <w:rFonts w:ascii="Calibri" w:eastAsia="Arial" w:hAnsi="Calibri" w:cs="Arial"/>
          <w:lang w:val="es-ES"/>
        </w:rPr>
        <w:tab/>
        <w:t xml:space="preserve">La disposición cumple también el principio de seguridad jurídica, se enmarca en el resto del ordenamiento jurídico y responde al reparto competencial establecido en la Constitución Española y en el Estatuto de Autonomía de la </w:t>
      </w:r>
      <w:proofErr w:type="spellStart"/>
      <w:r>
        <w:rPr>
          <w:rFonts w:ascii="Calibri" w:eastAsia="Arial" w:hAnsi="Calibri" w:cs="Arial"/>
          <w:lang w:val="es-ES"/>
        </w:rPr>
        <w:t>Comunitat</w:t>
      </w:r>
      <w:proofErr w:type="spellEnd"/>
      <w:r>
        <w:rPr>
          <w:rFonts w:ascii="Calibri" w:eastAsia="Arial" w:hAnsi="Calibri" w:cs="Arial"/>
          <w:lang w:val="es-ES"/>
        </w:rPr>
        <w:t xml:space="preserve"> Valenciana.</w:t>
      </w:r>
    </w:p>
    <w:p w14:paraId="48C5374D" w14:textId="77777777" w:rsidR="005A5125" w:rsidRDefault="005A5125">
      <w:pPr>
        <w:pStyle w:val="Standard"/>
        <w:spacing w:line="360" w:lineRule="auto"/>
        <w:jc w:val="both"/>
        <w:rPr>
          <w:rFonts w:ascii="Calibri" w:eastAsia="Arial" w:hAnsi="Calibri" w:cs="Arial"/>
          <w:lang w:val="es-ES"/>
        </w:rPr>
      </w:pPr>
    </w:p>
    <w:p w14:paraId="50E7603C" w14:textId="77777777" w:rsidR="005A5125" w:rsidRDefault="00000000">
      <w:pPr>
        <w:pStyle w:val="Standard"/>
        <w:spacing w:line="360" w:lineRule="auto"/>
        <w:jc w:val="both"/>
        <w:rPr>
          <w:rFonts w:ascii="Calibri" w:eastAsia="Arial" w:hAnsi="Calibri" w:cs="Arial"/>
          <w:lang w:val="es-ES"/>
        </w:rPr>
      </w:pPr>
      <w:r>
        <w:rPr>
          <w:rFonts w:ascii="Calibri" w:eastAsia="Arial" w:hAnsi="Calibri" w:cs="Arial"/>
          <w:lang w:val="es-ES"/>
        </w:rPr>
        <w:tab/>
        <w:t xml:space="preserve">El principio de transparencia se ha garantizado mediante los procesos de consulta, audiencia e información </w:t>
      </w:r>
      <w:proofErr w:type="spellStart"/>
      <w:r>
        <w:rPr>
          <w:rFonts w:ascii="Calibri" w:eastAsia="Arial" w:hAnsi="Calibri" w:cs="Arial"/>
          <w:lang w:val="es-ES"/>
        </w:rPr>
        <w:t>publica</w:t>
      </w:r>
      <w:proofErr w:type="spellEnd"/>
      <w:r>
        <w:rPr>
          <w:rFonts w:ascii="Calibri" w:eastAsia="Arial" w:hAnsi="Calibri" w:cs="Arial"/>
          <w:lang w:val="es-ES"/>
        </w:rPr>
        <w:t xml:space="preserve"> y la negociación de la norma en todos los ámbitos de participación: mesa sectorial de Educación, y Consell Escolar de la </w:t>
      </w:r>
      <w:proofErr w:type="spellStart"/>
      <w:r>
        <w:rPr>
          <w:rFonts w:ascii="Calibri" w:eastAsia="Arial" w:hAnsi="Calibri" w:cs="Arial"/>
          <w:lang w:val="es-ES"/>
        </w:rPr>
        <w:t>Comunitat</w:t>
      </w:r>
      <w:proofErr w:type="spellEnd"/>
      <w:r>
        <w:rPr>
          <w:rFonts w:ascii="Calibri" w:eastAsia="Arial" w:hAnsi="Calibri" w:cs="Arial"/>
          <w:lang w:val="es-ES"/>
        </w:rPr>
        <w:t xml:space="preserve"> Valenciana.</w:t>
      </w:r>
    </w:p>
    <w:p w14:paraId="5763C0C7" w14:textId="77777777" w:rsidR="005A5125" w:rsidRDefault="005A5125">
      <w:pPr>
        <w:pStyle w:val="Standard"/>
        <w:spacing w:line="360" w:lineRule="auto"/>
        <w:jc w:val="both"/>
        <w:rPr>
          <w:rFonts w:ascii="Calibri" w:eastAsia="Arial" w:hAnsi="Calibri" w:cs="Arial"/>
          <w:lang w:val="es-ES"/>
        </w:rPr>
      </w:pPr>
    </w:p>
    <w:p w14:paraId="28E76A1C" w14:textId="77777777" w:rsidR="005A5125" w:rsidRDefault="00000000">
      <w:pPr>
        <w:pStyle w:val="Standard"/>
        <w:spacing w:line="360" w:lineRule="auto"/>
        <w:jc w:val="both"/>
        <w:rPr>
          <w:rFonts w:ascii="Calibri" w:hAnsi="Calibri"/>
          <w:lang w:val="es-ES"/>
        </w:rPr>
      </w:pPr>
      <w:r>
        <w:rPr>
          <w:rFonts w:ascii="Calibri" w:eastAsia="Arial" w:hAnsi="Calibri" w:cs="Arial"/>
          <w:lang w:val="es-ES"/>
        </w:rPr>
        <w:tab/>
        <w:t xml:space="preserve">El Consell es competente para aprobar el presente Decreto de acuerdo con lo dispuesto en el artículo 7.2 de la Ley 4/2021, de 16 de abril, de la Generalitat de la Función Pública Valenciana, que le asigna la competencia para aprobar </w:t>
      </w:r>
      <w:r>
        <w:rPr>
          <w:rFonts w:ascii="Calibri" w:hAnsi="Calibri"/>
          <w:lang w:val="es-ES"/>
        </w:rPr>
        <w:t>los decretos en materia de personal, función pública y sistema retributivo; correspondiendo, de conformidad con lo establecido en el artículo 5.3 de la misma norma legal,</w:t>
      </w:r>
      <w:r>
        <w:rPr>
          <w:rFonts w:ascii="Calibri" w:eastAsia="Arial" w:hAnsi="Calibri" w:cs="Arial"/>
          <w:lang w:val="es-ES"/>
        </w:rPr>
        <w:t xml:space="preserve"> a la Consellera de Educación, Cultura y Deporte formular la oportuna propuesta por tratarse de un Decreto en materia que afecta al régimen retributivo del personal docente no universitario.</w:t>
      </w:r>
    </w:p>
    <w:p w14:paraId="50DE8984" w14:textId="77777777" w:rsidR="005A5125" w:rsidRDefault="005A5125">
      <w:pPr>
        <w:pStyle w:val="Standard"/>
        <w:spacing w:line="360" w:lineRule="auto"/>
        <w:jc w:val="both"/>
        <w:rPr>
          <w:rFonts w:ascii="Calibri" w:eastAsia="Arial" w:hAnsi="Calibri" w:cs="Arial"/>
          <w:lang w:val="es-ES"/>
        </w:rPr>
      </w:pPr>
    </w:p>
    <w:p w14:paraId="044E6286" w14:textId="77777777" w:rsidR="005A5125" w:rsidRDefault="00000000">
      <w:pPr>
        <w:pStyle w:val="Standard"/>
        <w:autoSpaceDE w:val="0"/>
        <w:spacing w:before="156" w:line="360" w:lineRule="auto"/>
        <w:jc w:val="both"/>
        <w:rPr>
          <w:rFonts w:ascii="Calibri" w:eastAsia="Arial" w:hAnsi="Calibri" w:cs="Arial"/>
          <w:lang w:val="es-ES"/>
        </w:rPr>
      </w:pPr>
      <w:r>
        <w:rPr>
          <w:rFonts w:ascii="Calibri" w:eastAsia="Arial" w:hAnsi="Calibri" w:cs="Arial"/>
          <w:lang w:val="es-ES"/>
        </w:rPr>
        <w:lastRenderedPageBreak/>
        <w:tab/>
        <w:t>En la elaboración de este Decreto se han seguido los trámites previstos en el Decreto 24/2009, de 13 de febrero, del Consell, sobre la forma, la estructura y el procedimiento de elaboración de los proyectos normativos de la Generalitat.</w:t>
      </w:r>
    </w:p>
    <w:p w14:paraId="4E2672CA" w14:textId="77777777" w:rsidR="005A5125" w:rsidRDefault="00000000">
      <w:pPr>
        <w:pStyle w:val="Standard"/>
        <w:autoSpaceDE w:val="0"/>
        <w:spacing w:before="156" w:line="360" w:lineRule="auto"/>
        <w:jc w:val="both"/>
        <w:rPr>
          <w:rFonts w:ascii="Calibri" w:eastAsia="Arial" w:hAnsi="Calibri" w:cs="Arial"/>
          <w:color w:val="FF0000"/>
          <w:lang w:val="es-ES"/>
        </w:rPr>
      </w:pPr>
      <w:r>
        <w:rPr>
          <w:rFonts w:ascii="Calibri" w:eastAsia="Arial" w:hAnsi="Calibri" w:cs="Arial"/>
          <w:color w:val="FF0000"/>
          <w:lang w:val="es-ES"/>
        </w:rPr>
        <w:tab/>
      </w:r>
    </w:p>
    <w:p w14:paraId="340E8D7E" w14:textId="77777777" w:rsidR="005A5125" w:rsidRDefault="005A5125">
      <w:pPr>
        <w:pStyle w:val="Standard"/>
        <w:rPr>
          <w:rFonts w:ascii="Calibri" w:eastAsia="Arial" w:hAnsi="Calibri" w:cs="Arial"/>
          <w:lang w:val="es-ES"/>
        </w:rPr>
      </w:pPr>
    </w:p>
    <w:p w14:paraId="2D56FA02" w14:textId="77777777" w:rsidR="005A5125" w:rsidRDefault="00000000">
      <w:pPr>
        <w:pStyle w:val="Standard"/>
        <w:spacing w:line="360" w:lineRule="auto"/>
        <w:jc w:val="both"/>
        <w:rPr>
          <w:rFonts w:ascii="Calibri" w:eastAsia="Arial" w:hAnsi="Calibri" w:cs="Arial"/>
          <w:lang w:val="es-ES"/>
        </w:rPr>
      </w:pPr>
      <w:r>
        <w:rPr>
          <w:rFonts w:ascii="Calibri" w:eastAsia="Arial" w:hAnsi="Calibri" w:cs="Arial"/>
          <w:lang w:val="es-ES"/>
        </w:rPr>
        <w:tab/>
        <w:t xml:space="preserve">Por todo lo expuesto, de acuerdo con lo dispuesto en el artículo 7.2 de la Ley 4/2021, de 16 de abril, de la Generalitat de la Función Pública Valenciana, el artículo 28 c) de la Ley 5/1983, de 30 de diciembre, de la Generalitat, del Consell, con el informe previo del Consell Escolar de la </w:t>
      </w:r>
      <w:proofErr w:type="spellStart"/>
      <w:r>
        <w:rPr>
          <w:rFonts w:ascii="Calibri" w:eastAsia="Arial" w:hAnsi="Calibri" w:cs="Arial"/>
          <w:lang w:val="es-ES"/>
        </w:rPr>
        <w:t>Comunitat</w:t>
      </w:r>
      <w:proofErr w:type="spellEnd"/>
      <w:r>
        <w:rPr>
          <w:rFonts w:ascii="Calibri" w:eastAsia="Arial" w:hAnsi="Calibri" w:cs="Arial"/>
          <w:lang w:val="es-ES"/>
        </w:rPr>
        <w:t xml:space="preserve"> Valenciana, conforme con el Consejo Jurídico Consultivo, a propuesta de la consellera de Educación, Cultura y Deporte, previa deliberación del Consell, en la reunión de </w:t>
      </w:r>
      <w:proofErr w:type="spellStart"/>
      <w:r>
        <w:rPr>
          <w:rFonts w:ascii="Calibri" w:eastAsia="Arial" w:hAnsi="Calibri" w:cs="Arial"/>
          <w:lang w:val="es-ES"/>
        </w:rPr>
        <w:t>xxxxxx</w:t>
      </w:r>
      <w:proofErr w:type="spellEnd"/>
      <w:r>
        <w:rPr>
          <w:rFonts w:ascii="Calibri" w:eastAsia="Arial" w:hAnsi="Calibri" w:cs="Arial"/>
          <w:lang w:val="es-ES"/>
        </w:rPr>
        <w:t>,</w:t>
      </w:r>
    </w:p>
    <w:p w14:paraId="7CC1F364" w14:textId="77777777" w:rsidR="005A5125" w:rsidRDefault="005A5125">
      <w:pPr>
        <w:pStyle w:val="Standard"/>
        <w:spacing w:line="360" w:lineRule="auto"/>
        <w:jc w:val="both"/>
        <w:rPr>
          <w:rFonts w:ascii="Calibri" w:eastAsia="Arial" w:hAnsi="Calibri" w:cs="Arial"/>
          <w:lang w:val="es-ES"/>
        </w:rPr>
      </w:pPr>
    </w:p>
    <w:p w14:paraId="37A34D46" w14:textId="77777777" w:rsidR="005A5125" w:rsidRDefault="005A5125">
      <w:pPr>
        <w:pStyle w:val="Standard"/>
        <w:spacing w:line="360" w:lineRule="auto"/>
        <w:jc w:val="both"/>
        <w:rPr>
          <w:rFonts w:ascii="Calibri" w:eastAsia="Arial" w:hAnsi="Calibri" w:cs="Arial"/>
          <w:lang w:val="es-ES"/>
        </w:rPr>
      </w:pPr>
    </w:p>
    <w:p w14:paraId="0ED83958" w14:textId="77777777" w:rsidR="005A5125" w:rsidRDefault="00000000">
      <w:pPr>
        <w:pStyle w:val="Standard"/>
        <w:spacing w:line="360" w:lineRule="auto"/>
        <w:jc w:val="center"/>
        <w:rPr>
          <w:rFonts w:ascii="Calibri" w:hAnsi="Calibri"/>
          <w:lang w:val="es-ES"/>
        </w:rPr>
      </w:pPr>
      <w:r>
        <w:rPr>
          <w:rFonts w:ascii="Calibri" w:hAnsi="Calibri"/>
          <w:lang w:val="es-ES"/>
        </w:rPr>
        <w:t>DECRETO</w:t>
      </w:r>
    </w:p>
    <w:p w14:paraId="181CA051" w14:textId="77777777" w:rsidR="005A5125" w:rsidRDefault="00000000">
      <w:pPr>
        <w:pStyle w:val="Default"/>
        <w:spacing w:line="360" w:lineRule="auto"/>
        <w:jc w:val="both"/>
        <w:rPr>
          <w:rFonts w:ascii="Calibri" w:hAnsi="Calibri"/>
          <w:lang w:val="es-ES"/>
        </w:rPr>
      </w:pPr>
      <w:r>
        <w:rPr>
          <w:rFonts w:ascii="Calibri" w:hAnsi="Calibri"/>
          <w:lang w:val="es-ES"/>
        </w:rPr>
        <w:t xml:space="preserve">Artículo 1. </w:t>
      </w:r>
      <w:r>
        <w:rPr>
          <w:rFonts w:ascii="Calibri" w:hAnsi="Calibri"/>
          <w:i/>
          <w:lang w:val="es-ES"/>
        </w:rPr>
        <w:t>Objeto</w:t>
      </w:r>
    </w:p>
    <w:p w14:paraId="1D3EF182" w14:textId="77777777" w:rsidR="005A5125" w:rsidRDefault="00000000">
      <w:pPr>
        <w:pStyle w:val="Default"/>
        <w:spacing w:line="360" w:lineRule="auto"/>
        <w:jc w:val="both"/>
        <w:rPr>
          <w:rFonts w:ascii="Calibri" w:hAnsi="Calibri"/>
          <w:lang w:val="es-ES"/>
        </w:rPr>
      </w:pPr>
      <w:r>
        <w:rPr>
          <w:rFonts w:ascii="Calibri" w:hAnsi="Calibri"/>
          <w:lang w:val="es-ES"/>
        </w:rPr>
        <w:t xml:space="preserve">El presente Decreto tiene por objeto fijar las retribuciones que deberán percibir quienes hayan sido nombrados funcionarios en prácticas de los cuerpos docentes dependientes de la </w:t>
      </w:r>
      <w:proofErr w:type="gramStart"/>
      <w:r>
        <w:rPr>
          <w:rFonts w:ascii="Calibri" w:hAnsi="Calibri"/>
          <w:lang w:val="es-ES"/>
        </w:rPr>
        <w:t>Conselleria  con</w:t>
      </w:r>
      <w:proofErr w:type="gramEnd"/>
      <w:r>
        <w:rPr>
          <w:rFonts w:ascii="Calibri" w:hAnsi="Calibri"/>
          <w:lang w:val="es-ES"/>
        </w:rPr>
        <w:t xml:space="preserve"> competencias en materia de educación.</w:t>
      </w:r>
    </w:p>
    <w:p w14:paraId="12C3D6E8" w14:textId="77777777" w:rsidR="005A5125" w:rsidRDefault="005A5125">
      <w:pPr>
        <w:pStyle w:val="Default"/>
        <w:spacing w:line="360" w:lineRule="auto"/>
        <w:jc w:val="both"/>
        <w:rPr>
          <w:rFonts w:ascii="Calibri" w:hAnsi="Calibri"/>
          <w:lang w:val="es-ES"/>
        </w:rPr>
      </w:pPr>
    </w:p>
    <w:p w14:paraId="7E182B1D" w14:textId="77777777" w:rsidR="005A5125" w:rsidRDefault="00000000">
      <w:pPr>
        <w:pStyle w:val="Default"/>
        <w:spacing w:line="360" w:lineRule="auto"/>
        <w:rPr>
          <w:rFonts w:ascii="Calibri" w:hAnsi="Calibri"/>
          <w:lang w:val="es-ES"/>
        </w:rPr>
      </w:pPr>
      <w:r>
        <w:rPr>
          <w:rFonts w:ascii="Calibri" w:hAnsi="Calibri"/>
          <w:lang w:val="es-ES"/>
        </w:rPr>
        <w:t xml:space="preserve">Artículo 2. </w:t>
      </w:r>
      <w:r>
        <w:rPr>
          <w:rFonts w:ascii="Calibri" w:hAnsi="Calibri"/>
          <w:i/>
          <w:lang w:val="es-ES"/>
        </w:rPr>
        <w:t>Régimen retributivo general de los funcionarios en practicas</w:t>
      </w:r>
    </w:p>
    <w:p w14:paraId="003AF784" w14:textId="77777777" w:rsidR="005A5125" w:rsidRDefault="00000000">
      <w:pPr>
        <w:pStyle w:val="Default"/>
        <w:spacing w:line="360" w:lineRule="auto"/>
        <w:jc w:val="both"/>
        <w:rPr>
          <w:rFonts w:ascii="Calibri" w:hAnsi="Calibri"/>
          <w:lang w:val="es-ES"/>
        </w:rPr>
      </w:pPr>
      <w:r>
        <w:rPr>
          <w:rFonts w:ascii="Calibri" w:hAnsi="Calibri"/>
          <w:lang w:val="es-ES"/>
        </w:rPr>
        <w:t>1. Las personas aspirantes que, habiendo superado las pruebas selectivas de acceso a los cuerpos docentes dependientes de la Conselleria con competencias en materia de educación y sean nombrados funcionarios en prácticas en la misma, percibirán las retribuciones correspondientes al sueldo del grupo, subgrupo en el que aspire a ingresar.</w:t>
      </w:r>
    </w:p>
    <w:p w14:paraId="71363FB8" w14:textId="77777777" w:rsidR="005A5125" w:rsidRDefault="005A5125">
      <w:pPr>
        <w:pStyle w:val="Default"/>
        <w:spacing w:line="360" w:lineRule="auto"/>
        <w:jc w:val="both"/>
        <w:rPr>
          <w:rFonts w:ascii="Calibri" w:hAnsi="Calibri"/>
          <w:lang w:val="es-ES"/>
        </w:rPr>
      </w:pPr>
    </w:p>
    <w:p w14:paraId="49375B99" w14:textId="77777777" w:rsidR="005A5125" w:rsidRDefault="00000000">
      <w:pPr>
        <w:pStyle w:val="Default"/>
        <w:spacing w:line="360" w:lineRule="auto"/>
        <w:jc w:val="both"/>
        <w:rPr>
          <w:rFonts w:ascii="Calibri" w:hAnsi="Calibri"/>
          <w:lang w:val="es-ES"/>
        </w:rPr>
      </w:pPr>
      <w:r>
        <w:rPr>
          <w:rFonts w:ascii="Calibri" w:hAnsi="Calibri"/>
          <w:lang w:val="es-ES"/>
        </w:rPr>
        <w:t>2. En el caso de que las prácticas consistan en desarrollar un puesto de trabajo, debe percibir, además, las retribuciones complementarias correspondientes a este puesto.</w:t>
      </w:r>
    </w:p>
    <w:p w14:paraId="6BC1D811" w14:textId="77777777" w:rsidR="005A5125" w:rsidRDefault="005A5125">
      <w:pPr>
        <w:pStyle w:val="Default"/>
        <w:spacing w:line="360" w:lineRule="auto"/>
        <w:jc w:val="both"/>
        <w:rPr>
          <w:rFonts w:ascii="Calibri" w:hAnsi="Calibri"/>
          <w:lang w:val="es-ES"/>
        </w:rPr>
      </w:pPr>
    </w:p>
    <w:p w14:paraId="068AFC11" w14:textId="77777777" w:rsidR="005A5125" w:rsidRDefault="00000000">
      <w:pPr>
        <w:pStyle w:val="Default"/>
        <w:spacing w:line="360" w:lineRule="auto"/>
        <w:jc w:val="both"/>
        <w:rPr>
          <w:rFonts w:ascii="Calibri" w:hAnsi="Calibri"/>
          <w:i/>
          <w:iCs/>
          <w:lang w:val="es-ES"/>
        </w:rPr>
      </w:pPr>
      <w:r>
        <w:rPr>
          <w:rFonts w:ascii="Calibri" w:hAnsi="Calibri"/>
          <w:i/>
          <w:iCs/>
          <w:lang w:val="es-ES"/>
        </w:rPr>
        <w:t>Artículo 3 Retribuciones</w:t>
      </w:r>
    </w:p>
    <w:p w14:paraId="1CF4BD45" w14:textId="77777777" w:rsidR="005A5125" w:rsidRDefault="00000000">
      <w:pPr>
        <w:pStyle w:val="Default"/>
        <w:spacing w:line="360" w:lineRule="auto"/>
        <w:jc w:val="both"/>
        <w:rPr>
          <w:rFonts w:ascii="Calibri" w:hAnsi="Calibri"/>
          <w:lang w:val="es-ES"/>
        </w:rPr>
      </w:pPr>
      <w:r>
        <w:rPr>
          <w:rFonts w:ascii="Calibri" w:hAnsi="Calibri"/>
          <w:lang w:val="es-ES"/>
        </w:rPr>
        <w:t xml:space="preserve">1. El personal en prácticas </w:t>
      </w:r>
      <w:r>
        <w:rPr>
          <w:rFonts w:ascii="Calibri" w:hAnsi="Calibri"/>
          <w:color w:val="auto"/>
          <w:lang w:val="es-ES"/>
        </w:rPr>
        <w:t>que haya prestado o esté</w:t>
      </w:r>
      <w:r>
        <w:rPr>
          <w:rFonts w:ascii="Calibri" w:hAnsi="Calibri"/>
          <w:lang w:val="es-ES"/>
        </w:rPr>
        <w:t xml:space="preserve"> prestando servicios en la misma administración pública, como personal funcionario de carrera, personal funcionario interino, personal con contrato laboral como profesor o profesora de religión, podrá optar por percibir una </w:t>
      </w:r>
      <w:r>
        <w:rPr>
          <w:rFonts w:ascii="Calibri" w:hAnsi="Calibri"/>
          <w:lang w:val="es-ES"/>
        </w:rPr>
        <w:lastRenderedPageBreak/>
        <w:t>remuneración por igual importe a la que le correspondía hasta el momento de su nombramiento, o bien la que proceda conforme a las normas señaladas en el apartado anterior.</w:t>
      </w:r>
    </w:p>
    <w:p w14:paraId="740DB02B" w14:textId="77777777" w:rsidR="005A5125" w:rsidRDefault="005A5125">
      <w:pPr>
        <w:pStyle w:val="Default"/>
        <w:spacing w:line="360" w:lineRule="auto"/>
        <w:jc w:val="both"/>
        <w:rPr>
          <w:rFonts w:ascii="Calibri" w:hAnsi="Calibri"/>
          <w:lang w:val="es-ES"/>
        </w:rPr>
      </w:pPr>
    </w:p>
    <w:p w14:paraId="4C2C52FD" w14:textId="77777777" w:rsidR="005A5125" w:rsidRDefault="00000000">
      <w:pPr>
        <w:pStyle w:val="Default"/>
        <w:spacing w:line="360" w:lineRule="auto"/>
        <w:jc w:val="both"/>
        <w:rPr>
          <w:rFonts w:ascii="Calibri" w:hAnsi="Calibri"/>
          <w:lang w:val="es-ES"/>
        </w:rPr>
      </w:pPr>
      <w:r>
        <w:rPr>
          <w:rFonts w:ascii="Calibri" w:hAnsi="Calibri"/>
          <w:lang w:val="es-ES"/>
        </w:rPr>
        <w:t xml:space="preserve">En ambos casos, si procede, debe continuar percibiendo los trienios que tuviera reconocidos hasta el momento de su nombramiento como personal en prácticas, así como el </w:t>
      </w:r>
      <w:r>
        <w:rPr>
          <w:rFonts w:ascii="Calibri" w:eastAsia="Garamond" w:hAnsi="Calibri" w:cs="Garamond"/>
          <w:lang w:val="es-ES"/>
        </w:rPr>
        <w:t>componente retributivo relacionado con la formación permanente del funcionariado docente y la realización de las actividades para la mejora de la calidad de la enseñanza.</w:t>
      </w:r>
    </w:p>
    <w:p w14:paraId="5B788701" w14:textId="77777777" w:rsidR="005A5125" w:rsidRDefault="005A5125">
      <w:pPr>
        <w:pStyle w:val="Default"/>
        <w:spacing w:line="360" w:lineRule="auto"/>
        <w:jc w:val="both"/>
        <w:rPr>
          <w:rFonts w:ascii="Calibri" w:eastAsia="Garamond" w:hAnsi="Calibri" w:cs="Garamond"/>
          <w:lang w:val="es-ES"/>
        </w:rPr>
      </w:pPr>
    </w:p>
    <w:p w14:paraId="39E01C10" w14:textId="77777777" w:rsidR="005A5125" w:rsidRDefault="00000000">
      <w:pPr>
        <w:pStyle w:val="Default"/>
        <w:spacing w:line="360" w:lineRule="auto"/>
        <w:jc w:val="both"/>
        <w:rPr>
          <w:rFonts w:ascii="Calibri" w:hAnsi="Calibri"/>
          <w:lang w:val="es-ES"/>
        </w:rPr>
      </w:pPr>
      <w:r>
        <w:rPr>
          <w:rFonts w:ascii="Calibri" w:eastAsia="Garamond" w:hAnsi="Calibri" w:cs="Garamond"/>
          <w:lang w:val="es-ES"/>
        </w:rPr>
        <w:t>2. Si estaba prestando servicios en otra administración pública, deberá solicitar el reconocimiento de servicios previos y una vez reconocidos dichos servicios, debe continuar percibiendo los trienios que tuviera reconocidos hasta el momento de su nombramiento como personal en prácticas, así como el componente retributivo relacionado con la formación permanente del funcionariado docente y la realización de las actividades para la mejora de la calidad de la enseñanza que, en su caso, tuviera reconocido.</w:t>
      </w:r>
    </w:p>
    <w:p w14:paraId="65A15E76" w14:textId="77777777" w:rsidR="005A5125" w:rsidRDefault="005A5125">
      <w:pPr>
        <w:pStyle w:val="Default"/>
        <w:spacing w:line="360" w:lineRule="auto"/>
        <w:jc w:val="both"/>
        <w:rPr>
          <w:rFonts w:ascii="Calibri" w:eastAsia="Garamond" w:hAnsi="Calibri" w:cs="Garamond"/>
          <w:lang w:val="es-ES"/>
        </w:rPr>
      </w:pPr>
    </w:p>
    <w:p w14:paraId="7AB1CE19" w14:textId="77777777" w:rsidR="005A5125" w:rsidRDefault="00000000">
      <w:pPr>
        <w:pStyle w:val="Default"/>
        <w:spacing w:line="360" w:lineRule="auto"/>
        <w:jc w:val="both"/>
        <w:rPr>
          <w:rFonts w:ascii="Calibri" w:hAnsi="Calibri"/>
          <w:lang w:val="es-ES"/>
        </w:rPr>
      </w:pPr>
      <w:r>
        <w:rPr>
          <w:rFonts w:ascii="Calibri" w:eastAsia="Garamond" w:hAnsi="Calibri" w:cs="Garamond"/>
          <w:color w:val="auto"/>
          <w:lang w:val="es-ES"/>
        </w:rPr>
        <w:t>3.</w:t>
      </w:r>
      <w:r>
        <w:rPr>
          <w:rFonts w:ascii="Calibri" w:eastAsia="Garamond" w:hAnsi="Calibri" w:cs="Garamond"/>
          <w:lang w:val="es-ES"/>
        </w:rPr>
        <w:t xml:space="preserve"> Durante el periodo de prácticas no se perfeccionará un trienio o un sexenio nuevo, reconociendo dicho periodo para el perfeccionamiento del siguiente una vez haya sido nombrado funcionario de carrera o funcionario interino, en su caso, y previa solicitud de la persona </w:t>
      </w:r>
      <w:proofErr w:type="gramStart"/>
      <w:r>
        <w:rPr>
          <w:rFonts w:ascii="Calibri" w:eastAsia="Garamond" w:hAnsi="Calibri" w:cs="Garamond"/>
          <w:lang w:val="es-ES"/>
        </w:rPr>
        <w:t>interesada..</w:t>
      </w:r>
      <w:proofErr w:type="gramEnd"/>
    </w:p>
    <w:p w14:paraId="123C913E" w14:textId="77777777" w:rsidR="005A5125" w:rsidRDefault="005A5125">
      <w:pPr>
        <w:pStyle w:val="Default"/>
        <w:spacing w:line="360" w:lineRule="auto"/>
        <w:jc w:val="both"/>
        <w:rPr>
          <w:rFonts w:ascii="Calibri" w:hAnsi="Calibri"/>
          <w:lang w:val="es-ES"/>
        </w:rPr>
      </w:pPr>
    </w:p>
    <w:p w14:paraId="389CAA40" w14:textId="77777777" w:rsidR="005A5125" w:rsidRDefault="00000000">
      <w:pPr>
        <w:pStyle w:val="Default"/>
        <w:spacing w:line="360" w:lineRule="auto"/>
        <w:jc w:val="both"/>
        <w:rPr>
          <w:rFonts w:ascii="Calibri" w:hAnsi="Calibri"/>
          <w:i/>
          <w:iCs/>
          <w:lang w:val="es-ES"/>
        </w:rPr>
      </w:pPr>
      <w:r>
        <w:rPr>
          <w:rFonts w:ascii="Calibri" w:hAnsi="Calibri"/>
          <w:i/>
          <w:iCs/>
          <w:lang w:val="es-ES"/>
        </w:rPr>
        <w:t xml:space="preserve">Artículo </w:t>
      </w:r>
      <w:proofErr w:type="gramStart"/>
      <w:r>
        <w:rPr>
          <w:rFonts w:ascii="Calibri" w:hAnsi="Calibri"/>
          <w:i/>
          <w:iCs/>
          <w:lang w:val="es-ES"/>
        </w:rPr>
        <w:t>4  Desempeño</w:t>
      </w:r>
      <w:proofErr w:type="gramEnd"/>
      <w:r>
        <w:rPr>
          <w:rFonts w:ascii="Calibri" w:hAnsi="Calibri"/>
          <w:i/>
          <w:iCs/>
          <w:lang w:val="es-ES"/>
        </w:rPr>
        <w:t xml:space="preserve"> de cargos durante el periodo como funcionario en prácticas</w:t>
      </w:r>
    </w:p>
    <w:p w14:paraId="6D3C31F6" w14:textId="77777777" w:rsidR="005A5125" w:rsidRDefault="00000000">
      <w:pPr>
        <w:pStyle w:val="Default"/>
        <w:spacing w:line="360" w:lineRule="auto"/>
        <w:jc w:val="both"/>
        <w:rPr>
          <w:rFonts w:ascii="Calibri" w:hAnsi="Calibri"/>
          <w:lang w:val="es-ES"/>
        </w:rPr>
      </w:pPr>
      <w:r>
        <w:rPr>
          <w:rFonts w:ascii="Calibri" w:hAnsi="Calibri"/>
          <w:lang w:val="es-ES"/>
        </w:rPr>
        <w:t xml:space="preserve">Si con carácter excepcional el personal funcionario en prácticas es nombrado para desempeñar cargo directivo u otros cargos como la jefatura de departamento, y desempeña las correspondientes </w:t>
      </w:r>
      <w:proofErr w:type="gramStart"/>
      <w:r>
        <w:rPr>
          <w:rFonts w:ascii="Calibri" w:hAnsi="Calibri"/>
          <w:lang w:val="es-ES"/>
        </w:rPr>
        <w:t>funciones,  percibirá</w:t>
      </w:r>
      <w:proofErr w:type="gramEnd"/>
      <w:r>
        <w:rPr>
          <w:rFonts w:ascii="Calibri" w:hAnsi="Calibri"/>
          <w:lang w:val="es-ES"/>
        </w:rPr>
        <w:t xml:space="preserve"> las retribuciones correspondientes a dicho cargo.</w:t>
      </w:r>
    </w:p>
    <w:p w14:paraId="3955ACF8" w14:textId="77777777" w:rsidR="005A5125" w:rsidRDefault="005A5125">
      <w:pPr>
        <w:pStyle w:val="Standard"/>
        <w:spacing w:line="360" w:lineRule="auto"/>
        <w:jc w:val="both"/>
        <w:rPr>
          <w:rFonts w:ascii="Calibri" w:hAnsi="Calibri"/>
          <w:i/>
          <w:iCs/>
          <w:color w:val="000000"/>
          <w:lang w:val="es-ES"/>
        </w:rPr>
      </w:pPr>
    </w:p>
    <w:p w14:paraId="26D970A6" w14:textId="77777777" w:rsidR="005A5125" w:rsidRDefault="00000000">
      <w:pPr>
        <w:pStyle w:val="Standard"/>
        <w:spacing w:line="360" w:lineRule="auto"/>
        <w:jc w:val="both"/>
        <w:rPr>
          <w:rFonts w:ascii="Calibri" w:hAnsi="Calibri"/>
          <w:color w:val="000000"/>
          <w:lang w:val="es-ES"/>
        </w:rPr>
      </w:pPr>
      <w:r>
        <w:rPr>
          <w:rFonts w:ascii="Calibri" w:hAnsi="Calibri"/>
          <w:i/>
          <w:iCs/>
          <w:color w:val="000000"/>
          <w:lang w:val="es-ES"/>
        </w:rPr>
        <w:t>Artículo 5. Aplicación de los efectos retroactivos para el abono de los trienios y sexenios en la fase de prácticas.</w:t>
      </w:r>
    </w:p>
    <w:p w14:paraId="7EC35FE0" w14:textId="77777777" w:rsidR="005A5125" w:rsidRDefault="00000000">
      <w:pPr>
        <w:pStyle w:val="Standard"/>
        <w:spacing w:line="360" w:lineRule="auto"/>
        <w:jc w:val="both"/>
        <w:rPr>
          <w:rFonts w:ascii="Calibri" w:hAnsi="Calibri"/>
          <w:color w:val="000000"/>
          <w:lang w:val="es-ES"/>
        </w:rPr>
      </w:pPr>
      <w:r>
        <w:rPr>
          <w:rFonts w:ascii="Calibri" w:hAnsi="Calibri"/>
          <w:color w:val="000000"/>
          <w:lang w:val="es-ES"/>
        </w:rPr>
        <w:t>El personal docente que haya sido nombrado funcionario en prácticas en el curso 2022/2023,</w:t>
      </w:r>
      <w:r>
        <w:rPr>
          <w:rFonts w:ascii="Calibri" w:eastAsia="TimesNewRomanPS-ItalicMT" w:hAnsi="Calibri" w:cs="TimesNewRomanPS-ItalicMT"/>
          <w:color w:val="000000"/>
          <w:lang w:val="es-ES"/>
        </w:rPr>
        <w:t xml:space="preserve"> percibirá</w:t>
      </w:r>
      <w:r>
        <w:rPr>
          <w:rFonts w:ascii="Calibri" w:hAnsi="Calibri"/>
          <w:color w:val="000000"/>
          <w:lang w:val="es-ES"/>
        </w:rPr>
        <w:t xml:space="preserve"> las retribuciones contempladas en este Decreto que </w:t>
      </w:r>
      <w:proofErr w:type="spellStart"/>
      <w:r>
        <w:rPr>
          <w:rFonts w:ascii="Calibri" w:hAnsi="Calibri"/>
          <w:color w:val="000000"/>
          <w:lang w:val="es-ES"/>
        </w:rPr>
        <w:t>venia</w:t>
      </w:r>
      <w:proofErr w:type="spellEnd"/>
      <w:r>
        <w:rPr>
          <w:rFonts w:ascii="Calibri" w:hAnsi="Calibri"/>
          <w:color w:val="000000"/>
          <w:lang w:val="es-ES"/>
        </w:rPr>
        <w:t xml:space="preserve"> percibiendo con anterioridad a su nombramiento como personal funcionario en prácticas a partir del uno de septiembre de 2022.</w:t>
      </w:r>
    </w:p>
    <w:p w14:paraId="284210D5" w14:textId="77777777" w:rsidR="005A5125" w:rsidRDefault="005A5125">
      <w:pPr>
        <w:pStyle w:val="Standard"/>
        <w:spacing w:line="360" w:lineRule="auto"/>
        <w:jc w:val="both"/>
        <w:rPr>
          <w:rFonts w:ascii="Calibri" w:hAnsi="Calibri"/>
          <w:color w:val="FF0000"/>
          <w:lang w:val="es-ES"/>
        </w:rPr>
      </w:pPr>
    </w:p>
    <w:p w14:paraId="098C89FB" w14:textId="77777777" w:rsidR="005A5125" w:rsidRDefault="00000000">
      <w:pPr>
        <w:pStyle w:val="Standard"/>
        <w:autoSpaceDE w:val="0"/>
        <w:spacing w:line="360" w:lineRule="auto"/>
        <w:jc w:val="center"/>
        <w:rPr>
          <w:rFonts w:ascii="Calibri" w:hAnsi="Calibri"/>
          <w:lang w:val="es-ES"/>
        </w:rPr>
      </w:pPr>
      <w:r>
        <w:rPr>
          <w:rFonts w:ascii="Calibri" w:eastAsia="Garamond" w:hAnsi="Calibri" w:cs="Garamond"/>
          <w:lang w:val="es-ES"/>
        </w:rPr>
        <w:t>DISPOSICIÓN FINAL</w:t>
      </w:r>
    </w:p>
    <w:p w14:paraId="6F962A69" w14:textId="77777777" w:rsidR="005A5125" w:rsidRDefault="005A5125">
      <w:pPr>
        <w:pStyle w:val="Standard"/>
        <w:autoSpaceDE w:val="0"/>
        <w:spacing w:line="360" w:lineRule="auto"/>
        <w:jc w:val="both"/>
        <w:rPr>
          <w:rFonts w:ascii="Calibri" w:eastAsia="Garamond" w:hAnsi="Calibri" w:cs="Garamond"/>
          <w:lang w:val="es-ES"/>
        </w:rPr>
      </w:pPr>
    </w:p>
    <w:p w14:paraId="6EE6023E" w14:textId="77777777" w:rsidR="005A5125" w:rsidRDefault="00000000">
      <w:pPr>
        <w:pStyle w:val="Standard"/>
        <w:autoSpaceDE w:val="0"/>
        <w:spacing w:line="360" w:lineRule="auto"/>
        <w:jc w:val="both"/>
        <w:rPr>
          <w:rFonts w:ascii="Calibri" w:eastAsia="Garamond" w:hAnsi="Calibri" w:cs="Garamond"/>
          <w:lang w:val="es-ES"/>
        </w:rPr>
      </w:pPr>
      <w:r>
        <w:rPr>
          <w:rFonts w:ascii="Calibri" w:eastAsia="Garamond" w:hAnsi="Calibri" w:cs="Garamond"/>
          <w:lang w:val="es-ES"/>
        </w:rPr>
        <w:t xml:space="preserve">Disposición </w:t>
      </w:r>
      <w:proofErr w:type="gramStart"/>
      <w:r>
        <w:rPr>
          <w:rFonts w:ascii="Calibri" w:eastAsia="Garamond" w:hAnsi="Calibri" w:cs="Garamond"/>
          <w:lang w:val="es-ES"/>
        </w:rPr>
        <w:t>Final.-</w:t>
      </w:r>
      <w:proofErr w:type="gramEnd"/>
      <w:r>
        <w:rPr>
          <w:rFonts w:ascii="Calibri" w:eastAsia="Garamond" w:hAnsi="Calibri" w:cs="Garamond"/>
          <w:lang w:val="es-ES"/>
        </w:rPr>
        <w:t xml:space="preserve"> Entrada en vigor</w:t>
      </w:r>
    </w:p>
    <w:p w14:paraId="08F0E75C" w14:textId="77777777" w:rsidR="005A5125" w:rsidRDefault="005A5125">
      <w:pPr>
        <w:pStyle w:val="Standard"/>
        <w:autoSpaceDE w:val="0"/>
        <w:spacing w:line="360" w:lineRule="auto"/>
        <w:jc w:val="both"/>
        <w:rPr>
          <w:rFonts w:ascii="Calibri" w:eastAsia="Garamond" w:hAnsi="Calibri" w:cs="Garamond"/>
          <w:lang w:val="es-ES"/>
        </w:rPr>
      </w:pPr>
    </w:p>
    <w:p w14:paraId="1CE85804" w14:textId="77777777" w:rsidR="005A5125" w:rsidRDefault="00000000">
      <w:pPr>
        <w:pStyle w:val="Standard"/>
        <w:spacing w:line="360" w:lineRule="auto"/>
        <w:jc w:val="both"/>
        <w:rPr>
          <w:rFonts w:ascii="Calibri" w:eastAsia="Garamond" w:hAnsi="Calibri" w:cs="Garamond"/>
          <w:lang w:val="es-ES"/>
        </w:rPr>
      </w:pPr>
      <w:r>
        <w:rPr>
          <w:rFonts w:ascii="Calibri" w:eastAsia="Garamond" w:hAnsi="Calibri" w:cs="Garamond"/>
          <w:lang w:val="es-ES"/>
        </w:rPr>
        <w:t xml:space="preserve">Este decreto entrará en vigor al día siguiente de su publicación en el </w:t>
      </w:r>
      <w:proofErr w:type="spellStart"/>
      <w:r>
        <w:rPr>
          <w:rFonts w:ascii="Calibri" w:eastAsia="Garamond" w:hAnsi="Calibri" w:cs="Garamond"/>
          <w:lang w:val="es-ES"/>
        </w:rPr>
        <w:t>Diari</w:t>
      </w:r>
      <w:proofErr w:type="spellEnd"/>
      <w:r>
        <w:rPr>
          <w:rFonts w:ascii="Calibri" w:eastAsia="Garamond" w:hAnsi="Calibri" w:cs="Garamond"/>
          <w:lang w:val="es-ES"/>
        </w:rPr>
        <w:t xml:space="preserve"> Oficial de la Generalitat Valenciana.</w:t>
      </w:r>
    </w:p>
    <w:p w14:paraId="18854FA5" w14:textId="77777777" w:rsidR="005A5125" w:rsidRDefault="005A5125">
      <w:pPr>
        <w:pStyle w:val="Standard"/>
        <w:spacing w:line="360" w:lineRule="auto"/>
        <w:rPr>
          <w:rFonts w:ascii="Calibri" w:eastAsia="Garamond" w:hAnsi="Calibri" w:cs="Garamond"/>
          <w:b/>
          <w:bCs/>
          <w:lang w:val="es-ES"/>
        </w:rPr>
      </w:pPr>
    </w:p>
    <w:sectPr w:rsidR="005A5125">
      <w:headerReference w:type="default" r:id="rId6"/>
      <w:footerReference w:type="default" r:id="rId7"/>
      <w:pgSz w:w="11906" w:h="16838"/>
      <w:pgMar w:top="1700" w:right="1134" w:bottom="1360" w:left="1417" w:header="113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636F" w14:textId="77777777" w:rsidR="005B0087" w:rsidRDefault="005B0087">
      <w:pPr>
        <w:rPr>
          <w:rFonts w:hint="eastAsia"/>
        </w:rPr>
      </w:pPr>
      <w:r>
        <w:separator/>
      </w:r>
    </w:p>
  </w:endnote>
  <w:endnote w:type="continuationSeparator" w:id="0">
    <w:p w14:paraId="6825B745" w14:textId="77777777" w:rsidR="005B0087" w:rsidRDefault="005B00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charset w:val="00"/>
    <w:family w:val="roman"/>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940D" w14:textId="77777777" w:rsidR="003A6B45" w:rsidRDefault="00000000">
    <w:pPr>
      <w:pStyle w:val="Piedepgina"/>
      <w:jc w:val="center"/>
      <w:rPr>
        <w:rFonts w:hint="eastAsia"/>
      </w:rPr>
    </w:pPr>
    <w:r>
      <w:fldChar w:fldCharType="begin"/>
    </w:r>
    <w:r>
      <w:instrText xml:space="preserve"> PAGE </w:instrText>
    </w:r>
    <w:r>
      <w:rPr>
        <w:rFonts w:hint="eastAsia"/>
      </w:rP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33AB" w14:textId="77777777" w:rsidR="005B0087" w:rsidRDefault="005B0087">
      <w:pPr>
        <w:rPr>
          <w:rFonts w:hint="eastAsia"/>
        </w:rPr>
      </w:pPr>
      <w:r>
        <w:rPr>
          <w:color w:val="000000"/>
        </w:rPr>
        <w:separator/>
      </w:r>
    </w:p>
  </w:footnote>
  <w:footnote w:type="continuationSeparator" w:id="0">
    <w:p w14:paraId="74E383D1" w14:textId="77777777" w:rsidR="005B0087" w:rsidRDefault="005B00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8504" w14:textId="77777777" w:rsidR="003A6B45" w:rsidRDefault="00000000">
    <w:pPr>
      <w:pStyle w:val="Encabezado"/>
      <w:rPr>
        <w:rFonts w:hint="eastAsia"/>
      </w:rPr>
    </w:pPr>
    <w:r>
      <w:rPr>
        <w:noProof/>
      </w:rPr>
      <w:drawing>
        <wp:anchor distT="0" distB="0" distL="114300" distR="114300" simplePos="0" relativeHeight="251659264" behindDoc="0" locked="0" layoutInCell="1" allowOverlap="1" wp14:anchorId="6C6763CA" wp14:editId="556C2103">
          <wp:simplePos x="0" y="0"/>
          <wp:positionH relativeFrom="column">
            <wp:posOffset>-37440</wp:posOffset>
          </wp:positionH>
          <wp:positionV relativeFrom="paragraph">
            <wp:posOffset>-410760</wp:posOffset>
          </wp:positionV>
          <wp:extent cx="1427400" cy="700920"/>
          <wp:effectExtent l="0" t="0" r="1350" b="3930"/>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27400" cy="7009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A5125"/>
    <w:rsid w:val="005A5125"/>
    <w:rsid w:val="005B0087"/>
    <w:rsid w:val="00FE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84C0"/>
  <w15:docId w15:val="{19BA9DB5-8867-4CE9-95CA-0A75C116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ca-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Heading"/>
    <w:next w:val="Textbody"/>
    <w:uiPriority w:val="9"/>
    <w:semiHidden/>
    <w:unhideWhenUsed/>
    <w:qFormat/>
    <w:pPr>
      <w:spacing w:before="140"/>
      <w:outlineLvl w:val="2"/>
    </w:pPr>
    <w:rPr>
      <w:rFonts w:ascii="Liberation Serif" w:eastAsia="NSimSun" w:hAnsi="Liberation Serif"/>
      <w:b/>
      <w:bCs/>
    </w:rPr>
  </w:style>
  <w:style w:type="paragraph" w:styleId="Ttulo5">
    <w:name w:val="heading 5"/>
    <w:basedOn w:val="Heading"/>
    <w:next w:val="Textbody"/>
    <w:uiPriority w:val="9"/>
    <w:semiHidden/>
    <w:unhideWhenUsed/>
    <w:qFormat/>
    <w:pPr>
      <w:spacing w:before="120" w:after="60"/>
      <w:outlineLvl w:val="4"/>
    </w:pPr>
    <w:rPr>
      <w:rFonts w:ascii="Liberation Serif" w:eastAsia="NSimSun" w:hAnsi="Liberation Serif"/>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suppressLineNumbers/>
      <w:tabs>
        <w:tab w:val="center" w:pos="4819"/>
        <w:tab w:val="right" w:pos="9638"/>
      </w:tabs>
    </w:pPr>
  </w:style>
  <w:style w:type="paragraph" w:customStyle="1" w:styleId="Default">
    <w:name w:val="Default"/>
    <w:rPr>
      <w:rFonts w:ascii="Tahoma" w:eastAsia="Tahoma" w:hAnsi="Tahoma" w:cs="Tahoma"/>
      <w:color w:val="000000"/>
    </w:rPr>
  </w:style>
  <w:style w:type="paragraph" w:styleId="Piedepgina">
    <w:name w:val="footer"/>
    <w:basedOn w:val="Standard"/>
    <w:pPr>
      <w:suppressLineNumbers/>
      <w:tabs>
        <w:tab w:val="center" w:pos="4677"/>
        <w:tab w:val="right" w:pos="9355"/>
      </w:tabs>
    </w:pPr>
  </w:style>
  <w:style w:type="paragraph" w:customStyle="1" w:styleId="DocumentMap">
    <w:name w:val="DocumentMap"/>
    <w:rPr>
      <w:rFonts w:cs="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2467</Words>
  <Characters>13569</Characters>
  <Application>Microsoft Office Word</Application>
  <DocSecurity>0</DocSecurity>
  <Lines>113</Lines>
  <Paragraphs>32</Paragraphs>
  <ScaleCrop>false</ScaleCrop>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dc:title>
  <dc:subject>BOE-A-2007-4372 actualizado a 24 de febrero de 2018</dc:subject>
  <dc:creator>Agencia Estatal Boletín Oficial del Estado</dc:creator>
  <cp:keywords>BOE-A-2007-4372; BOE; Legislación consolidada; Agencia Estatal Boletín Oficial del Estado</cp:keywords>
  <cp:lastModifiedBy>Alejandro Barona</cp:lastModifiedBy>
  <cp:revision>2</cp:revision>
  <cp:lastPrinted>2022-07-19T09:31:00Z</cp:lastPrinted>
  <dcterms:created xsi:type="dcterms:W3CDTF">2022-07-19T09:32:00Z</dcterms:created>
  <dcterms:modified xsi:type="dcterms:W3CDTF">2022-07-19T09:32:00Z</dcterms:modified>
</cp:coreProperties>
</file>