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56A6" w14:textId="64DFFFB2" w:rsidR="00FE783D" w:rsidRPr="00DE380C" w:rsidRDefault="00924736" w:rsidP="5944F379">
      <w:pPr>
        <w:jc w:val="both"/>
        <w:rPr>
          <w:rFonts w:ascii="Times New Roman" w:hAnsi="Times New Roman" w:cs="Times New Roman"/>
          <w:b/>
          <w:bCs/>
          <w:strike/>
          <w:color w:val="FF0000"/>
          <w:sz w:val="20"/>
          <w:szCs w:val="20"/>
        </w:rPr>
      </w:pPr>
      <w:r w:rsidRPr="00DE380C">
        <w:rPr>
          <w:rFonts w:ascii="Times New Roman" w:hAnsi="Times New Roman" w:cs="Times New Roman"/>
          <w:b/>
          <w:bCs/>
          <w:sz w:val="20"/>
          <w:szCs w:val="20"/>
        </w:rPr>
        <w:t>R</w:t>
      </w:r>
      <w:r w:rsidR="004E2BA8" w:rsidRPr="00DE380C">
        <w:rPr>
          <w:rFonts w:ascii="Times New Roman" w:hAnsi="Times New Roman" w:cs="Times New Roman"/>
          <w:b/>
          <w:bCs/>
          <w:sz w:val="20"/>
          <w:szCs w:val="20"/>
        </w:rPr>
        <w:t xml:space="preserve">esolució </w:t>
      </w:r>
      <w:r w:rsidRPr="00DE380C">
        <w:rPr>
          <w:rFonts w:ascii="Times New Roman" w:hAnsi="Times New Roman" w:cs="Times New Roman"/>
          <w:b/>
          <w:bCs/>
          <w:sz w:val="20"/>
          <w:szCs w:val="20"/>
        </w:rPr>
        <w:t xml:space="preserve">de </w:t>
      </w:r>
      <w:r w:rsidR="00187CA5" w:rsidRPr="00DE380C">
        <w:rPr>
          <w:rFonts w:ascii="Times New Roman" w:hAnsi="Times New Roman" w:cs="Times New Roman"/>
          <w:b/>
          <w:bCs/>
          <w:sz w:val="20"/>
          <w:szCs w:val="20"/>
        </w:rPr>
        <w:t>...</w:t>
      </w:r>
      <w:r w:rsidRPr="00DE380C">
        <w:rPr>
          <w:rFonts w:ascii="Times New Roman" w:hAnsi="Times New Roman" w:cs="Times New Roman"/>
          <w:b/>
          <w:bCs/>
          <w:sz w:val="20"/>
          <w:szCs w:val="20"/>
        </w:rPr>
        <w:t xml:space="preserve"> de </w:t>
      </w:r>
      <w:r w:rsidR="04BF71A8" w:rsidRPr="00DE380C">
        <w:rPr>
          <w:rFonts w:ascii="Times New Roman" w:hAnsi="Times New Roman" w:cs="Times New Roman"/>
          <w:b/>
          <w:bCs/>
          <w:sz w:val="20"/>
          <w:szCs w:val="20"/>
        </w:rPr>
        <w:t xml:space="preserve">setembre </w:t>
      </w:r>
      <w:r w:rsidRPr="00DE380C">
        <w:rPr>
          <w:rFonts w:ascii="Times New Roman" w:hAnsi="Times New Roman" w:cs="Times New Roman"/>
          <w:b/>
          <w:bCs/>
          <w:sz w:val="20"/>
          <w:szCs w:val="20"/>
        </w:rPr>
        <w:t>de 2021</w:t>
      </w:r>
      <w:r w:rsidR="00BF7BF2" w:rsidRPr="00DE380C">
        <w:rPr>
          <w:rFonts w:ascii="Times New Roman" w:hAnsi="Times New Roman" w:cs="Times New Roman"/>
          <w:b/>
          <w:bCs/>
          <w:sz w:val="20"/>
          <w:szCs w:val="20"/>
        </w:rPr>
        <w:t xml:space="preserve">, de la Secretaria Autonòmica d’Educació i </w:t>
      </w:r>
      <w:r w:rsidR="00D161F8" w:rsidRPr="00DE380C">
        <w:rPr>
          <w:rFonts w:ascii="Times New Roman" w:hAnsi="Times New Roman" w:cs="Times New Roman"/>
          <w:b/>
          <w:bCs/>
          <w:sz w:val="20"/>
          <w:szCs w:val="20"/>
        </w:rPr>
        <w:t>Formació Professional</w:t>
      </w:r>
      <w:r w:rsidR="00BF7BF2" w:rsidRPr="00DE380C">
        <w:rPr>
          <w:rFonts w:ascii="Times New Roman" w:hAnsi="Times New Roman" w:cs="Times New Roman"/>
          <w:b/>
          <w:bCs/>
          <w:sz w:val="20"/>
          <w:szCs w:val="20"/>
        </w:rPr>
        <w:t xml:space="preserve">, per la qual es convoca un concurs de mèrits per a la provisió de </w:t>
      </w:r>
      <w:r w:rsidR="32BFC543" w:rsidRPr="00DE380C">
        <w:rPr>
          <w:rFonts w:ascii="Times New Roman" w:hAnsi="Times New Roman" w:cs="Times New Roman"/>
          <w:b/>
          <w:bCs/>
          <w:sz w:val="20"/>
          <w:szCs w:val="20"/>
        </w:rPr>
        <w:t>llocs de treball temporal en la Inspecció d’Educació</w:t>
      </w:r>
      <w:r w:rsidR="00BF7BF2" w:rsidRPr="00DE380C">
        <w:rPr>
          <w:rFonts w:ascii="Times New Roman" w:hAnsi="Times New Roman" w:cs="Times New Roman"/>
          <w:b/>
          <w:bCs/>
          <w:sz w:val="20"/>
          <w:szCs w:val="20"/>
        </w:rPr>
        <w:t xml:space="preserve"> </w:t>
      </w:r>
    </w:p>
    <w:p w14:paraId="62FD3AE1" w14:textId="3121645D" w:rsidR="00BF7BF2" w:rsidRPr="00DE380C" w:rsidRDefault="00BF7BF2" w:rsidP="081CBA3A">
      <w:pPr>
        <w:jc w:val="both"/>
        <w:rPr>
          <w:rFonts w:ascii="Times New Roman" w:hAnsi="Times New Roman" w:cs="Times New Roman"/>
          <w:sz w:val="20"/>
          <w:szCs w:val="20"/>
        </w:rPr>
      </w:pPr>
      <w:r w:rsidRPr="00DE380C">
        <w:rPr>
          <w:rFonts w:ascii="Times New Roman" w:hAnsi="Times New Roman" w:cs="Times New Roman"/>
          <w:sz w:val="20"/>
          <w:szCs w:val="20"/>
        </w:rPr>
        <w:t xml:space="preserve">La Llei orgànica 2/2006, de 3 de maig, d’educació, </w:t>
      </w:r>
      <w:r w:rsidR="006C3010" w:rsidRPr="00DE380C">
        <w:rPr>
          <w:rFonts w:ascii="Times New Roman" w:hAnsi="Times New Roman" w:cs="Times New Roman"/>
          <w:sz w:val="20"/>
          <w:szCs w:val="20"/>
        </w:rPr>
        <w:t xml:space="preserve">modificada per la Llei 3/2020, de 29 de desembre, </w:t>
      </w:r>
      <w:r w:rsidRPr="00DE380C">
        <w:rPr>
          <w:rFonts w:ascii="Times New Roman" w:hAnsi="Times New Roman" w:cs="Times New Roman"/>
          <w:sz w:val="20"/>
          <w:szCs w:val="20"/>
        </w:rPr>
        <w:t>indica en el seu article 2.2 que, juntament amb l’avaluació, un dels factors que afavoreixen la qualitat de l’ensenyament, tant en el disseny i l’organització com en els processos d’ensenyament i aprenentatge, és el de la inspecció d’educació.</w:t>
      </w:r>
      <w:r w:rsidR="289DD6EB" w:rsidRPr="00DE380C">
        <w:rPr>
          <w:rFonts w:ascii="Times New Roman" w:hAnsi="Times New Roman" w:cs="Times New Roman"/>
          <w:sz w:val="20"/>
          <w:szCs w:val="20"/>
        </w:rPr>
        <w:t xml:space="preserve"> I en la</w:t>
      </w:r>
      <w:r w:rsidRPr="00DE380C">
        <w:rPr>
          <w:rFonts w:ascii="Times New Roman" w:hAnsi="Times New Roman" w:cs="Times New Roman"/>
          <w:sz w:val="20"/>
          <w:szCs w:val="20"/>
        </w:rPr>
        <w:t xml:space="preserve"> seua disposició addicional dotzena, punt </w:t>
      </w:r>
      <w:r w:rsidR="00F632AA" w:rsidRPr="00DE380C">
        <w:rPr>
          <w:rFonts w:ascii="Times New Roman" w:hAnsi="Times New Roman" w:cs="Times New Roman"/>
          <w:sz w:val="20"/>
          <w:szCs w:val="20"/>
        </w:rPr>
        <w:t>cinc</w:t>
      </w:r>
      <w:r w:rsidRPr="00DE380C">
        <w:rPr>
          <w:rFonts w:ascii="Times New Roman" w:hAnsi="Times New Roman" w:cs="Times New Roman"/>
          <w:sz w:val="20"/>
          <w:szCs w:val="20"/>
        </w:rPr>
        <w:t>, estableix els requisits per a l’accés als cossos d’inspectors d’educació.</w:t>
      </w:r>
    </w:p>
    <w:p w14:paraId="6CF031CC" w14:textId="77777777" w:rsidR="00BF7BF2" w:rsidRPr="00DE380C" w:rsidRDefault="00BF7BF2" w:rsidP="00924736">
      <w:pPr>
        <w:jc w:val="both"/>
        <w:rPr>
          <w:rFonts w:ascii="Times New Roman" w:hAnsi="Times New Roman" w:cs="Times New Roman"/>
          <w:sz w:val="20"/>
          <w:szCs w:val="20"/>
        </w:rPr>
      </w:pPr>
      <w:r w:rsidRPr="00DE380C">
        <w:rPr>
          <w:rFonts w:ascii="Times New Roman" w:hAnsi="Times New Roman" w:cs="Times New Roman"/>
          <w:sz w:val="20"/>
          <w:szCs w:val="20"/>
        </w:rPr>
        <w:t>El Decret 80/2017, de 23 de juny, del Consell, pel qual es regula l’actuació, el funcionament i l’organització de la Inspecció d’Educació a la Comunitat Valenciana, en l’article 27.5, estableix que es podrà convocar concurs de mèrits per a la provisió de llocs de treball amb caràcter temporal, indicant el contingut de l’esmentada convocatòria.</w:t>
      </w:r>
    </w:p>
    <w:p w14:paraId="2A49CD83" w14:textId="574220B3" w:rsidR="00BF7BF2" w:rsidRPr="00DE380C" w:rsidRDefault="00BF7BF2" w:rsidP="5944F379">
      <w:pPr>
        <w:jc w:val="both"/>
        <w:rPr>
          <w:rFonts w:ascii="Times New Roman" w:hAnsi="Times New Roman" w:cs="Times New Roman"/>
          <w:sz w:val="20"/>
          <w:szCs w:val="20"/>
        </w:rPr>
      </w:pPr>
      <w:r w:rsidRPr="00DE380C">
        <w:rPr>
          <w:rFonts w:ascii="Times New Roman" w:hAnsi="Times New Roman" w:cs="Times New Roman"/>
          <w:sz w:val="20"/>
          <w:szCs w:val="20"/>
        </w:rPr>
        <w:t>De conformitat amb la normativa citada, amb la finalitat de fer efectiu l’acompliment de la inspecció d’educació, amb vista a garantir la millora de la qualitat del sistema educatiu i poder cobrir de manera temporal les vacants de les plantilles dels serveis d’Inspecció de les direccions territorials d’Educació,</w:t>
      </w:r>
      <w:r w:rsidRPr="00DE380C">
        <w:rPr>
          <w:rFonts w:ascii="Times New Roman" w:hAnsi="Times New Roman" w:cs="Times New Roman"/>
          <w:color w:val="FF0000"/>
          <w:sz w:val="20"/>
          <w:szCs w:val="20"/>
        </w:rPr>
        <w:t xml:space="preserve"> </w:t>
      </w:r>
      <w:r w:rsidRPr="00DE380C">
        <w:rPr>
          <w:rFonts w:ascii="Times New Roman" w:hAnsi="Times New Roman" w:cs="Times New Roman"/>
          <w:sz w:val="20"/>
          <w:szCs w:val="20"/>
        </w:rPr>
        <w:t xml:space="preserve">Cultura i Esport i en virtut de les competències que m’atribueix el </w:t>
      </w:r>
      <w:r w:rsidR="1786185C" w:rsidRPr="00DE380C">
        <w:rPr>
          <w:rFonts w:ascii="Times New Roman" w:hAnsi="Times New Roman" w:cs="Times New Roman"/>
          <w:sz w:val="20"/>
          <w:szCs w:val="20"/>
        </w:rPr>
        <w:t>D</w:t>
      </w:r>
      <w:r w:rsidR="00187CA5" w:rsidRPr="00DE380C">
        <w:rPr>
          <w:rFonts w:ascii="Times New Roman" w:hAnsi="Times New Roman" w:cs="Times New Roman"/>
          <w:sz w:val="20"/>
          <w:szCs w:val="20"/>
        </w:rPr>
        <w:t xml:space="preserve">ecret </w:t>
      </w:r>
      <w:r w:rsidR="1786185C" w:rsidRPr="00DE380C">
        <w:rPr>
          <w:rFonts w:ascii="Times New Roman" w:hAnsi="Times New Roman" w:cs="Times New Roman"/>
          <w:sz w:val="20"/>
          <w:szCs w:val="20"/>
        </w:rPr>
        <w:t>5/2019, de 16 de juny, del president de la Generalitat, pel qual es determinen el nombre i la denominació de les conselleries, i les seues atribucions i el D</w:t>
      </w:r>
      <w:r w:rsidR="02CBDF54" w:rsidRPr="00DE380C">
        <w:rPr>
          <w:rFonts w:ascii="Times New Roman" w:hAnsi="Times New Roman" w:cs="Times New Roman"/>
          <w:sz w:val="20"/>
          <w:szCs w:val="20"/>
        </w:rPr>
        <w:t>ecret</w:t>
      </w:r>
      <w:r w:rsidR="1786185C" w:rsidRPr="00DE380C">
        <w:rPr>
          <w:rFonts w:ascii="Times New Roman" w:hAnsi="Times New Roman" w:cs="Times New Roman"/>
          <w:sz w:val="20"/>
          <w:szCs w:val="20"/>
        </w:rPr>
        <w:t xml:space="preserve"> 105/2019, de 5 de juliol, del Consell, pel qual estableix l'estructura orgànica bàsica de la Presidència i de les conselleries de la Generalitat, </w:t>
      </w:r>
      <w:r w:rsidRPr="00DE380C">
        <w:rPr>
          <w:rFonts w:ascii="Times New Roman" w:hAnsi="Times New Roman" w:cs="Times New Roman"/>
          <w:sz w:val="20"/>
          <w:szCs w:val="20"/>
        </w:rPr>
        <w:t>resolc:</w:t>
      </w:r>
    </w:p>
    <w:p w14:paraId="0AE6A7F8" w14:textId="554A8BA3" w:rsidR="00002E49" w:rsidRPr="00DE380C" w:rsidRDefault="02001311" w:rsidP="00924736">
      <w:pPr>
        <w:jc w:val="both"/>
        <w:rPr>
          <w:rFonts w:ascii="Times New Roman" w:hAnsi="Times New Roman" w:cs="Times New Roman"/>
          <w:b/>
          <w:bCs/>
          <w:sz w:val="20"/>
          <w:szCs w:val="20"/>
        </w:rPr>
      </w:pPr>
      <w:r w:rsidRPr="00DE380C">
        <w:rPr>
          <w:rFonts w:ascii="Times New Roman" w:hAnsi="Times New Roman" w:cs="Times New Roman"/>
          <w:b/>
          <w:bCs/>
          <w:sz w:val="20"/>
          <w:szCs w:val="20"/>
        </w:rPr>
        <w:t>U</w:t>
      </w:r>
      <w:r w:rsidR="00002E49" w:rsidRPr="00DE380C">
        <w:rPr>
          <w:rFonts w:ascii="Times New Roman" w:hAnsi="Times New Roman" w:cs="Times New Roman"/>
          <w:b/>
          <w:bCs/>
          <w:sz w:val="20"/>
          <w:szCs w:val="20"/>
        </w:rPr>
        <w:t>. Objecte</w:t>
      </w:r>
      <w:r w:rsidR="007E5615" w:rsidRPr="00DE380C">
        <w:rPr>
          <w:rFonts w:ascii="Times New Roman" w:hAnsi="Times New Roman" w:cs="Times New Roman"/>
          <w:b/>
          <w:bCs/>
          <w:sz w:val="20"/>
          <w:szCs w:val="20"/>
        </w:rPr>
        <w:t>, estructura del procediment i àmbit</w:t>
      </w:r>
    </w:p>
    <w:p w14:paraId="017C702C" w14:textId="6166E9A7" w:rsidR="00002E49" w:rsidRPr="00DE380C" w:rsidRDefault="00D87DC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1. L’objecte d’aquesta resolució </w:t>
      </w:r>
      <w:r w:rsidR="00CE414D" w:rsidRPr="00DE380C">
        <w:rPr>
          <w:rFonts w:ascii="Times New Roman" w:hAnsi="Times New Roman" w:cs="Times New Roman"/>
          <w:sz w:val="20"/>
          <w:szCs w:val="20"/>
        </w:rPr>
        <w:t>é</w:t>
      </w:r>
      <w:r w:rsidRPr="00DE380C">
        <w:rPr>
          <w:rFonts w:ascii="Times New Roman" w:hAnsi="Times New Roman" w:cs="Times New Roman"/>
          <w:sz w:val="20"/>
          <w:szCs w:val="20"/>
        </w:rPr>
        <w:t>s c</w:t>
      </w:r>
      <w:r w:rsidR="00002E49" w:rsidRPr="00DE380C">
        <w:rPr>
          <w:rFonts w:ascii="Times New Roman" w:hAnsi="Times New Roman" w:cs="Times New Roman"/>
          <w:sz w:val="20"/>
          <w:szCs w:val="20"/>
        </w:rPr>
        <w:t xml:space="preserve">onvocar un concurs de mèrits, d’acord amb les especificacions que s’estableixen, </w:t>
      </w:r>
      <w:r w:rsidR="005346CE" w:rsidRPr="00DE380C">
        <w:rPr>
          <w:rFonts w:ascii="Times New Roman" w:hAnsi="Times New Roman" w:cs="Times New Roman"/>
          <w:sz w:val="20"/>
          <w:szCs w:val="20"/>
        </w:rPr>
        <w:t xml:space="preserve">a fi </w:t>
      </w:r>
      <w:r w:rsidR="005D5D6B" w:rsidRPr="00DE380C">
        <w:rPr>
          <w:rFonts w:ascii="Times New Roman" w:hAnsi="Times New Roman" w:cs="Times New Roman"/>
          <w:sz w:val="20"/>
          <w:szCs w:val="20"/>
        </w:rPr>
        <w:t xml:space="preserve">constituir un llistat ordenat </w:t>
      </w:r>
      <w:r w:rsidR="005346CE" w:rsidRPr="00DE380C">
        <w:rPr>
          <w:rFonts w:ascii="Times New Roman" w:hAnsi="Times New Roman" w:cs="Times New Roman"/>
          <w:sz w:val="20"/>
          <w:szCs w:val="20"/>
        </w:rPr>
        <w:t xml:space="preserve">per a </w:t>
      </w:r>
      <w:r w:rsidR="00002E49" w:rsidRPr="00DE380C">
        <w:rPr>
          <w:rFonts w:ascii="Times New Roman" w:hAnsi="Times New Roman" w:cs="Times New Roman"/>
          <w:sz w:val="20"/>
          <w:szCs w:val="20"/>
        </w:rPr>
        <w:t>la provisió de llocs de treball amb caràcter temporal en la Inspecció d’Educació, en l’àmbit territorial de gestió de la Generalitat, entre funcionaris i funcionàries dels cossos docents no universitaris dependents de la Generalitat Valenciana.</w:t>
      </w:r>
    </w:p>
    <w:p w14:paraId="3FAAE7AB" w14:textId="5FCE2A29" w:rsidR="00FB58F3" w:rsidRPr="00DE380C" w:rsidRDefault="005346CE" w:rsidP="00FB58F3">
      <w:pPr>
        <w:jc w:val="both"/>
        <w:rPr>
          <w:rFonts w:ascii="Times New Roman" w:hAnsi="Times New Roman" w:cs="Times New Roman"/>
          <w:sz w:val="20"/>
          <w:szCs w:val="20"/>
        </w:rPr>
      </w:pPr>
      <w:r w:rsidRPr="00DE380C">
        <w:rPr>
          <w:rFonts w:ascii="Times New Roman" w:hAnsi="Times New Roman" w:cs="Times New Roman"/>
          <w:sz w:val="20"/>
          <w:szCs w:val="20"/>
        </w:rPr>
        <w:t xml:space="preserve">2.  </w:t>
      </w:r>
      <w:r w:rsidR="00FB58F3" w:rsidRPr="00DE380C">
        <w:rPr>
          <w:rFonts w:ascii="Times New Roman" w:hAnsi="Times New Roman" w:cs="Times New Roman"/>
          <w:sz w:val="20"/>
          <w:szCs w:val="20"/>
        </w:rPr>
        <w:t xml:space="preserve">El </w:t>
      </w:r>
      <w:r w:rsidRPr="00DE380C">
        <w:rPr>
          <w:rFonts w:ascii="Times New Roman" w:hAnsi="Times New Roman" w:cs="Times New Roman"/>
          <w:sz w:val="20"/>
          <w:szCs w:val="20"/>
        </w:rPr>
        <w:t>procediment</w:t>
      </w:r>
      <w:r w:rsidR="00FB58F3" w:rsidRPr="00DE380C">
        <w:rPr>
          <w:rFonts w:ascii="Times New Roman" w:hAnsi="Times New Roman" w:cs="Times New Roman"/>
          <w:sz w:val="20"/>
          <w:szCs w:val="20"/>
        </w:rPr>
        <w:t xml:space="preserve"> es desenvoluparà en d</w:t>
      </w:r>
      <w:r w:rsidR="00CE414D" w:rsidRPr="00DE380C">
        <w:rPr>
          <w:rFonts w:ascii="Times New Roman" w:hAnsi="Times New Roman" w:cs="Times New Roman"/>
          <w:sz w:val="20"/>
          <w:szCs w:val="20"/>
        </w:rPr>
        <w:t>ues</w:t>
      </w:r>
      <w:r w:rsidR="00FB58F3" w:rsidRPr="00DE380C">
        <w:rPr>
          <w:rFonts w:ascii="Times New Roman" w:hAnsi="Times New Roman" w:cs="Times New Roman"/>
          <w:sz w:val="20"/>
          <w:szCs w:val="20"/>
        </w:rPr>
        <w:t xml:space="preserve"> fases:</w:t>
      </w:r>
    </w:p>
    <w:p w14:paraId="1A86675C" w14:textId="0BACD868" w:rsidR="00FB58F3" w:rsidRPr="00DE380C" w:rsidRDefault="00FB58F3" w:rsidP="00B06968">
      <w:pPr>
        <w:jc w:val="both"/>
        <w:rPr>
          <w:rFonts w:ascii="Times New Roman" w:hAnsi="Times New Roman" w:cs="Times New Roman"/>
          <w:sz w:val="20"/>
          <w:szCs w:val="20"/>
        </w:rPr>
      </w:pPr>
      <w:r w:rsidRPr="00DE380C">
        <w:rPr>
          <w:rFonts w:ascii="Times New Roman" w:hAnsi="Times New Roman" w:cs="Times New Roman"/>
          <w:sz w:val="20"/>
          <w:szCs w:val="20"/>
        </w:rPr>
        <w:t>Fase A. Valoració de la memòria i de la defensa d’aquesta (fins a un màxim de 20 punts)</w:t>
      </w:r>
    </w:p>
    <w:p w14:paraId="18A54D04" w14:textId="63129BD3" w:rsidR="00D97301" w:rsidRPr="00DE380C" w:rsidRDefault="00D97301" w:rsidP="00B06968">
      <w:pPr>
        <w:jc w:val="both"/>
        <w:rPr>
          <w:rFonts w:ascii="Times New Roman" w:hAnsi="Times New Roman" w:cs="Times New Roman"/>
          <w:sz w:val="20"/>
          <w:szCs w:val="20"/>
        </w:rPr>
      </w:pPr>
      <w:r w:rsidRPr="00DE380C">
        <w:rPr>
          <w:rFonts w:ascii="Times New Roman" w:hAnsi="Times New Roman" w:cs="Times New Roman"/>
          <w:sz w:val="20"/>
          <w:szCs w:val="20"/>
        </w:rPr>
        <w:t>Fase B. Valoració de mèrits (fins a un màxim de 10 punts)</w:t>
      </w:r>
    </w:p>
    <w:p w14:paraId="32BF6E42" w14:textId="745778AE" w:rsidR="00FB58F3" w:rsidRPr="00DE380C" w:rsidRDefault="00D97301" w:rsidP="00FB58F3">
      <w:pPr>
        <w:jc w:val="both"/>
        <w:rPr>
          <w:rFonts w:ascii="Times New Roman" w:hAnsi="Times New Roman" w:cs="Times New Roman"/>
          <w:sz w:val="20"/>
          <w:szCs w:val="20"/>
        </w:rPr>
      </w:pPr>
      <w:r w:rsidRPr="00DE380C">
        <w:rPr>
          <w:rFonts w:ascii="Times New Roman" w:hAnsi="Times New Roman" w:cs="Times New Roman"/>
          <w:sz w:val="20"/>
          <w:szCs w:val="20"/>
        </w:rPr>
        <w:t xml:space="preserve">3. </w:t>
      </w:r>
      <w:r w:rsidR="00AB5353" w:rsidRPr="00DE380C">
        <w:rPr>
          <w:rFonts w:ascii="Times New Roman" w:hAnsi="Times New Roman" w:cs="Times New Roman"/>
          <w:sz w:val="20"/>
          <w:szCs w:val="20"/>
        </w:rPr>
        <w:t>La</w:t>
      </w:r>
      <w:r w:rsidR="006573CC" w:rsidRPr="00DE380C">
        <w:rPr>
          <w:rFonts w:ascii="Times New Roman" w:hAnsi="Times New Roman" w:cs="Times New Roman"/>
          <w:sz w:val="20"/>
          <w:szCs w:val="20"/>
        </w:rPr>
        <w:t xml:space="preserve"> llist</w:t>
      </w:r>
      <w:r w:rsidR="00AB5353" w:rsidRPr="00DE380C">
        <w:rPr>
          <w:rFonts w:ascii="Times New Roman" w:hAnsi="Times New Roman" w:cs="Times New Roman"/>
          <w:sz w:val="20"/>
          <w:szCs w:val="20"/>
        </w:rPr>
        <w:t>a</w:t>
      </w:r>
      <w:r w:rsidR="006573CC" w:rsidRPr="00DE380C">
        <w:rPr>
          <w:rFonts w:ascii="Times New Roman" w:hAnsi="Times New Roman" w:cs="Times New Roman"/>
          <w:sz w:val="20"/>
          <w:szCs w:val="20"/>
        </w:rPr>
        <w:t xml:space="preserve"> ordena</w:t>
      </w:r>
      <w:r w:rsidR="00AB5353" w:rsidRPr="00DE380C">
        <w:rPr>
          <w:rFonts w:ascii="Times New Roman" w:hAnsi="Times New Roman" w:cs="Times New Roman"/>
          <w:sz w:val="20"/>
          <w:szCs w:val="20"/>
        </w:rPr>
        <w:t>da</w:t>
      </w:r>
      <w:r w:rsidR="006573CC" w:rsidRPr="00DE380C">
        <w:rPr>
          <w:rFonts w:ascii="Times New Roman" w:hAnsi="Times New Roman" w:cs="Times New Roman"/>
          <w:sz w:val="20"/>
          <w:szCs w:val="20"/>
        </w:rPr>
        <w:t xml:space="preserve"> per a la provisió de llocs de trebal</w:t>
      </w:r>
      <w:r w:rsidR="00D06135" w:rsidRPr="00DE380C">
        <w:rPr>
          <w:rFonts w:ascii="Times New Roman" w:hAnsi="Times New Roman" w:cs="Times New Roman"/>
          <w:sz w:val="20"/>
          <w:szCs w:val="20"/>
        </w:rPr>
        <w:t>l amb caràcter temporal en la Inspecció</w:t>
      </w:r>
      <w:r w:rsidR="00554315" w:rsidRPr="00DE380C">
        <w:rPr>
          <w:rFonts w:ascii="Times New Roman" w:hAnsi="Times New Roman" w:cs="Times New Roman"/>
          <w:sz w:val="20"/>
          <w:szCs w:val="20"/>
        </w:rPr>
        <w:t xml:space="preserve"> d’educació que es generen en el present procediment</w:t>
      </w:r>
      <w:r w:rsidR="00D06135" w:rsidRPr="00DE380C">
        <w:rPr>
          <w:rFonts w:ascii="Times New Roman" w:hAnsi="Times New Roman" w:cs="Times New Roman"/>
          <w:sz w:val="20"/>
          <w:szCs w:val="20"/>
        </w:rPr>
        <w:t xml:space="preserve"> </w:t>
      </w:r>
      <w:r w:rsidR="00CA551D" w:rsidRPr="00DE380C">
        <w:rPr>
          <w:rFonts w:ascii="Times New Roman" w:hAnsi="Times New Roman" w:cs="Times New Roman"/>
          <w:sz w:val="20"/>
          <w:szCs w:val="20"/>
        </w:rPr>
        <w:t>i el</w:t>
      </w:r>
      <w:r w:rsidR="00554315" w:rsidRPr="00DE380C">
        <w:rPr>
          <w:rFonts w:ascii="Times New Roman" w:hAnsi="Times New Roman" w:cs="Times New Roman"/>
          <w:sz w:val="20"/>
          <w:szCs w:val="20"/>
        </w:rPr>
        <w:t>s</w:t>
      </w:r>
      <w:r w:rsidR="00CA551D" w:rsidRPr="00DE380C">
        <w:rPr>
          <w:rFonts w:ascii="Times New Roman" w:hAnsi="Times New Roman" w:cs="Times New Roman"/>
          <w:sz w:val="20"/>
          <w:szCs w:val="20"/>
        </w:rPr>
        <w:t xml:space="preserve"> </w:t>
      </w:r>
      <w:r w:rsidR="006676F0" w:rsidRPr="00DE380C">
        <w:rPr>
          <w:rFonts w:ascii="Times New Roman" w:hAnsi="Times New Roman" w:cs="Times New Roman"/>
          <w:sz w:val="20"/>
          <w:szCs w:val="20"/>
        </w:rPr>
        <w:t>nomenament</w:t>
      </w:r>
      <w:r w:rsidR="00554315" w:rsidRPr="00DE380C">
        <w:rPr>
          <w:rFonts w:ascii="Times New Roman" w:hAnsi="Times New Roman" w:cs="Times New Roman"/>
          <w:sz w:val="20"/>
          <w:szCs w:val="20"/>
        </w:rPr>
        <w:t>s</w:t>
      </w:r>
      <w:r w:rsidR="006676F0" w:rsidRPr="00DE380C">
        <w:rPr>
          <w:rFonts w:ascii="Times New Roman" w:hAnsi="Times New Roman" w:cs="Times New Roman"/>
          <w:sz w:val="20"/>
          <w:szCs w:val="20"/>
        </w:rPr>
        <w:t xml:space="preserve"> provisional</w:t>
      </w:r>
      <w:r w:rsidR="00554315" w:rsidRPr="00DE380C">
        <w:rPr>
          <w:rFonts w:ascii="Times New Roman" w:hAnsi="Times New Roman" w:cs="Times New Roman"/>
          <w:sz w:val="20"/>
          <w:szCs w:val="20"/>
        </w:rPr>
        <w:t>s</w:t>
      </w:r>
      <w:r w:rsidR="006676F0" w:rsidRPr="00DE380C">
        <w:rPr>
          <w:rFonts w:ascii="Times New Roman" w:hAnsi="Times New Roman" w:cs="Times New Roman"/>
          <w:sz w:val="20"/>
          <w:szCs w:val="20"/>
        </w:rPr>
        <w:t xml:space="preserve"> </w:t>
      </w:r>
      <w:r w:rsidR="00554315" w:rsidRPr="00DE380C">
        <w:rPr>
          <w:rFonts w:ascii="Times New Roman" w:hAnsi="Times New Roman" w:cs="Times New Roman"/>
          <w:sz w:val="20"/>
          <w:szCs w:val="20"/>
        </w:rPr>
        <w:t xml:space="preserve">que siguen efectuats, </w:t>
      </w:r>
      <w:r w:rsidR="006676F0" w:rsidRPr="00DE380C">
        <w:rPr>
          <w:rFonts w:ascii="Times New Roman" w:hAnsi="Times New Roman" w:cs="Times New Roman"/>
          <w:sz w:val="20"/>
          <w:szCs w:val="20"/>
        </w:rPr>
        <w:t xml:space="preserve"> </w:t>
      </w:r>
      <w:r w:rsidR="00702CF3" w:rsidRPr="00DE380C">
        <w:rPr>
          <w:rFonts w:ascii="Times New Roman" w:hAnsi="Times New Roman" w:cs="Times New Roman"/>
          <w:sz w:val="20"/>
          <w:szCs w:val="20"/>
        </w:rPr>
        <w:t>tindrà</w:t>
      </w:r>
      <w:r w:rsidR="00D06135" w:rsidRPr="00DE380C">
        <w:rPr>
          <w:rFonts w:ascii="Times New Roman" w:hAnsi="Times New Roman" w:cs="Times New Roman"/>
          <w:sz w:val="20"/>
          <w:szCs w:val="20"/>
        </w:rPr>
        <w:t xml:space="preserve">  vigència </w:t>
      </w:r>
      <w:r w:rsidR="00821C2D" w:rsidRPr="00DE380C">
        <w:rPr>
          <w:rFonts w:ascii="Times New Roman" w:hAnsi="Times New Roman" w:cs="Times New Roman"/>
          <w:sz w:val="20"/>
          <w:szCs w:val="20"/>
        </w:rPr>
        <w:t>fins a la convocatòria d’un nou procés selectiu o la incorporació de la persona titular del lloc</w:t>
      </w:r>
      <w:r w:rsidR="00CA551D" w:rsidRPr="00DE380C">
        <w:rPr>
          <w:rFonts w:ascii="Times New Roman" w:hAnsi="Times New Roman" w:cs="Times New Roman"/>
          <w:sz w:val="20"/>
          <w:szCs w:val="20"/>
        </w:rPr>
        <w:t xml:space="preserve">, </w:t>
      </w:r>
      <w:r w:rsidR="00554315" w:rsidRPr="00DE380C">
        <w:rPr>
          <w:rFonts w:ascii="Times New Roman" w:hAnsi="Times New Roman" w:cs="Times New Roman"/>
          <w:sz w:val="20"/>
          <w:szCs w:val="20"/>
        </w:rPr>
        <w:t>tal i com</w:t>
      </w:r>
      <w:r w:rsidR="00D06135" w:rsidRPr="00DE380C">
        <w:rPr>
          <w:rFonts w:ascii="Times New Roman" w:hAnsi="Times New Roman" w:cs="Times New Roman"/>
          <w:sz w:val="20"/>
          <w:szCs w:val="20"/>
        </w:rPr>
        <w:t xml:space="preserve"> estableix el </w:t>
      </w:r>
      <w:r w:rsidR="004502FF" w:rsidRPr="00DE380C">
        <w:rPr>
          <w:rFonts w:ascii="Times New Roman" w:hAnsi="Times New Roman" w:cs="Times New Roman"/>
          <w:sz w:val="20"/>
          <w:szCs w:val="20"/>
        </w:rPr>
        <w:t>DECRET 80/2017, de 23 de juny, del Consell, pel qual es regula l’actuació, el funcionament i l’organització de la inspecció d’educació de la Comunitat Valenciana, e</w:t>
      </w:r>
      <w:r w:rsidR="00821C2D" w:rsidRPr="00DE380C">
        <w:rPr>
          <w:rFonts w:ascii="Times New Roman" w:hAnsi="Times New Roman" w:cs="Times New Roman"/>
          <w:sz w:val="20"/>
          <w:szCs w:val="20"/>
        </w:rPr>
        <w:t>n</w:t>
      </w:r>
      <w:r w:rsidR="004502FF" w:rsidRPr="00DE380C">
        <w:rPr>
          <w:rFonts w:ascii="Times New Roman" w:hAnsi="Times New Roman" w:cs="Times New Roman"/>
          <w:sz w:val="20"/>
          <w:szCs w:val="20"/>
        </w:rPr>
        <w:t xml:space="preserve"> el seu article</w:t>
      </w:r>
      <w:r w:rsidR="00AE77FE" w:rsidRPr="00DE380C">
        <w:rPr>
          <w:rFonts w:ascii="Times New Roman" w:hAnsi="Times New Roman" w:cs="Times New Roman"/>
          <w:sz w:val="20"/>
          <w:szCs w:val="20"/>
        </w:rPr>
        <w:t xml:space="preserve"> 27</w:t>
      </w:r>
      <w:r w:rsidR="00554315" w:rsidRPr="00DE380C">
        <w:rPr>
          <w:rFonts w:ascii="Times New Roman" w:hAnsi="Times New Roman" w:cs="Times New Roman"/>
          <w:sz w:val="20"/>
          <w:szCs w:val="20"/>
        </w:rPr>
        <w:t>.</w:t>
      </w:r>
      <w:r w:rsidR="00821C2D" w:rsidRPr="00DE380C">
        <w:rPr>
          <w:rFonts w:ascii="Times New Roman" w:hAnsi="Times New Roman" w:cs="Times New Roman"/>
          <w:sz w:val="20"/>
          <w:szCs w:val="20"/>
        </w:rPr>
        <w:t xml:space="preserve"> </w:t>
      </w:r>
    </w:p>
    <w:p w14:paraId="0C7F7EE5" w14:textId="3137FEE7" w:rsidR="005346CE" w:rsidRPr="00DE380C" w:rsidRDefault="005346CE" w:rsidP="00924736">
      <w:pPr>
        <w:jc w:val="both"/>
        <w:rPr>
          <w:rFonts w:ascii="Times New Roman" w:hAnsi="Times New Roman" w:cs="Times New Roman"/>
          <w:sz w:val="20"/>
          <w:szCs w:val="20"/>
        </w:rPr>
      </w:pPr>
    </w:p>
    <w:p w14:paraId="2AB22DD5" w14:textId="0B0AAC7E" w:rsidR="00002E49" w:rsidRPr="00DE380C" w:rsidRDefault="3E9DF9EC" w:rsidP="00924736">
      <w:pPr>
        <w:jc w:val="both"/>
        <w:rPr>
          <w:rFonts w:ascii="Times New Roman" w:hAnsi="Times New Roman" w:cs="Times New Roman"/>
          <w:b/>
          <w:bCs/>
          <w:sz w:val="20"/>
          <w:szCs w:val="20"/>
        </w:rPr>
      </w:pPr>
      <w:r w:rsidRPr="00DE380C">
        <w:rPr>
          <w:rFonts w:ascii="Times New Roman" w:hAnsi="Times New Roman" w:cs="Times New Roman"/>
          <w:b/>
          <w:bCs/>
          <w:sz w:val="20"/>
          <w:szCs w:val="20"/>
        </w:rPr>
        <w:t>Dos</w:t>
      </w:r>
      <w:r w:rsidR="00002E49" w:rsidRPr="00DE380C">
        <w:rPr>
          <w:rFonts w:ascii="Times New Roman" w:hAnsi="Times New Roman" w:cs="Times New Roman"/>
          <w:b/>
          <w:bCs/>
          <w:sz w:val="20"/>
          <w:szCs w:val="20"/>
        </w:rPr>
        <w:t>. Requisits de participació</w:t>
      </w:r>
    </w:p>
    <w:p w14:paraId="781678DA" w14:textId="3FB83514"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Podrà participar en el procediment el personal funcionari docent que reunisca els requisits </w:t>
      </w:r>
      <w:r w:rsidR="00D47337" w:rsidRPr="00DE380C">
        <w:rPr>
          <w:rFonts w:ascii="Times New Roman" w:hAnsi="Times New Roman" w:cs="Times New Roman"/>
          <w:sz w:val="20"/>
          <w:szCs w:val="20"/>
        </w:rPr>
        <w:t>següents:</w:t>
      </w:r>
    </w:p>
    <w:p w14:paraId="6CDB9D1A"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a) Estar en possessió del títol de doctor, llicenciat, enginyer, arquitecte o grau corresponent, o títol equivalent.</w:t>
      </w:r>
    </w:p>
    <w:p w14:paraId="1069D169" w14:textId="7E0F67BF"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b) Pertànyer a algun dels cossos que integren la funció pública docent</w:t>
      </w:r>
      <w:r w:rsidR="23329B2C" w:rsidRPr="00DE380C">
        <w:rPr>
          <w:rFonts w:ascii="Times New Roman" w:hAnsi="Times New Roman" w:cs="Times New Roman"/>
          <w:sz w:val="20"/>
          <w:szCs w:val="20"/>
        </w:rPr>
        <w:t xml:space="preserve"> no universitària</w:t>
      </w:r>
      <w:r w:rsidRPr="00DE380C">
        <w:rPr>
          <w:rFonts w:ascii="Times New Roman" w:hAnsi="Times New Roman" w:cs="Times New Roman"/>
          <w:sz w:val="20"/>
          <w:szCs w:val="20"/>
        </w:rPr>
        <w:t>.</w:t>
      </w:r>
    </w:p>
    <w:p w14:paraId="7D6019B8" w14:textId="3A8EDB25"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c) Acreditar una antiguitat mínima de deu anys, com a personal funcionari de carrera, en algun dels cossos que integren la funció pública docent i dels quals almenys sis ho s</w:t>
      </w:r>
      <w:r w:rsidR="0AEBBD0E" w:rsidRPr="00DE380C">
        <w:rPr>
          <w:rFonts w:ascii="Times New Roman" w:hAnsi="Times New Roman" w:cs="Times New Roman"/>
          <w:sz w:val="20"/>
          <w:szCs w:val="20"/>
        </w:rPr>
        <w:t>iguen</w:t>
      </w:r>
      <w:r w:rsidRPr="00DE380C">
        <w:rPr>
          <w:rFonts w:ascii="Times New Roman" w:hAnsi="Times New Roman" w:cs="Times New Roman"/>
          <w:sz w:val="20"/>
          <w:szCs w:val="20"/>
        </w:rPr>
        <w:t xml:space="preserve"> d’experiència docent.</w:t>
      </w:r>
    </w:p>
    <w:p w14:paraId="55A9D018"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d) Acreditar un coneixement del valencià del nivell C1 o equivalent d’acord amb els certificats de la Junta Qualificadora de Coneixements de Valencià.</w:t>
      </w:r>
    </w:p>
    <w:p w14:paraId="3B59293E" w14:textId="03466DCF"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e) Tindre destinació a la Comunitat Valenciana com a funcionari de carrera</w:t>
      </w:r>
      <w:r w:rsidR="17B3A86A" w:rsidRPr="00DE380C">
        <w:rPr>
          <w:rFonts w:ascii="Times New Roman" w:hAnsi="Times New Roman" w:cs="Times New Roman"/>
          <w:sz w:val="20"/>
          <w:szCs w:val="20"/>
        </w:rPr>
        <w:t xml:space="preserve"> en situació actiu en algun dels cossos docents no universitaris</w:t>
      </w:r>
      <w:r w:rsidRPr="00DE380C">
        <w:rPr>
          <w:rFonts w:ascii="Times New Roman" w:hAnsi="Times New Roman" w:cs="Times New Roman"/>
          <w:sz w:val="20"/>
          <w:szCs w:val="20"/>
        </w:rPr>
        <w:t>.</w:t>
      </w:r>
    </w:p>
    <w:p w14:paraId="2B795C15"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lastRenderedPageBreak/>
        <w:t>Tots els requisits hauran de posseir-se en la data en què finalitze el termini de presentació de sol·licituds i mantindre’s fins al moment de la presa de possessió del lloc de treball.</w:t>
      </w:r>
    </w:p>
    <w:p w14:paraId="0E4FEEDA" w14:textId="2DD6AD76" w:rsidR="00002E49" w:rsidRPr="00DE380C" w:rsidRDefault="00002E49" w:rsidP="00924736">
      <w:pPr>
        <w:jc w:val="both"/>
        <w:rPr>
          <w:rFonts w:ascii="Times New Roman" w:hAnsi="Times New Roman" w:cs="Times New Roman"/>
          <w:b/>
          <w:bCs/>
          <w:sz w:val="20"/>
          <w:szCs w:val="20"/>
        </w:rPr>
      </w:pPr>
      <w:r w:rsidRPr="00DE380C">
        <w:rPr>
          <w:rFonts w:ascii="Times New Roman" w:hAnsi="Times New Roman" w:cs="Times New Roman"/>
          <w:b/>
          <w:bCs/>
          <w:sz w:val="20"/>
          <w:szCs w:val="20"/>
        </w:rPr>
        <w:t>T</w:t>
      </w:r>
      <w:r w:rsidR="50A2CBDF" w:rsidRPr="00DE380C">
        <w:rPr>
          <w:rFonts w:ascii="Times New Roman" w:hAnsi="Times New Roman" w:cs="Times New Roman"/>
          <w:b/>
          <w:bCs/>
          <w:sz w:val="20"/>
          <w:szCs w:val="20"/>
        </w:rPr>
        <w:t>res</w:t>
      </w:r>
      <w:r w:rsidRPr="00DE380C">
        <w:rPr>
          <w:rFonts w:ascii="Times New Roman" w:hAnsi="Times New Roman" w:cs="Times New Roman"/>
          <w:b/>
          <w:bCs/>
          <w:sz w:val="20"/>
          <w:szCs w:val="20"/>
        </w:rPr>
        <w:t>. Presentació de sol·licituds i documentació</w:t>
      </w:r>
    </w:p>
    <w:p w14:paraId="33741AA4" w14:textId="51142ECD" w:rsidR="00002E49" w:rsidRPr="00DE380C" w:rsidRDefault="079574DB" w:rsidP="7D9BE142">
      <w:pPr>
        <w:jc w:val="both"/>
        <w:rPr>
          <w:rFonts w:ascii="Times New Roman" w:hAnsi="Times New Roman" w:cs="Times New Roman"/>
          <w:sz w:val="20"/>
          <w:szCs w:val="20"/>
        </w:rPr>
      </w:pPr>
      <w:r w:rsidRPr="00DE380C">
        <w:rPr>
          <w:rFonts w:ascii="Times New Roman" w:eastAsia="Times New Roman" w:hAnsi="Times New Roman" w:cs="Times New Roman"/>
          <w:sz w:val="20"/>
          <w:szCs w:val="20"/>
        </w:rPr>
        <w:t>1. A l’efecte de presentació de sol·licituds i com a plataforma de tramitació de la documentació que regula aquesta convocatòria, el lloc web corresponent serà https://ovidoc.edu.gva.es/, d’ara en avant OVIDOC. Les persones aspirants que participen en aquest procediment hauran de realitzar la sol·licitud a través de l’esmentada plataforma.</w:t>
      </w:r>
      <w:r w:rsidRPr="00DE380C">
        <w:rPr>
          <w:rFonts w:ascii="Times New Roman" w:hAnsi="Times New Roman" w:cs="Times New Roman"/>
          <w:sz w:val="20"/>
          <w:szCs w:val="20"/>
        </w:rPr>
        <w:t xml:space="preserve"> </w:t>
      </w:r>
    </w:p>
    <w:p w14:paraId="0CA35837" w14:textId="08E8EF77" w:rsidR="00002E49" w:rsidRPr="00DE380C" w:rsidRDefault="64AEB39A" w:rsidP="5BFDAFD7">
      <w:pPr>
        <w:jc w:val="both"/>
        <w:rPr>
          <w:rFonts w:ascii="Times New Roman" w:eastAsia="Times New Roman" w:hAnsi="Times New Roman" w:cs="Times New Roman"/>
          <w:sz w:val="20"/>
          <w:szCs w:val="20"/>
        </w:rPr>
      </w:pPr>
      <w:r w:rsidRPr="00DE380C">
        <w:rPr>
          <w:rFonts w:ascii="Times New Roman" w:hAnsi="Times New Roman" w:cs="Times New Roman"/>
          <w:sz w:val="20"/>
          <w:szCs w:val="20"/>
        </w:rPr>
        <w:t xml:space="preserve">2. </w:t>
      </w:r>
      <w:r w:rsidRPr="00DE380C">
        <w:rPr>
          <w:rFonts w:ascii="Times New Roman" w:eastAsia="Times New Roman" w:hAnsi="Times New Roman" w:cs="Times New Roman"/>
          <w:sz w:val="20"/>
          <w:szCs w:val="20"/>
        </w:rPr>
        <w:t xml:space="preserve">A la plataforma OVIDOC s’accedirà amb la clau d’usuari d’ITACA o amb el sistema </w:t>
      </w:r>
      <w:proofErr w:type="spellStart"/>
      <w:r w:rsidRPr="00DE380C">
        <w:rPr>
          <w:rFonts w:ascii="Times New Roman" w:eastAsia="Times New Roman" w:hAnsi="Times New Roman" w:cs="Times New Roman"/>
          <w:sz w:val="20"/>
          <w:szCs w:val="20"/>
        </w:rPr>
        <w:t>Cl@ve</w:t>
      </w:r>
      <w:proofErr w:type="spellEnd"/>
      <w:r w:rsidRPr="00DE380C">
        <w:rPr>
          <w:rFonts w:ascii="Times New Roman" w:eastAsia="Times New Roman" w:hAnsi="Times New Roman" w:cs="Times New Roman"/>
          <w:sz w:val="20"/>
          <w:szCs w:val="20"/>
        </w:rPr>
        <w:t>. L’emplenament de la sol·licitud mitjançant aquest sistema generarà un número identificador que donarà validesa i unicitat al procediment.</w:t>
      </w:r>
    </w:p>
    <w:p w14:paraId="6C82EB3C" w14:textId="01C9AD30" w:rsidR="00002E49" w:rsidRPr="00DE380C" w:rsidRDefault="64AEB39A" w:rsidP="7D9BE142">
      <w:pPr>
        <w:jc w:val="both"/>
        <w:rPr>
          <w:rFonts w:ascii="Times New Roman" w:eastAsia="Times New Roman" w:hAnsi="Times New Roman" w:cs="Times New Roman"/>
          <w:sz w:val="20"/>
          <w:szCs w:val="20"/>
        </w:rPr>
      </w:pPr>
      <w:r w:rsidRPr="00DE380C">
        <w:rPr>
          <w:rFonts w:ascii="Times New Roman" w:eastAsia="Times New Roman" w:hAnsi="Times New Roman" w:cs="Times New Roman"/>
          <w:sz w:val="20"/>
          <w:szCs w:val="20"/>
        </w:rPr>
        <w:t>Si per diferents motius les persones aspirants presenten diverses sol·licituds telemàtiques de participació, únicament es tindrà en compte l’última presentada, per la qual cosa només s’entendrà per acceptada una sol·licitud telemàtica per participant.</w:t>
      </w:r>
    </w:p>
    <w:p w14:paraId="1DAA5430" w14:textId="3CEBCB46" w:rsidR="00002E49" w:rsidRPr="00DE380C" w:rsidRDefault="64AEB39A" w:rsidP="5944F379">
      <w:pPr>
        <w:jc w:val="both"/>
        <w:rPr>
          <w:rFonts w:ascii="Times New Roman" w:hAnsi="Times New Roman" w:cs="Times New Roman"/>
          <w:sz w:val="20"/>
          <w:szCs w:val="20"/>
        </w:rPr>
      </w:pPr>
      <w:r w:rsidRPr="00DE380C">
        <w:rPr>
          <w:rFonts w:ascii="Times New Roman" w:hAnsi="Times New Roman" w:cs="Times New Roman"/>
          <w:sz w:val="20"/>
          <w:szCs w:val="20"/>
        </w:rPr>
        <w:t>3</w:t>
      </w:r>
      <w:r w:rsidR="00002E49" w:rsidRPr="00DE380C">
        <w:rPr>
          <w:rFonts w:ascii="Times New Roman" w:hAnsi="Times New Roman" w:cs="Times New Roman"/>
          <w:sz w:val="20"/>
          <w:szCs w:val="20"/>
        </w:rPr>
        <w:t xml:space="preserve">. Per a participar en </w:t>
      </w:r>
      <w:r w:rsidR="00B06968" w:rsidRPr="00DE380C">
        <w:rPr>
          <w:rFonts w:ascii="Times New Roman" w:hAnsi="Times New Roman" w:cs="Times New Roman"/>
          <w:sz w:val="20"/>
          <w:szCs w:val="20"/>
        </w:rPr>
        <w:t>aquest</w:t>
      </w:r>
      <w:r w:rsidR="00002E49" w:rsidRPr="00DE380C">
        <w:rPr>
          <w:rFonts w:ascii="Times New Roman" w:hAnsi="Times New Roman" w:cs="Times New Roman"/>
          <w:sz w:val="20"/>
          <w:szCs w:val="20"/>
        </w:rPr>
        <w:t xml:space="preserve"> </w:t>
      </w:r>
      <w:r w:rsidR="008D3D8B" w:rsidRPr="00DE380C">
        <w:rPr>
          <w:rFonts w:ascii="Times New Roman" w:hAnsi="Times New Roman" w:cs="Times New Roman"/>
          <w:sz w:val="20"/>
          <w:szCs w:val="20"/>
        </w:rPr>
        <w:t>procediment</w:t>
      </w:r>
      <w:r w:rsidR="00002E49" w:rsidRPr="00DE380C">
        <w:rPr>
          <w:rFonts w:ascii="Times New Roman" w:hAnsi="Times New Roman" w:cs="Times New Roman"/>
          <w:sz w:val="20"/>
          <w:szCs w:val="20"/>
        </w:rPr>
        <w:t xml:space="preserve"> les persones sol·licitants hauran d’emplenar la sol·licitud de participació</w:t>
      </w:r>
      <w:r w:rsidR="3800477F" w:rsidRPr="00DE380C">
        <w:rPr>
          <w:rFonts w:ascii="Times New Roman" w:hAnsi="Times New Roman" w:cs="Times New Roman"/>
          <w:sz w:val="20"/>
          <w:szCs w:val="20"/>
        </w:rPr>
        <w:t xml:space="preserve"> </w:t>
      </w:r>
      <w:r w:rsidR="6391983A" w:rsidRPr="00DE380C">
        <w:rPr>
          <w:rFonts w:ascii="Times New Roman" w:hAnsi="Times New Roman" w:cs="Times New Roman"/>
          <w:sz w:val="20"/>
          <w:szCs w:val="20"/>
        </w:rPr>
        <w:t xml:space="preserve">de forma telemàtica </w:t>
      </w:r>
      <w:r w:rsidR="3800477F" w:rsidRPr="00DE380C">
        <w:rPr>
          <w:rFonts w:ascii="Times New Roman" w:hAnsi="Times New Roman" w:cs="Times New Roman"/>
          <w:sz w:val="20"/>
          <w:szCs w:val="20"/>
        </w:rPr>
        <w:t xml:space="preserve">i </w:t>
      </w:r>
      <w:r w:rsidR="58E7E339" w:rsidRPr="00DE380C">
        <w:rPr>
          <w:rFonts w:ascii="Times New Roman" w:hAnsi="Times New Roman" w:cs="Times New Roman"/>
          <w:sz w:val="20"/>
          <w:szCs w:val="20"/>
        </w:rPr>
        <w:t>adjuntar dos documents</w:t>
      </w:r>
      <w:r w:rsidR="5500DEFB" w:rsidRPr="00DE380C">
        <w:rPr>
          <w:rFonts w:ascii="Times New Roman" w:hAnsi="Times New Roman" w:cs="Times New Roman"/>
          <w:sz w:val="20"/>
          <w:szCs w:val="20"/>
        </w:rPr>
        <w:t xml:space="preserve"> en format </w:t>
      </w:r>
      <w:proofErr w:type="spellStart"/>
      <w:r w:rsidR="5500DEFB" w:rsidRPr="00DE380C">
        <w:rPr>
          <w:rFonts w:ascii="Times New Roman" w:hAnsi="Times New Roman" w:cs="Times New Roman"/>
          <w:sz w:val="20"/>
          <w:szCs w:val="20"/>
        </w:rPr>
        <w:t>pdf</w:t>
      </w:r>
      <w:proofErr w:type="spellEnd"/>
      <w:r w:rsidR="58E7E339" w:rsidRPr="00DE380C">
        <w:rPr>
          <w:rFonts w:ascii="Times New Roman" w:hAnsi="Times New Roman" w:cs="Times New Roman"/>
          <w:sz w:val="20"/>
          <w:szCs w:val="20"/>
        </w:rPr>
        <w:t xml:space="preserve">: la memòria a la qual fa referència el punt </w:t>
      </w:r>
      <w:r w:rsidR="078E1445" w:rsidRPr="00DE380C">
        <w:rPr>
          <w:rFonts w:ascii="Times New Roman" w:hAnsi="Times New Roman" w:cs="Times New Roman"/>
          <w:sz w:val="20"/>
          <w:szCs w:val="20"/>
        </w:rPr>
        <w:t>sis</w:t>
      </w:r>
      <w:r w:rsidR="58E7E339" w:rsidRPr="00DE380C">
        <w:rPr>
          <w:rFonts w:ascii="Times New Roman" w:hAnsi="Times New Roman" w:cs="Times New Roman"/>
          <w:sz w:val="20"/>
          <w:szCs w:val="20"/>
        </w:rPr>
        <w:t xml:space="preserve"> d’aquest</w:t>
      </w:r>
      <w:r w:rsidR="76762473" w:rsidRPr="00DE380C">
        <w:rPr>
          <w:rFonts w:ascii="Times New Roman" w:hAnsi="Times New Roman" w:cs="Times New Roman"/>
          <w:sz w:val="20"/>
          <w:szCs w:val="20"/>
        </w:rPr>
        <w:t>a</w:t>
      </w:r>
      <w:r w:rsidR="58E7E339" w:rsidRPr="00DE380C">
        <w:rPr>
          <w:rFonts w:ascii="Times New Roman" w:hAnsi="Times New Roman" w:cs="Times New Roman"/>
          <w:sz w:val="20"/>
          <w:szCs w:val="20"/>
        </w:rPr>
        <w:t xml:space="preserve"> </w:t>
      </w:r>
      <w:r w:rsidR="3A8B76F6" w:rsidRPr="00DE380C">
        <w:rPr>
          <w:rFonts w:ascii="Times New Roman" w:hAnsi="Times New Roman" w:cs="Times New Roman"/>
          <w:sz w:val="20"/>
          <w:szCs w:val="20"/>
        </w:rPr>
        <w:t xml:space="preserve">resolució </w:t>
      </w:r>
      <w:r w:rsidR="58E7E339" w:rsidRPr="00DE380C">
        <w:rPr>
          <w:rFonts w:ascii="Times New Roman" w:hAnsi="Times New Roman" w:cs="Times New Roman"/>
          <w:sz w:val="20"/>
          <w:szCs w:val="20"/>
        </w:rPr>
        <w:t xml:space="preserve">i </w:t>
      </w:r>
      <w:r w:rsidR="3800477F" w:rsidRPr="00DE380C">
        <w:rPr>
          <w:rFonts w:ascii="Times New Roman" w:hAnsi="Times New Roman" w:cs="Times New Roman"/>
          <w:sz w:val="20"/>
          <w:szCs w:val="20"/>
        </w:rPr>
        <w:t xml:space="preserve">el </w:t>
      </w:r>
      <w:r w:rsidR="7D06E4D4" w:rsidRPr="00DE380C">
        <w:rPr>
          <w:rFonts w:ascii="Times New Roman" w:hAnsi="Times New Roman" w:cs="Times New Roman"/>
          <w:sz w:val="20"/>
          <w:szCs w:val="20"/>
        </w:rPr>
        <w:t xml:space="preserve">document </w:t>
      </w:r>
      <w:proofErr w:type="spellStart"/>
      <w:r w:rsidR="3800477F" w:rsidRPr="00DE380C">
        <w:rPr>
          <w:rFonts w:ascii="Times New Roman" w:hAnsi="Times New Roman" w:cs="Times New Roman"/>
          <w:sz w:val="20"/>
          <w:szCs w:val="20"/>
        </w:rPr>
        <w:t>d’autobaremació</w:t>
      </w:r>
      <w:proofErr w:type="spellEnd"/>
      <w:r w:rsidR="3800477F" w:rsidRPr="00DE380C">
        <w:rPr>
          <w:rFonts w:ascii="Times New Roman" w:hAnsi="Times New Roman" w:cs="Times New Roman"/>
          <w:sz w:val="20"/>
          <w:szCs w:val="20"/>
        </w:rPr>
        <w:t xml:space="preserve"> </w:t>
      </w:r>
      <w:r w:rsidR="3C8BD46B" w:rsidRPr="00DE380C">
        <w:rPr>
          <w:rFonts w:ascii="Times New Roman" w:hAnsi="Times New Roman" w:cs="Times New Roman"/>
          <w:sz w:val="20"/>
          <w:szCs w:val="20"/>
        </w:rPr>
        <w:t xml:space="preserve">que s’ajustarà al </w:t>
      </w:r>
      <w:r w:rsidR="3A48AB23" w:rsidRPr="00DE380C">
        <w:rPr>
          <w:rFonts w:ascii="Times New Roman" w:hAnsi="Times New Roman" w:cs="Times New Roman"/>
          <w:sz w:val="20"/>
          <w:szCs w:val="20"/>
        </w:rPr>
        <w:t>barem est</w:t>
      </w:r>
      <w:r w:rsidR="3C8BD46B" w:rsidRPr="00DE380C">
        <w:rPr>
          <w:rFonts w:ascii="Times New Roman" w:hAnsi="Times New Roman" w:cs="Times New Roman"/>
          <w:sz w:val="20"/>
          <w:szCs w:val="20"/>
        </w:rPr>
        <w:t>ablert en l’annex I d’aquesta convocatòria</w:t>
      </w:r>
      <w:r w:rsidR="634CA14B" w:rsidRPr="00DE380C">
        <w:rPr>
          <w:rFonts w:ascii="Times New Roman" w:hAnsi="Times New Roman" w:cs="Times New Roman"/>
          <w:sz w:val="20"/>
          <w:szCs w:val="20"/>
        </w:rPr>
        <w:t>.</w:t>
      </w:r>
    </w:p>
    <w:p w14:paraId="1FD10F8D" w14:textId="338061AF" w:rsidR="00002E49" w:rsidRPr="00DE380C" w:rsidRDefault="00B06968" w:rsidP="7D9BE142">
      <w:pPr>
        <w:jc w:val="both"/>
        <w:rPr>
          <w:rFonts w:ascii="Times New Roman" w:hAnsi="Times New Roman" w:cs="Times New Roman"/>
          <w:b/>
          <w:bCs/>
          <w:strike/>
          <w:sz w:val="20"/>
          <w:szCs w:val="20"/>
        </w:rPr>
      </w:pPr>
      <w:r w:rsidRPr="00DE380C">
        <w:rPr>
          <w:rFonts w:ascii="Times New Roman" w:hAnsi="Times New Roman" w:cs="Times New Roman"/>
          <w:sz w:val="20"/>
          <w:szCs w:val="20"/>
        </w:rPr>
        <w:t>4</w:t>
      </w:r>
      <w:r w:rsidR="1530EBBF" w:rsidRPr="00DE380C">
        <w:rPr>
          <w:rFonts w:ascii="Times New Roman" w:hAnsi="Times New Roman" w:cs="Times New Roman"/>
          <w:sz w:val="20"/>
          <w:szCs w:val="20"/>
        </w:rPr>
        <w:t xml:space="preserve">. En el cas de falsedat en les dades i/o en la documentació aportada, </w:t>
      </w:r>
      <w:r w:rsidR="00F81390" w:rsidRPr="00DE380C">
        <w:rPr>
          <w:rFonts w:ascii="Times New Roman" w:hAnsi="Times New Roman" w:cs="Times New Roman"/>
          <w:sz w:val="20"/>
          <w:szCs w:val="20"/>
        </w:rPr>
        <w:t xml:space="preserve">les persones </w:t>
      </w:r>
      <w:r w:rsidR="002C0ECB" w:rsidRPr="00DE380C">
        <w:rPr>
          <w:rFonts w:ascii="Times New Roman" w:hAnsi="Times New Roman" w:cs="Times New Roman"/>
          <w:sz w:val="20"/>
          <w:szCs w:val="20"/>
        </w:rPr>
        <w:t>sol·licitants</w:t>
      </w:r>
      <w:r w:rsidR="00F81390" w:rsidRPr="00DE380C">
        <w:rPr>
          <w:rFonts w:ascii="Times New Roman" w:hAnsi="Times New Roman" w:cs="Times New Roman"/>
          <w:sz w:val="20"/>
          <w:szCs w:val="20"/>
        </w:rPr>
        <w:t xml:space="preserve"> </w:t>
      </w:r>
      <w:r w:rsidR="1530EBBF" w:rsidRPr="00DE380C">
        <w:rPr>
          <w:rFonts w:ascii="Times New Roman" w:hAnsi="Times New Roman" w:cs="Times New Roman"/>
          <w:sz w:val="20"/>
          <w:szCs w:val="20"/>
        </w:rPr>
        <w:t>podr</w:t>
      </w:r>
      <w:r w:rsidR="002C0ECB" w:rsidRPr="00DE380C">
        <w:rPr>
          <w:rFonts w:ascii="Times New Roman" w:hAnsi="Times New Roman" w:cs="Times New Roman"/>
          <w:sz w:val="20"/>
          <w:szCs w:val="20"/>
        </w:rPr>
        <w:t>an</w:t>
      </w:r>
      <w:r w:rsidR="1530EBBF" w:rsidRPr="00DE380C">
        <w:rPr>
          <w:rFonts w:ascii="Times New Roman" w:hAnsi="Times New Roman" w:cs="Times New Roman"/>
          <w:sz w:val="20"/>
          <w:szCs w:val="20"/>
        </w:rPr>
        <w:t xml:space="preserve"> ser exclos</w:t>
      </w:r>
      <w:r w:rsidR="002C0ECB" w:rsidRPr="00DE380C">
        <w:rPr>
          <w:rFonts w:ascii="Times New Roman" w:hAnsi="Times New Roman" w:cs="Times New Roman"/>
          <w:sz w:val="20"/>
          <w:szCs w:val="20"/>
        </w:rPr>
        <w:t>es</w:t>
      </w:r>
      <w:r w:rsidR="1530EBBF" w:rsidRPr="00DE380C">
        <w:rPr>
          <w:rFonts w:ascii="Times New Roman" w:hAnsi="Times New Roman" w:cs="Times New Roman"/>
          <w:sz w:val="20"/>
          <w:szCs w:val="20"/>
        </w:rPr>
        <w:t xml:space="preserve"> de la participació en aquest procediment</w:t>
      </w:r>
      <w:r w:rsidRPr="00DE380C">
        <w:rPr>
          <w:rFonts w:ascii="Times New Roman" w:hAnsi="Times New Roman" w:cs="Times New Roman"/>
          <w:sz w:val="20"/>
          <w:szCs w:val="20"/>
        </w:rPr>
        <w:t>.</w:t>
      </w:r>
      <w:r w:rsidR="1530EBBF" w:rsidRPr="00DE380C">
        <w:rPr>
          <w:rFonts w:ascii="Times New Roman" w:hAnsi="Times New Roman" w:cs="Times New Roman"/>
          <w:strike/>
          <w:sz w:val="20"/>
          <w:szCs w:val="20"/>
        </w:rPr>
        <w:t xml:space="preserve"> </w:t>
      </w:r>
    </w:p>
    <w:p w14:paraId="00CE219C" w14:textId="328E9430" w:rsidR="00002E49" w:rsidRPr="00DE380C" w:rsidRDefault="482591FB" w:rsidP="2E9D29B5">
      <w:pPr>
        <w:jc w:val="both"/>
        <w:rPr>
          <w:rFonts w:ascii="Times New Roman" w:hAnsi="Times New Roman" w:cs="Times New Roman"/>
          <w:b/>
          <w:bCs/>
          <w:sz w:val="20"/>
          <w:szCs w:val="20"/>
        </w:rPr>
      </w:pPr>
      <w:r w:rsidRPr="00DE380C">
        <w:rPr>
          <w:rFonts w:ascii="Times New Roman" w:hAnsi="Times New Roman" w:cs="Times New Roman"/>
          <w:b/>
          <w:bCs/>
          <w:sz w:val="20"/>
          <w:szCs w:val="20"/>
        </w:rPr>
        <w:t>Quatre. Termini de presentació</w:t>
      </w:r>
    </w:p>
    <w:p w14:paraId="57F5FC3E" w14:textId="30599544" w:rsidR="00002E49" w:rsidRPr="00DE380C" w:rsidRDefault="482591FB" w:rsidP="2E9D29B5">
      <w:pPr>
        <w:jc w:val="both"/>
        <w:rPr>
          <w:rFonts w:ascii="Times New Roman" w:hAnsi="Times New Roman" w:cs="Times New Roman"/>
          <w:sz w:val="20"/>
          <w:szCs w:val="20"/>
        </w:rPr>
      </w:pPr>
      <w:r w:rsidRPr="00DE380C">
        <w:rPr>
          <w:rFonts w:ascii="Times New Roman" w:hAnsi="Times New Roman" w:cs="Times New Roman"/>
          <w:sz w:val="20"/>
          <w:szCs w:val="20"/>
        </w:rPr>
        <w:t xml:space="preserve">1. El termini de presentació de sol·licituds i documentació serà de 15 dies naturals, comptats a partir de l’endemà de la publicació d’aquesta resolució en el </w:t>
      </w:r>
      <w:r w:rsidRPr="00DE380C">
        <w:rPr>
          <w:rFonts w:ascii="Times New Roman" w:hAnsi="Times New Roman" w:cs="Times New Roman"/>
          <w:i/>
          <w:iCs/>
          <w:sz w:val="20"/>
          <w:szCs w:val="20"/>
        </w:rPr>
        <w:t>Diari Oficial de la Generalitat Valenciana</w:t>
      </w:r>
      <w:r w:rsidRPr="00DE380C">
        <w:rPr>
          <w:rFonts w:ascii="Times New Roman" w:hAnsi="Times New Roman" w:cs="Times New Roman"/>
          <w:sz w:val="20"/>
          <w:szCs w:val="20"/>
        </w:rPr>
        <w:t>.</w:t>
      </w:r>
    </w:p>
    <w:p w14:paraId="635C1359" w14:textId="5F304B9E" w:rsidR="00002E49" w:rsidRPr="00DE380C" w:rsidRDefault="482591FB" w:rsidP="2E9D29B5">
      <w:pPr>
        <w:jc w:val="both"/>
        <w:rPr>
          <w:rFonts w:ascii="Times New Roman" w:hAnsi="Times New Roman" w:cs="Times New Roman"/>
          <w:sz w:val="20"/>
          <w:szCs w:val="20"/>
        </w:rPr>
      </w:pPr>
      <w:r w:rsidRPr="00DE380C">
        <w:rPr>
          <w:rFonts w:ascii="Times New Roman" w:hAnsi="Times New Roman" w:cs="Times New Roman"/>
          <w:sz w:val="20"/>
          <w:szCs w:val="20"/>
        </w:rPr>
        <w:t>2. Conclòs el termini de presentació de sol·licituds, no serà tinguda en compte cap sol·licitud ni cap modificació d’aquesta</w:t>
      </w:r>
      <w:r w:rsidR="00B06968" w:rsidRPr="00DE380C">
        <w:rPr>
          <w:rFonts w:ascii="Times New Roman" w:hAnsi="Times New Roman" w:cs="Times New Roman"/>
          <w:sz w:val="20"/>
          <w:szCs w:val="20"/>
        </w:rPr>
        <w:t xml:space="preserve">. </w:t>
      </w:r>
    </w:p>
    <w:p w14:paraId="2A228E6F" w14:textId="2304CEFD" w:rsidR="00002E49" w:rsidRPr="00DE380C" w:rsidRDefault="3C552BE1" w:rsidP="2E9D29B5">
      <w:pPr>
        <w:jc w:val="both"/>
        <w:rPr>
          <w:rFonts w:ascii="Times New Roman" w:hAnsi="Times New Roman" w:cs="Times New Roman"/>
          <w:b/>
          <w:bCs/>
          <w:sz w:val="20"/>
          <w:szCs w:val="20"/>
        </w:rPr>
      </w:pPr>
      <w:r w:rsidRPr="00DE380C">
        <w:rPr>
          <w:rFonts w:ascii="Times New Roman" w:hAnsi="Times New Roman" w:cs="Times New Roman"/>
          <w:b/>
          <w:bCs/>
          <w:sz w:val="20"/>
          <w:szCs w:val="20"/>
        </w:rPr>
        <w:t>Cinc. Admissió de persones aspirants</w:t>
      </w:r>
    </w:p>
    <w:p w14:paraId="70953B4B" w14:textId="4AA6181C" w:rsidR="00002E49" w:rsidRPr="00DE380C" w:rsidRDefault="3C552BE1" w:rsidP="2E9D29B5">
      <w:pPr>
        <w:jc w:val="both"/>
        <w:rPr>
          <w:rFonts w:ascii="Times New Roman" w:eastAsia="Times New Roman" w:hAnsi="Times New Roman" w:cs="Times New Roman"/>
          <w:sz w:val="20"/>
          <w:szCs w:val="20"/>
        </w:rPr>
      </w:pPr>
      <w:r w:rsidRPr="00DE380C">
        <w:rPr>
          <w:rFonts w:ascii="Times New Roman" w:eastAsia="Times New Roman" w:hAnsi="Times New Roman" w:cs="Times New Roman"/>
          <w:sz w:val="20"/>
          <w:szCs w:val="20"/>
        </w:rPr>
        <w:t>Una vegada conclòs el termini de presentació de sol·licituds, la comissió tècnica</w:t>
      </w:r>
      <w:r w:rsidR="00B06968" w:rsidRPr="00DE380C">
        <w:rPr>
          <w:rFonts w:ascii="Times New Roman" w:eastAsia="Times New Roman" w:hAnsi="Times New Roman" w:cs="Times New Roman"/>
          <w:sz w:val="20"/>
          <w:szCs w:val="20"/>
        </w:rPr>
        <w:t xml:space="preserve"> regulada en l’article set d’aquesta resolució,</w:t>
      </w:r>
      <w:r w:rsidRPr="00DE380C">
        <w:rPr>
          <w:rFonts w:ascii="Times New Roman" w:eastAsia="Times New Roman" w:hAnsi="Times New Roman" w:cs="Times New Roman"/>
          <w:sz w:val="20"/>
          <w:szCs w:val="20"/>
        </w:rPr>
        <w:t xml:space="preserve"> farà pública la relació provisional de persones admeses i excloses en el procés, indicant si és el cas les causes d’exclusió. Aquesta publicació s’efectuarà en la pàgina web de la Conselleria d’Educació, Cultura i Esport (http://www.ceice.gva.es).</w:t>
      </w:r>
    </w:p>
    <w:p w14:paraId="1264607D" w14:textId="068610CB" w:rsidR="00002E49" w:rsidRPr="00DE380C" w:rsidRDefault="3C552BE1" w:rsidP="7D9BE142">
      <w:pPr>
        <w:jc w:val="both"/>
        <w:rPr>
          <w:rFonts w:ascii="Times New Roman" w:eastAsia="Times New Roman" w:hAnsi="Times New Roman" w:cs="Times New Roman"/>
          <w:sz w:val="20"/>
          <w:szCs w:val="20"/>
        </w:rPr>
      </w:pPr>
      <w:r w:rsidRPr="00DE380C">
        <w:rPr>
          <w:rFonts w:ascii="Times New Roman" w:eastAsia="Times New Roman" w:hAnsi="Times New Roman" w:cs="Times New Roman"/>
          <w:sz w:val="20"/>
          <w:szCs w:val="20"/>
        </w:rPr>
        <w:t xml:space="preserve">Les persones aspirants excloses disposaran d’un termini de dos dies </w:t>
      </w:r>
      <w:r w:rsidR="6917F505" w:rsidRPr="00DE380C">
        <w:rPr>
          <w:rFonts w:ascii="Times New Roman" w:eastAsia="Times New Roman" w:hAnsi="Times New Roman" w:cs="Times New Roman"/>
          <w:sz w:val="20"/>
          <w:szCs w:val="20"/>
        </w:rPr>
        <w:t>hàbils</w:t>
      </w:r>
      <w:r w:rsidRPr="00DE380C">
        <w:rPr>
          <w:rFonts w:ascii="Times New Roman" w:eastAsia="Times New Roman" w:hAnsi="Times New Roman" w:cs="Times New Roman"/>
          <w:sz w:val="20"/>
          <w:szCs w:val="20"/>
        </w:rPr>
        <w:t xml:space="preserve">, comptats a partir del següent al de la publicació de les llistes provisionals de persones admeses i excloses, per a poder sol·licitar a través de OVIDOC que s’esmene el defecte que haja motivat la seua exclusió. </w:t>
      </w:r>
    </w:p>
    <w:p w14:paraId="51AC1013" w14:textId="4150A443" w:rsidR="00002E49" w:rsidRPr="00DE380C" w:rsidRDefault="3C552BE1" w:rsidP="7D9BE142">
      <w:pPr>
        <w:jc w:val="both"/>
        <w:rPr>
          <w:rFonts w:ascii="Times New Roman" w:eastAsia="Times New Roman" w:hAnsi="Times New Roman" w:cs="Times New Roman"/>
          <w:sz w:val="20"/>
          <w:szCs w:val="20"/>
        </w:rPr>
      </w:pPr>
      <w:r w:rsidRPr="00DE380C">
        <w:rPr>
          <w:rFonts w:ascii="Times New Roman" w:eastAsia="Times New Roman" w:hAnsi="Times New Roman" w:cs="Times New Roman"/>
          <w:sz w:val="20"/>
          <w:szCs w:val="20"/>
        </w:rPr>
        <w:t xml:space="preserve">Transcorregut aquest termini, les reclamacions presentades seran acceptades o denegades per la comissió tècnica </w:t>
      </w:r>
      <w:r w:rsidR="00B06968" w:rsidRPr="00DE380C">
        <w:rPr>
          <w:rFonts w:ascii="Times New Roman" w:eastAsia="Times New Roman" w:hAnsi="Times New Roman" w:cs="Times New Roman"/>
          <w:sz w:val="20"/>
          <w:szCs w:val="20"/>
        </w:rPr>
        <w:t xml:space="preserve"> </w:t>
      </w:r>
      <w:r w:rsidRPr="00DE380C">
        <w:rPr>
          <w:rFonts w:ascii="Times New Roman" w:eastAsia="Times New Roman" w:hAnsi="Times New Roman" w:cs="Times New Roman"/>
          <w:sz w:val="20"/>
          <w:szCs w:val="20"/>
        </w:rPr>
        <w:t>, la qual resoldrà l’aprovació de les llistes definitives de persones admeses i excloses, que seran publicades de manera anàloga a les llistes provisionals.</w:t>
      </w:r>
    </w:p>
    <w:p w14:paraId="72D4E168" w14:textId="1CF0F2E3" w:rsidR="00002E49" w:rsidRPr="00DE380C" w:rsidRDefault="3C552BE1" w:rsidP="7D9BE142">
      <w:pPr>
        <w:jc w:val="both"/>
        <w:rPr>
          <w:rFonts w:ascii="Times New Roman" w:eastAsia="Times New Roman" w:hAnsi="Times New Roman" w:cs="Times New Roman"/>
          <w:sz w:val="20"/>
          <w:szCs w:val="20"/>
        </w:rPr>
      </w:pPr>
      <w:r w:rsidRPr="00DE380C">
        <w:rPr>
          <w:rFonts w:ascii="Times New Roman" w:eastAsia="Times New Roman" w:hAnsi="Times New Roman" w:cs="Times New Roman"/>
          <w:sz w:val="20"/>
          <w:szCs w:val="20"/>
        </w:rPr>
        <w:t xml:space="preserve">El fet de figurar en la relació de persones admeses no pressuposa que se’ls reconega la possessió dels requisits exigits en la present convocatòria. En qualsevol moment del procés, se’ls podrà requerir aquella documentació que servisca per a comprovar que compleix amb els requisits del lloc al qual aspira. Quan de la seua revisió es desprenga que </w:t>
      </w:r>
      <w:r w:rsidR="003AA718" w:rsidRPr="00DE380C">
        <w:rPr>
          <w:rFonts w:ascii="Times New Roman" w:eastAsia="Times New Roman" w:hAnsi="Times New Roman" w:cs="Times New Roman"/>
          <w:sz w:val="20"/>
          <w:szCs w:val="20"/>
        </w:rPr>
        <w:t xml:space="preserve">alguna de les persones </w:t>
      </w:r>
      <w:r w:rsidRPr="00DE380C">
        <w:rPr>
          <w:rFonts w:ascii="Times New Roman" w:eastAsia="Times New Roman" w:hAnsi="Times New Roman" w:cs="Times New Roman"/>
          <w:sz w:val="20"/>
          <w:szCs w:val="20"/>
        </w:rPr>
        <w:t>candidat</w:t>
      </w:r>
      <w:r w:rsidR="3B65DD15" w:rsidRPr="00DE380C">
        <w:rPr>
          <w:rFonts w:ascii="Times New Roman" w:eastAsia="Times New Roman" w:hAnsi="Times New Roman" w:cs="Times New Roman"/>
          <w:sz w:val="20"/>
          <w:szCs w:val="20"/>
        </w:rPr>
        <w:t>es</w:t>
      </w:r>
      <w:r w:rsidRPr="00DE380C">
        <w:rPr>
          <w:rFonts w:ascii="Times New Roman" w:eastAsia="Times New Roman" w:hAnsi="Times New Roman" w:cs="Times New Roman"/>
          <w:sz w:val="20"/>
          <w:szCs w:val="20"/>
        </w:rPr>
        <w:t xml:space="preserve"> no posseeix algun dels requisits, prèvia audiència de la persona interessada</w:t>
      </w:r>
      <w:r w:rsidR="0229DEC0" w:rsidRPr="00DE380C">
        <w:rPr>
          <w:rFonts w:ascii="Times New Roman" w:eastAsia="Times New Roman" w:hAnsi="Times New Roman" w:cs="Times New Roman"/>
          <w:sz w:val="20"/>
          <w:szCs w:val="20"/>
        </w:rPr>
        <w:t>,</w:t>
      </w:r>
      <w:r w:rsidRPr="00DE380C">
        <w:rPr>
          <w:rFonts w:ascii="Times New Roman" w:eastAsia="Times New Roman" w:hAnsi="Times New Roman" w:cs="Times New Roman"/>
          <w:sz w:val="20"/>
          <w:szCs w:val="20"/>
        </w:rPr>
        <w:t xml:space="preserve"> </w:t>
      </w:r>
      <w:r w:rsidR="66E37C99" w:rsidRPr="00DE380C">
        <w:rPr>
          <w:rFonts w:ascii="Times New Roman" w:eastAsia="Times New Roman" w:hAnsi="Times New Roman" w:cs="Times New Roman"/>
          <w:sz w:val="20"/>
          <w:szCs w:val="20"/>
        </w:rPr>
        <w:t>se li comunicarà la pèrdua de</w:t>
      </w:r>
      <w:r w:rsidRPr="00DE380C">
        <w:rPr>
          <w:rFonts w:ascii="Times New Roman" w:eastAsia="Times New Roman" w:hAnsi="Times New Roman" w:cs="Times New Roman"/>
          <w:sz w:val="20"/>
          <w:szCs w:val="20"/>
        </w:rPr>
        <w:t xml:space="preserve"> tots els drets que pogueren derivar-se de la seua participació en aquest procediment.</w:t>
      </w:r>
    </w:p>
    <w:p w14:paraId="41E7B67E" w14:textId="2AFBC08C" w:rsidR="00002E49" w:rsidRPr="00DE380C" w:rsidRDefault="69201C3F" w:rsidP="7D9BE142">
      <w:pPr>
        <w:jc w:val="both"/>
        <w:rPr>
          <w:rFonts w:ascii="Times New Roman" w:hAnsi="Times New Roman" w:cs="Times New Roman"/>
          <w:b/>
          <w:bCs/>
          <w:sz w:val="20"/>
          <w:szCs w:val="20"/>
        </w:rPr>
      </w:pPr>
      <w:r w:rsidRPr="00DE380C">
        <w:rPr>
          <w:rFonts w:ascii="Times New Roman" w:hAnsi="Times New Roman" w:cs="Times New Roman"/>
          <w:b/>
          <w:bCs/>
          <w:sz w:val="20"/>
          <w:szCs w:val="20"/>
        </w:rPr>
        <w:t xml:space="preserve">Sis. </w:t>
      </w:r>
      <w:r w:rsidR="4F5F80E7" w:rsidRPr="00DE380C">
        <w:rPr>
          <w:rFonts w:ascii="Times New Roman" w:hAnsi="Times New Roman" w:cs="Times New Roman"/>
          <w:b/>
          <w:bCs/>
          <w:sz w:val="20"/>
          <w:szCs w:val="20"/>
        </w:rPr>
        <w:t>Característiques i contingut de la memòria</w:t>
      </w:r>
    </w:p>
    <w:p w14:paraId="2A1AE17C" w14:textId="0DF4FF29" w:rsidR="00002E49" w:rsidRPr="00DE380C" w:rsidRDefault="48886DCB" w:rsidP="00924736">
      <w:pPr>
        <w:jc w:val="both"/>
        <w:rPr>
          <w:rFonts w:ascii="Times New Roman" w:hAnsi="Times New Roman" w:cs="Times New Roman"/>
          <w:sz w:val="20"/>
          <w:szCs w:val="20"/>
        </w:rPr>
      </w:pPr>
      <w:r w:rsidRPr="00DE380C">
        <w:rPr>
          <w:rFonts w:ascii="Times New Roman" w:hAnsi="Times New Roman" w:cs="Times New Roman"/>
          <w:sz w:val="20"/>
          <w:szCs w:val="20"/>
        </w:rPr>
        <w:t>1</w:t>
      </w:r>
      <w:r w:rsidR="00002E49" w:rsidRPr="00DE380C">
        <w:rPr>
          <w:rFonts w:ascii="Times New Roman" w:hAnsi="Times New Roman" w:cs="Times New Roman"/>
          <w:sz w:val="20"/>
          <w:szCs w:val="20"/>
        </w:rPr>
        <w:t>. Les persones participants hauran de presentar una memòria, a manera de projecte d’actuació, amb les característiques següents:</w:t>
      </w:r>
    </w:p>
    <w:p w14:paraId="1DCF7B2A" w14:textId="14D44FED"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lastRenderedPageBreak/>
        <w:t xml:space="preserve">a) El tipus de lletra serà </w:t>
      </w:r>
      <w:proofErr w:type="spellStart"/>
      <w:r w:rsidRPr="00DE380C">
        <w:rPr>
          <w:rFonts w:ascii="Times New Roman" w:hAnsi="Times New Roman" w:cs="Times New Roman"/>
          <w:sz w:val="20"/>
          <w:szCs w:val="20"/>
        </w:rPr>
        <w:t>Times</w:t>
      </w:r>
      <w:proofErr w:type="spellEnd"/>
      <w:r w:rsidRPr="00DE380C">
        <w:rPr>
          <w:rFonts w:ascii="Times New Roman" w:hAnsi="Times New Roman" w:cs="Times New Roman"/>
          <w:sz w:val="20"/>
          <w:szCs w:val="20"/>
        </w:rPr>
        <w:t xml:space="preserve"> New Roman, a 12 punts, amb interlineat 1,5 i una extensió màxima de </w:t>
      </w:r>
      <w:r w:rsidR="5D533697" w:rsidRPr="00DE380C">
        <w:rPr>
          <w:rFonts w:ascii="Times New Roman" w:hAnsi="Times New Roman" w:cs="Times New Roman"/>
          <w:sz w:val="20"/>
          <w:szCs w:val="20"/>
        </w:rPr>
        <w:t>20</w:t>
      </w:r>
      <w:r w:rsidRPr="00DE380C">
        <w:rPr>
          <w:rFonts w:ascii="Times New Roman" w:hAnsi="Times New Roman" w:cs="Times New Roman"/>
          <w:sz w:val="20"/>
          <w:szCs w:val="20"/>
        </w:rPr>
        <w:t xml:space="preserve"> pàgines, amb format DIN A-4, incloent-hi tant la portada com qualsevol altre element que forme part del document.</w:t>
      </w:r>
    </w:p>
    <w:p w14:paraId="1470A39A" w14:textId="3736A3CB"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b) </w:t>
      </w:r>
      <w:r w:rsidR="6303AE4D" w:rsidRPr="00DE380C">
        <w:rPr>
          <w:rFonts w:ascii="Times New Roman" w:hAnsi="Times New Roman" w:cs="Times New Roman"/>
          <w:sz w:val="20"/>
          <w:szCs w:val="20"/>
        </w:rPr>
        <w:t xml:space="preserve">La memòria no haurà de contindre cap dada </w:t>
      </w:r>
      <w:proofErr w:type="spellStart"/>
      <w:r w:rsidR="6303AE4D" w:rsidRPr="00DE380C">
        <w:rPr>
          <w:rFonts w:ascii="Times New Roman" w:eastAsia="Calibri" w:hAnsi="Times New Roman" w:cs="Times New Roman"/>
          <w:sz w:val="20"/>
          <w:szCs w:val="20"/>
          <w:lang w:val="ca-ES"/>
        </w:rPr>
        <w:t>identificativa</w:t>
      </w:r>
      <w:proofErr w:type="spellEnd"/>
      <w:r w:rsidR="6303AE4D" w:rsidRPr="00DE380C">
        <w:rPr>
          <w:rFonts w:ascii="Times New Roman" w:eastAsia="Calibri" w:hAnsi="Times New Roman" w:cs="Times New Roman"/>
          <w:sz w:val="20"/>
          <w:szCs w:val="20"/>
          <w:lang w:val="ca-ES"/>
        </w:rPr>
        <w:t xml:space="preserve"> </w:t>
      </w:r>
      <w:r w:rsidR="6303AE4D" w:rsidRPr="00DE380C">
        <w:rPr>
          <w:rFonts w:ascii="Times New Roman" w:eastAsia="Calibri" w:hAnsi="Times New Roman" w:cs="Times New Roman"/>
          <w:sz w:val="20"/>
          <w:szCs w:val="20"/>
        </w:rPr>
        <w:t>ni en el contingut ni en el nom de l’arxiu per tal de preservar l’anonimat del document.</w:t>
      </w:r>
      <w:r w:rsidRPr="00DE380C">
        <w:rPr>
          <w:rFonts w:ascii="Times New Roman" w:hAnsi="Times New Roman" w:cs="Times New Roman"/>
          <w:sz w:val="20"/>
          <w:szCs w:val="20"/>
        </w:rPr>
        <w:t xml:space="preserve"> La identificació de la memòria es realitzarà per mitjà del número de sol·licitud obtingut en el procés telemàtic.</w:t>
      </w:r>
    </w:p>
    <w:p w14:paraId="074F6646" w14:textId="1CBA855A" w:rsidR="00002E49" w:rsidRPr="00DE380C" w:rsidRDefault="4D337775" w:rsidP="41E60A26">
      <w:pPr>
        <w:jc w:val="both"/>
        <w:rPr>
          <w:rFonts w:ascii="Times New Roman" w:hAnsi="Times New Roman" w:cs="Times New Roman"/>
          <w:sz w:val="20"/>
          <w:szCs w:val="20"/>
        </w:rPr>
      </w:pPr>
      <w:r w:rsidRPr="00DE380C">
        <w:rPr>
          <w:rFonts w:ascii="Times New Roman" w:hAnsi="Times New Roman" w:cs="Times New Roman"/>
          <w:sz w:val="20"/>
          <w:szCs w:val="20"/>
        </w:rPr>
        <w:t>2</w:t>
      </w:r>
      <w:r w:rsidR="00002E49" w:rsidRPr="00DE380C">
        <w:rPr>
          <w:rFonts w:ascii="Times New Roman" w:hAnsi="Times New Roman" w:cs="Times New Roman"/>
          <w:sz w:val="20"/>
          <w:szCs w:val="20"/>
        </w:rPr>
        <w:t>. El contingut de la memòria versarà sobre</w:t>
      </w:r>
      <w:r w:rsidR="7952081B" w:rsidRPr="00DE380C">
        <w:rPr>
          <w:rFonts w:ascii="Times New Roman" w:hAnsi="Times New Roman" w:cs="Times New Roman"/>
          <w:sz w:val="20"/>
          <w:szCs w:val="20"/>
        </w:rPr>
        <w:t xml:space="preserve"> una</w:t>
      </w:r>
      <w:r w:rsidR="00002E49" w:rsidRPr="00DE380C">
        <w:rPr>
          <w:rFonts w:ascii="Times New Roman" w:hAnsi="Times New Roman" w:cs="Times New Roman"/>
          <w:sz w:val="20"/>
          <w:szCs w:val="20"/>
        </w:rPr>
        <w:t xml:space="preserve"> </w:t>
      </w:r>
      <w:r w:rsidR="3DF840C6" w:rsidRPr="00DE380C">
        <w:rPr>
          <w:rFonts w:ascii="Times New Roman" w:hAnsi="Times New Roman" w:cs="Times New Roman"/>
          <w:sz w:val="20"/>
          <w:szCs w:val="20"/>
        </w:rPr>
        <w:t>p</w:t>
      </w:r>
      <w:r w:rsidR="00002E49" w:rsidRPr="00DE380C">
        <w:rPr>
          <w:rFonts w:ascii="Times New Roman" w:hAnsi="Times New Roman" w:cs="Times New Roman"/>
          <w:sz w:val="20"/>
          <w:szCs w:val="20"/>
        </w:rPr>
        <w:t>roposta d’actuació en una zona d’intervenció</w:t>
      </w:r>
      <w:r w:rsidR="2A58F3AE" w:rsidRPr="00DE380C">
        <w:rPr>
          <w:rFonts w:ascii="Times New Roman" w:hAnsi="Times New Roman" w:cs="Times New Roman"/>
          <w:sz w:val="20"/>
          <w:szCs w:val="20"/>
        </w:rPr>
        <w:t xml:space="preserve"> </w:t>
      </w:r>
      <w:r w:rsidR="00002E49" w:rsidRPr="00DE380C">
        <w:rPr>
          <w:rFonts w:ascii="Times New Roman" w:hAnsi="Times New Roman" w:cs="Times New Roman"/>
          <w:sz w:val="20"/>
          <w:szCs w:val="20"/>
        </w:rPr>
        <w:t xml:space="preserve">per a l’avaluació, la supervisió i l’assessorament dels centres </w:t>
      </w:r>
      <w:r w:rsidR="255AB7AE" w:rsidRPr="00DE380C">
        <w:rPr>
          <w:rFonts w:ascii="Times New Roman" w:hAnsi="Times New Roman" w:cs="Times New Roman"/>
          <w:sz w:val="20"/>
          <w:szCs w:val="20"/>
        </w:rPr>
        <w:t xml:space="preserve">en algun </w:t>
      </w:r>
      <w:r w:rsidR="1D45537C" w:rsidRPr="00DE380C">
        <w:rPr>
          <w:rFonts w:ascii="Times New Roman" w:hAnsi="Times New Roman" w:cs="Times New Roman"/>
          <w:sz w:val="20"/>
          <w:szCs w:val="20"/>
        </w:rPr>
        <w:t xml:space="preserve">o alguns </w:t>
      </w:r>
      <w:r w:rsidR="00002E49" w:rsidRPr="00DE380C">
        <w:rPr>
          <w:rFonts w:ascii="Times New Roman" w:hAnsi="Times New Roman" w:cs="Times New Roman"/>
          <w:sz w:val="20"/>
          <w:szCs w:val="20"/>
        </w:rPr>
        <w:t>dels aspectes contemplats en el Pla General d’Actuació Anual de la Inspecció d’Educació (PGAA)</w:t>
      </w:r>
      <w:r w:rsidR="4AE02672" w:rsidRPr="00DE380C">
        <w:rPr>
          <w:rFonts w:ascii="Times New Roman" w:hAnsi="Times New Roman" w:cs="Times New Roman"/>
          <w:sz w:val="20"/>
          <w:szCs w:val="20"/>
        </w:rPr>
        <w:t xml:space="preserve"> així com les instruccions que el desenvolupen.</w:t>
      </w:r>
    </w:p>
    <w:p w14:paraId="15BBDAB0" w14:textId="1E8F49B9"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En l’elaboració de la memòria, l’aspirant tindrà en compte l’organització i el funcionament de la Inspecció d’Educació a la Comunitat Valenciana, en el marc de les funcions i atribucions que li són pròpies</w:t>
      </w:r>
      <w:r w:rsidR="221B98F5" w:rsidRPr="00DE380C">
        <w:rPr>
          <w:rFonts w:ascii="Times New Roman" w:hAnsi="Times New Roman" w:cs="Times New Roman"/>
          <w:sz w:val="20"/>
          <w:szCs w:val="20"/>
        </w:rPr>
        <w:t xml:space="preserve"> d’acord amb la normativa vigent.</w:t>
      </w:r>
    </w:p>
    <w:p w14:paraId="41CBCEB8" w14:textId="0CB3DE7A"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La memòria contindrà, almenys, els aspectes següents:</w:t>
      </w:r>
    </w:p>
    <w:p w14:paraId="53F42441" w14:textId="6A5249A6" w:rsidR="005161E8" w:rsidRPr="00DE380C" w:rsidRDefault="005161E8" w:rsidP="7D9BE142">
      <w:pPr>
        <w:pStyle w:val="Prrafodelista"/>
        <w:numPr>
          <w:ilvl w:val="0"/>
          <w:numId w:val="4"/>
        </w:numPr>
        <w:jc w:val="both"/>
        <w:rPr>
          <w:rFonts w:eastAsiaTheme="minorEastAsia"/>
          <w:sz w:val="20"/>
          <w:szCs w:val="20"/>
        </w:rPr>
      </w:pPr>
      <w:r w:rsidRPr="00DE380C">
        <w:rPr>
          <w:rFonts w:ascii="Times New Roman" w:hAnsi="Times New Roman" w:cs="Times New Roman"/>
          <w:sz w:val="20"/>
          <w:szCs w:val="20"/>
        </w:rPr>
        <w:t>Anàlisi de la situació dels centres i de les seues necessitats</w:t>
      </w:r>
      <w:r w:rsidR="12B9E8BD" w:rsidRPr="00DE380C">
        <w:rPr>
          <w:rFonts w:ascii="Times New Roman" w:hAnsi="Times New Roman" w:cs="Times New Roman"/>
          <w:sz w:val="20"/>
          <w:szCs w:val="20"/>
        </w:rPr>
        <w:t>.</w:t>
      </w:r>
    </w:p>
    <w:p w14:paraId="57A59694" w14:textId="4050C503" w:rsidR="00C06D0C" w:rsidRPr="00DE380C" w:rsidRDefault="72EBDD0E" w:rsidP="7D9BE142">
      <w:pPr>
        <w:pStyle w:val="Prrafodelista"/>
        <w:numPr>
          <w:ilvl w:val="0"/>
          <w:numId w:val="4"/>
        </w:numPr>
        <w:jc w:val="both"/>
        <w:rPr>
          <w:rFonts w:eastAsiaTheme="minorEastAsia"/>
          <w:sz w:val="20"/>
          <w:szCs w:val="20"/>
        </w:rPr>
      </w:pPr>
      <w:r w:rsidRPr="00DE380C">
        <w:rPr>
          <w:rFonts w:ascii="Times New Roman" w:hAnsi="Times New Roman" w:cs="Times New Roman"/>
          <w:sz w:val="20"/>
          <w:szCs w:val="20"/>
        </w:rPr>
        <w:t>S</w:t>
      </w:r>
      <w:r w:rsidR="00C06D0C" w:rsidRPr="00DE380C">
        <w:rPr>
          <w:rFonts w:ascii="Times New Roman" w:hAnsi="Times New Roman" w:cs="Times New Roman"/>
          <w:sz w:val="20"/>
          <w:szCs w:val="20"/>
        </w:rPr>
        <w:t>elecci</w:t>
      </w:r>
      <w:r w:rsidR="461C1E4B" w:rsidRPr="00DE380C">
        <w:rPr>
          <w:rFonts w:ascii="Times New Roman" w:hAnsi="Times New Roman" w:cs="Times New Roman"/>
          <w:sz w:val="20"/>
          <w:szCs w:val="20"/>
        </w:rPr>
        <w:t>ó</w:t>
      </w:r>
      <w:r w:rsidR="00C06D0C" w:rsidRPr="00DE380C">
        <w:rPr>
          <w:rFonts w:ascii="Times New Roman" w:hAnsi="Times New Roman" w:cs="Times New Roman"/>
          <w:sz w:val="20"/>
          <w:szCs w:val="20"/>
        </w:rPr>
        <w:t xml:space="preserve">, </w:t>
      </w:r>
      <w:r w:rsidR="33F79552" w:rsidRPr="00DE380C">
        <w:rPr>
          <w:rFonts w:ascii="Times New Roman" w:hAnsi="Times New Roman" w:cs="Times New Roman"/>
          <w:sz w:val="20"/>
          <w:szCs w:val="20"/>
        </w:rPr>
        <w:t>d’</w:t>
      </w:r>
      <w:r w:rsidR="00C06D0C" w:rsidRPr="00DE380C">
        <w:rPr>
          <w:rFonts w:ascii="Times New Roman" w:hAnsi="Times New Roman" w:cs="Times New Roman"/>
          <w:sz w:val="20"/>
          <w:szCs w:val="20"/>
        </w:rPr>
        <w:t xml:space="preserve">almenys, una actuació </w:t>
      </w:r>
      <w:r w:rsidR="73700F30" w:rsidRPr="00DE380C">
        <w:rPr>
          <w:rFonts w:ascii="Times New Roman" w:hAnsi="Times New Roman" w:cs="Times New Roman"/>
          <w:sz w:val="20"/>
          <w:szCs w:val="20"/>
        </w:rPr>
        <w:t xml:space="preserve">a desenvolupar </w:t>
      </w:r>
      <w:r w:rsidR="00C06D0C" w:rsidRPr="00DE380C">
        <w:rPr>
          <w:rFonts w:ascii="Times New Roman" w:hAnsi="Times New Roman" w:cs="Times New Roman"/>
          <w:sz w:val="20"/>
          <w:szCs w:val="20"/>
        </w:rPr>
        <w:t>que tinga rellevància en el funcionament de millora dels centres educatius de la zona d’intervenció</w:t>
      </w:r>
      <w:r w:rsidR="7987A2DE" w:rsidRPr="00DE380C">
        <w:rPr>
          <w:rFonts w:ascii="Times New Roman" w:hAnsi="Times New Roman" w:cs="Times New Roman"/>
          <w:sz w:val="20"/>
          <w:szCs w:val="20"/>
        </w:rPr>
        <w:t>.</w:t>
      </w:r>
    </w:p>
    <w:p w14:paraId="1F625303" w14:textId="657C2B4E" w:rsidR="005161E8" w:rsidRPr="00DE380C" w:rsidRDefault="49E824B1" w:rsidP="7D9BE142">
      <w:pPr>
        <w:pStyle w:val="Prrafodelista"/>
        <w:numPr>
          <w:ilvl w:val="0"/>
          <w:numId w:val="4"/>
        </w:numPr>
        <w:jc w:val="both"/>
        <w:rPr>
          <w:rFonts w:eastAsiaTheme="minorEastAsia"/>
          <w:sz w:val="20"/>
          <w:szCs w:val="20"/>
        </w:rPr>
      </w:pPr>
      <w:r w:rsidRPr="00DE380C">
        <w:rPr>
          <w:rFonts w:ascii="Times New Roman" w:hAnsi="Times New Roman" w:cs="Times New Roman"/>
          <w:sz w:val="20"/>
          <w:szCs w:val="20"/>
        </w:rPr>
        <w:t xml:space="preserve">Desenvolupament de l’actuació: </w:t>
      </w:r>
      <w:r w:rsidR="1AEFFBD4" w:rsidRPr="00DE380C">
        <w:rPr>
          <w:rFonts w:ascii="Times New Roman" w:hAnsi="Times New Roman" w:cs="Times New Roman"/>
          <w:sz w:val="20"/>
          <w:szCs w:val="20"/>
        </w:rPr>
        <w:t>Objecti</w:t>
      </w:r>
      <w:r w:rsidR="31A05A0B" w:rsidRPr="00DE380C">
        <w:rPr>
          <w:rFonts w:ascii="Times New Roman" w:hAnsi="Times New Roman" w:cs="Times New Roman"/>
          <w:sz w:val="20"/>
          <w:szCs w:val="20"/>
        </w:rPr>
        <w:t>us</w:t>
      </w:r>
      <w:r w:rsidR="765F7144" w:rsidRPr="00DE380C">
        <w:rPr>
          <w:rFonts w:ascii="Times New Roman" w:hAnsi="Times New Roman" w:cs="Times New Roman"/>
          <w:sz w:val="20"/>
          <w:szCs w:val="20"/>
        </w:rPr>
        <w:t xml:space="preserve">, </w:t>
      </w:r>
      <w:r w:rsidR="1EF53429" w:rsidRPr="00DE380C">
        <w:rPr>
          <w:rFonts w:ascii="Times New Roman" w:hAnsi="Times New Roman" w:cs="Times New Roman"/>
          <w:sz w:val="20"/>
          <w:szCs w:val="20"/>
        </w:rPr>
        <w:t xml:space="preserve">protocol </w:t>
      </w:r>
      <w:r w:rsidR="79583C3B" w:rsidRPr="00DE380C">
        <w:rPr>
          <w:rFonts w:ascii="Times New Roman" w:hAnsi="Times New Roman" w:cs="Times New Roman"/>
          <w:sz w:val="20"/>
          <w:szCs w:val="20"/>
        </w:rPr>
        <w:t>d’intervenció</w:t>
      </w:r>
      <w:r w:rsidR="1CF19CA4" w:rsidRPr="00DE380C">
        <w:rPr>
          <w:rFonts w:ascii="Times New Roman" w:hAnsi="Times New Roman" w:cs="Times New Roman"/>
          <w:sz w:val="20"/>
          <w:szCs w:val="20"/>
        </w:rPr>
        <w:t>, p</w:t>
      </w:r>
      <w:r w:rsidR="5D8A25A6" w:rsidRPr="00DE380C">
        <w:rPr>
          <w:rFonts w:ascii="Times New Roman" w:hAnsi="Times New Roman" w:cs="Times New Roman"/>
          <w:sz w:val="20"/>
          <w:szCs w:val="20"/>
        </w:rPr>
        <w:t>lanificació del cronograma</w:t>
      </w:r>
      <w:r w:rsidR="3A64C24C" w:rsidRPr="00DE380C">
        <w:rPr>
          <w:rFonts w:ascii="Times New Roman" w:hAnsi="Times New Roman" w:cs="Times New Roman"/>
          <w:sz w:val="20"/>
          <w:szCs w:val="20"/>
        </w:rPr>
        <w:t xml:space="preserve">, </w:t>
      </w:r>
      <w:r w:rsidR="634CBA85" w:rsidRPr="00DE380C">
        <w:rPr>
          <w:rFonts w:ascii="Times New Roman" w:hAnsi="Times New Roman" w:cs="Times New Roman"/>
          <w:sz w:val="20"/>
          <w:szCs w:val="20"/>
        </w:rPr>
        <w:t>s</w:t>
      </w:r>
      <w:r w:rsidR="005161E8" w:rsidRPr="00DE380C">
        <w:rPr>
          <w:rFonts w:ascii="Times New Roman" w:hAnsi="Times New Roman" w:cs="Times New Roman"/>
          <w:sz w:val="20"/>
          <w:szCs w:val="20"/>
        </w:rPr>
        <w:t>eguiment i avaluació</w:t>
      </w:r>
      <w:r w:rsidR="0D14E32D" w:rsidRPr="00DE380C">
        <w:rPr>
          <w:rFonts w:ascii="Times New Roman" w:hAnsi="Times New Roman" w:cs="Times New Roman"/>
          <w:sz w:val="20"/>
          <w:szCs w:val="20"/>
        </w:rPr>
        <w:t>.</w:t>
      </w:r>
    </w:p>
    <w:p w14:paraId="3806D6C0" w14:textId="6A76D85B" w:rsidR="66B6E55B" w:rsidRPr="00DE380C" w:rsidRDefault="66B6E55B" w:rsidP="7D9BE142">
      <w:pPr>
        <w:pStyle w:val="Prrafodelista"/>
        <w:numPr>
          <w:ilvl w:val="0"/>
          <w:numId w:val="4"/>
        </w:numPr>
        <w:jc w:val="both"/>
        <w:rPr>
          <w:rFonts w:eastAsiaTheme="minorEastAsia"/>
          <w:sz w:val="20"/>
          <w:szCs w:val="20"/>
        </w:rPr>
      </w:pPr>
      <w:r w:rsidRPr="00DE380C">
        <w:rPr>
          <w:rFonts w:ascii="Times New Roman" w:hAnsi="Times New Roman" w:cs="Times New Roman"/>
          <w:sz w:val="20"/>
          <w:szCs w:val="20"/>
        </w:rPr>
        <w:t>E</w:t>
      </w:r>
      <w:r w:rsidR="4E786BCE" w:rsidRPr="00DE380C">
        <w:rPr>
          <w:rFonts w:ascii="Times New Roman" w:hAnsi="Times New Roman" w:cs="Times New Roman"/>
          <w:sz w:val="20"/>
          <w:szCs w:val="20"/>
        </w:rPr>
        <w:t>laboració d</w:t>
      </w:r>
      <w:r w:rsidR="7269986F" w:rsidRPr="00DE380C">
        <w:rPr>
          <w:rFonts w:ascii="Times New Roman" w:hAnsi="Times New Roman" w:cs="Times New Roman"/>
          <w:sz w:val="20"/>
          <w:szCs w:val="20"/>
        </w:rPr>
        <w:t xml:space="preserve">’un </w:t>
      </w:r>
      <w:r w:rsidR="4E786BCE" w:rsidRPr="00DE380C">
        <w:rPr>
          <w:rFonts w:ascii="Times New Roman" w:hAnsi="Times New Roman" w:cs="Times New Roman"/>
          <w:sz w:val="20"/>
          <w:szCs w:val="20"/>
        </w:rPr>
        <w:t xml:space="preserve">informe </w:t>
      </w:r>
      <w:r w:rsidR="3DEDBFD9" w:rsidRPr="00DE380C">
        <w:rPr>
          <w:rFonts w:ascii="Times New Roman" w:hAnsi="Times New Roman" w:cs="Times New Roman"/>
          <w:sz w:val="20"/>
          <w:szCs w:val="20"/>
        </w:rPr>
        <w:t xml:space="preserve">en </w:t>
      </w:r>
      <w:r w:rsidR="6C99499D" w:rsidRPr="00DE380C">
        <w:rPr>
          <w:rFonts w:ascii="Times New Roman" w:hAnsi="Times New Roman" w:cs="Times New Roman"/>
          <w:sz w:val="20"/>
          <w:szCs w:val="20"/>
        </w:rPr>
        <w:t>el</w:t>
      </w:r>
      <w:r w:rsidR="3DEDBFD9" w:rsidRPr="00DE380C">
        <w:rPr>
          <w:rFonts w:ascii="Times New Roman" w:hAnsi="Times New Roman" w:cs="Times New Roman"/>
          <w:sz w:val="20"/>
          <w:szCs w:val="20"/>
        </w:rPr>
        <w:t xml:space="preserve"> qual es done resposta a alguna dificultat o problema </w:t>
      </w:r>
      <w:r w:rsidR="1D03532A" w:rsidRPr="00DE380C">
        <w:rPr>
          <w:rFonts w:ascii="Times New Roman" w:hAnsi="Times New Roman" w:cs="Times New Roman"/>
          <w:sz w:val="20"/>
          <w:szCs w:val="20"/>
        </w:rPr>
        <w:t>relacionat amb l’actuació desenvolupada.</w:t>
      </w:r>
    </w:p>
    <w:p w14:paraId="60061E4C" w14:textId="003BA385" w:rsidR="005161E8" w:rsidRPr="00DE380C" w:rsidRDefault="2A58F3AE" w:rsidP="00924736">
      <w:pPr>
        <w:jc w:val="both"/>
        <w:rPr>
          <w:rFonts w:ascii="Times New Roman" w:hAnsi="Times New Roman" w:cs="Times New Roman"/>
          <w:sz w:val="20"/>
          <w:szCs w:val="20"/>
        </w:rPr>
      </w:pPr>
      <w:r w:rsidRPr="00DE380C">
        <w:rPr>
          <w:rFonts w:ascii="Times New Roman" w:hAnsi="Times New Roman" w:cs="Times New Roman"/>
          <w:sz w:val="20"/>
          <w:szCs w:val="20"/>
        </w:rPr>
        <w:t>En tot cas, la memòria no constituirà un compromís de treball a què s’hagen de circumscriure les futures actuacions de l’inspector accidental en la plaça que se li adjudique.</w:t>
      </w:r>
    </w:p>
    <w:p w14:paraId="5CE77AE5" w14:textId="42E82CD8" w:rsidR="00A6419C" w:rsidRPr="00DE380C" w:rsidRDefault="18867AA8"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3. </w:t>
      </w:r>
      <w:r w:rsidR="2DDCFB9A" w:rsidRPr="00DE380C">
        <w:rPr>
          <w:rFonts w:ascii="Times New Roman" w:hAnsi="Times New Roman" w:cs="Times New Roman"/>
          <w:sz w:val="20"/>
          <w:szCs w:val="20"/>
        </w:rPr>
        <w:t>En cas que la comissió tècnica detecte que la memòria no compleix amb el requisit d'elaboració pròpia</w:t>
      </w:r>
      <w:r w:rsidR="1C059177" w:rsidRPr="00DE380C">
        <w:rPr>
          <w:rFonts w:ascii="Times New Roman" w:hAnsi="Times New Roman" w:cs="Times New Roman"/>
          <w:sz w:val="20"/>
          <w:szCs w:val="20"/>
        </w:rPr>
        <w:t xml:space="preserve"> o continga dades </w:t>
      </w:r>
      <w:proofErr w:type="spellStart"/>
      <w:r w:rsidR="1C059177" w:rsidRPr="00DE380C">
        <w:rPr>
          <w:rFonts w:ascii="Times New Roman" w:hAnsi="Times New Roman" w:cs="Times New Roman"/>
          <w:sz w:val="20"/>
          <w:szCs w:val="20"/>
        </w:rPr>
        <w:t>identificatives</w:t>
      </w:r>
      <w:proofErr w:type="spellEnd"/>
      <w:r w:rsidR="2DDCFB9A" w:rsidRPr="00DE380C">
        <w:rPr>
          <w:rFonts w:ascii="Times New Roman" w:hAnsi="Times New Roman" w:cs="Times New Roman"/>
          <w:sz w:val="20"/>
          <w:szCs w:val="20"/>
        </w:rPr>
        <w:t>, prèvia audiència a l</w:t>
      </w:r>
      <w:r w:rsidR="09C1A7F8" w:rsidRPr="00DE380C">
        <w:rPr>
          <w:rFonts w:ascii="Times New Roman" w:hAnsi="Times New Roman" w:cs="Times New Roman"/>
          <w:sz w:val="20"/>
          <w:szCs w:val="20"/>
        </w:rPr>
        <w:t xml:space="preserve">a persona </w:t>
      </w:r>
      <w:r w:rsidR="2DDCFB9A" w:rsidRPr="00DE380C">
        <w:rPr>
          <w:rFonts w:ascii="Times New Roman" w:hAnsi="Times New Roman" w:cs="Times New Roman"/>
          <w:sz w:val="20"/>
          <w:szCs w:val="20"/>
        </w:rPr>
        <w:t>interessa</w:t>
      </w:r>
      <w:r w:rsidR="3EF83E82" w:rsidRPr="00DE380C">
        <w:rPr>
          <w:rFonts w:ascii="Times New Roman" w:hAnsi="Times New Roman" w:cs="Times New Roman"/>
          <w:sz w:val="20"/>
          <w:szCs w:val="20"/>
        </w:rPr>
        <w:t>da</w:t>
      </w:r>
      <w:r w:rsidR="2DDCFB9A" w:rsidRPr="00DE380C">
        <w:rPr>
          <w:rFonts w:ascii="Times New Roman" w:hAnsi="Times New Roman" w:cs="Times New Roman"/>
          <w:sz w:val="20"/>
          <w:szCs w:val="20"/>
        </w:rPr>
        <w:t xml:space="preserve">, la puntuació que s'atorgarà serà de </w:t>
      </w:r>
      <w:r w:rsidR="05104980" w:rsidRPr="00DE380C">
        <w:rPr>
          <w:rFonts w:ascii="Times New Roman" w:hAnsi="Times New Roman" w:cs="Times New Roman"/>
          <w:sz w:val="20"/>
          <w:szCs w:val="20"/>
        </w:rPr>
        <w:t>zero</w:t>
      </w:r>
      <w:r w:rsidR="2DDCFB9A" w:rsidRPr="00DE380C">
        <w:rPr>
          <w:rFonts w:ascii="Times New Roman" w:hAnsi="Times New Roman" w:cs="Times New Roman"/>
          <w:sz w:val="20"/>
          <w:szCs w:val="20"/>
        </w:rPr>
        <w:t xml:space="preserve"> punts.</w:t>
      </w:r>
    </w:p>
    <w:p w14:paraId="7B44F220" w14:textId="062B482E" w:rsidR="00002E49" w:rsidRPr="00DE380C" w:rsidRDefault="090CA1C9" w:rsidP="7D9BE142">
      <w:pPr>
        <w:jc w:val="both"/>
        <w:rPr>
          <w:rFonts w:ascii="Times New Roman" w:hAnsi="Times New Roman" w:cs="Times New Roman"/>
          <w:b/>
          <w:bCs/>
          <w:sz w:val="20"/>
          <w:szCs w:val="20"/>
        </w:rPr>
      </w:pPr>
      <w:r w:rsidRPr="00DE380C">
        <w:rPr>
          <w:rFonts w:ascii="Times New Roman" w:hAnsi="Times New Roman" w:cs="Times New Roman"/>
          <w:b/>
          <w:bCs/>
          <w:sz w:val="20"/>
          <w:szCs w:val="20"/>
        </w:rPr>
        <w:t>S</w:t>
      </w:r>
      <w:r w:rsidR="77428EFE" w:rsidRPr="00DE380C">
        <w:rPr>
          <w:rFonts w:ascii="Times New Roman" w:hAnsi="Times New Roman" w:cs="Times New Roman"/>
          <w:b/>
          <w:bCs/>
          <w:sz w:val="20"/>
          <w:szCs w:val="20"/>
        </w:rPr>
        <w:t>et</w:t>
      </w:r>
      <w:r w:rsidR="00002E49" w:rsidRPr="00DE380C">
        <w:rPr>
          <w:rFonts w:ascii="Times New Roman" w:hAnsi="Times New Roman" w:cs="Times New Roman"/>
          <w:b/>
          <w:bCs/>
          <w:sz w:val="20"/>
          <w:szCs w:val="20"/>
        </w:rPr>
        <w:t xml:space="preserve">. Comissió tècnica </w:t>
      </w:r>
      <w:r w:rsidR="00B06968" w:rsidRPr="00DE380C">
        <w:rPr>
          <w:rFonts w:ascii="Times New Roman" w:hAnsi="Times New Roman" w:cs="Times New Roman"/>
          <w:b/>
          <w:bCs/>
          <w:strike/>
          <w:sz w:val="20"/>
          <w:szCs w:val="20"/>
        </w:rPr>
        <w:t xml:space="preserve"> </w:t>
      </w:r>
    </w:p>
    <w:p w14:paraId="29EE10C9" w14:textId="3B4A16FB"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1. La selecció d’aspirants que participen en el concurs de mèrits es realitzarà per una comissió tècnica</w:t>
      </w:r>
      <w:r w:rsidR="79D1C451" w:rsidRPr="00DE380C">
        <w:rPr>
          <w:rFonts w:ascii="Times New Roman" w:hAnsi="Times New Roman" w:cs="Times New Roman"/>
          <w:sz w:val="20"/>
          <w:szCs w:val="20"/>
        </w:rPr>
        <w:t>. Aquesta e</w:t>
      </w:r>
      <w:r w:rsidRPr="00DE380C">
        <w:rPr>
          <w:rFonts w:ascii="Times New Roman" w:hAnsi="Times New Roman" w:cs="Times New Roman"/>
          <w:sz w:val="20"/>
          <w:szCs w:val="20"/>
        </w:rPr>
        <w:t>starà formada per:</w:t>
      </w:r>
    </w:p>
    <w:p w14:paraId="5DA17111" w14:textId="69680CF9" w:rsidR="00002E49" w:rsidRPr="00DE380C" w:rsidRDefault="001124EE" w:rsidP="7D9BE142">
      <w:pPr>
        <w:pStyle w:val="Prrafodelista"/>
        <w:numPr>
          <w:ilvl w:val="0"/>
          <w:numId w:val="3"/>
        </w:numPr>
        <w:jc w:val="both"/>
        <w:rPr>
          <w:rFonts w:eastAsiaTheme="minorEastAsia"/>
          <w:sz w:val="20"/>
          <w:szCs w:val="20"/>
        </w:rPr>
      </w:pPr>
      <w:r w:rsidRPr="00DE380C">
        <w:rPr>
          <w:rFonts w:ascii="Times New Roman" w:hAnsi="Times New Roman" w:cs="Times New Roman"/>
          <w:sz w:val="20"/>
          <w:szCs w:val="20"/>
        </w:rPr>
        <w:t xml:space="preserve">La inspectora </w:t>
      </w:r>
      <w:r w:rsidR="00002E49" w:rsidRPr="00DE380C">
        <w:rPr>
          <w:rFonts w:ascii="Times New Roman" w:hAnsi="Times New Roman" w:cs="Times New Roman"/>
          <w:sz w:val="20"/>
          <w:szCs w:val="20"/>
        </w:rPr>
        <w:t>general d’educació que exercirà la presidència de la comissió.</w:t>
      </w:r>
    </w:p>
    <w:p w14:paraId="27476004" w14:textId="74C65437" w:rsidR="00002E49" w:rsidRPr="00DE380C" w:rsidRDefault="00002E49" w:rsidP="7D9BE142">
      <w:pPr>
        <w:pStyle w:val="Prrafodelista"/>
        <w:numPr>
          <w:ilvl w:val="0"/>
          <w:numId w:val="3"/>
        </w:numPr>
        <w:jc w:val="both"/>
        <w:rPr>
          <w:rFonts w:eastAsiaTheme="minorEastAsia"/>
          <w:sz w:val="20"/>
          <w:szCs w:val="20"/>
        </w:rPr>
      </w:pPr>
      <w:r w:rsidRPr="00DE380C">
        <w:rPr>
          <w:rFonts w:ascii="Times New Roman" w:hAnsi="Times New Roman" w:cs="Times New Roman"/>
          <w:sz w:val="20"/>
          <w:szCs w:val="20"/>
        </w:rPr>
        <w:t>Tres inspectores</w:t>
      </w:r>
      <w:r w:rsidR="421547C9" w:rsidRPr="00DE380C">
        <w:rPr>
          <w:rFonts w:ascii="Times New Roman" w:hAnsi="Times New Roman" w:cs="Times New Roman"/>
          <w:sz w:val="20"/>
          <w:szCs w:val="20"/>
        </w:rPr>
        <w:t xml:space="preserve"> o </w:t>
      </w:r>
      <w:r w:rsidRPr="00DE380C">
        <w:rPr>
          <w:rFonts w:ascii="Times New Roman" w:hAnsi="Times New Roman" w:cs="Times New Roman"/>
          <w:sz w:val="20"/>
          <w:szCs w:val="20"/>
        </w:rPr>
        <w:t xml:space="preserve">inspectors d’educació </w:t>
      </w:r>
      <w:r w:rsidR="5044A320" w:rsidRPr="00DE380C">
        <w:rPr>
          <w:rFonts w:ascii="Times New Roman" w:hAnsi="Times New Roman" w:cs="Times New Roman"/>
          <w:sz w:val="20"/>
          <w:szCs w:val="20"/>
        </w:rPr>
        <w:t xml:space="preserve">funcionaris de carrera </w:t>
      </w:r>
      <w:r w:rsidR="491FE4C7" w:rsidRPr="00DE380C">
        <w:rPr>
          <w:rFonts w:ascii="Times New Roman" w:hAnsi="Times New Roman" w:cs="Times New Roman"/>
          <w:sz w:val="20"/>
          <w:szCs w:val="20"/>
        </w:rPr>
        <w:t>del cos d’inspectors</w:t>
      </w:r>
      <w:r w:rsidR="5044A320" w:rsidRPr="00DE380C">
        <w:rPr>
          <w:rFonts w:ascii="Times New Roman" w:hAnsi="Times New Roman" w:cs="Times New Roman"/>
          <w:sz w:val="20"/>
          <w:szCs w:val="20"/>
        </w:rPr>
        <w:t xml:space="preserve"> </w:t>
      </w:r>
      <w:r w:rsidRPr="00DE380C">
        <w:rPr>
          <w:rFonts w:ascii="Times New Roman" w:hAnsi="Times New Roman" w:cs="Times New Roman"/>
          <w:sz w:val="20"/>
          <w:szCs w:val="20"/>
        </w:rPr>
        <w:t xml:space="preserve">en actiu designats pel secretari autonòmic d’Educació i </w:t>
      </w:r>
      <w:r w:rsidR="12E58BE3" w:rsidRPr="00DE380C">
        <w:rPr>
          <w:rFonts w:ascii="Times New Roman" w:hAnsi="Times New Roman" w:cs="Times New Roman"/>
          <w:sz w:val="20"/>
          <w:szCs w:val="20"/>
        </w:rPr>
        <w:t>Formació Profession</w:t>
      </w:r>
      <w:r w:rsidR="47841466" w:rsidRPr="00DE380C">
        <w:rPr>
          <w:rFonts w:ascii="Times New Roman" w:hAnsi="Times New Roman" w:cs="Times New Roman"/>
          <w:sz w:val="20"/>
          <w:szCs w:val="20"/>
        </w:rPr>
        <w:t>al, u</w:t>
      </w:r>
      <w:r w:rsidRPr="00DE380C">
        <w:rPr>
          <w:rFonts w:ascii="Times New Roman" w:hAnsi="Times New Roman" w:cs="Times New Roman"/>
          <w:sz w:val="20"/>
          <w:szCs w:val="20"/>
        </w:rPr>
        <w:t>n de cada Inspecció Territorial d’Educació</w:t>
      </w:r>
      <w:r w:rsidR="006873CF" w:rsidRPr="00DE380C">
        <w:rPr>
          <w:rFonts w:ascii="Times New Roman" w:hAnsi="Times New Roman" w:cs="Times New Roman"/>
          <w:sz w:val="20"/>
          <w:szCs w:val="20"/>
        </w:rPr>
        <w:t>, a proposta de</w:t>
      </w:r>
      <w:r w:rsidR="00AE4B3B" w:rsidRPr="00DE380C">
        <w:rPr>
          <w:rFonts w:ascii="Times New Roman" w:hAnsi="Times New Roman" w:cs="Times New Roman"/>
          <w:sz w:val="20"/>
          <w:szCs w:val="20"/>
        </w:rPr>
        <w:t xml:space="preserve">l director o </w:t>
      </w:r>
      <w:r w:rsidR="00A80EA4" w:rsidRPr="00DE380C">
        <w:rPr>
          <w:rFonts w:ascii="Times New Roman" w:hAnsi="Times New Roman" w:cs="Times New Roman"/>
          <w:sz w:val="20"/>
          <w:szCs w:val="20"/>
        </w:rPr>
        <w:t xml:space="preserve">de </w:t>
      </w:r>
      <w:r w:rsidR="00AE4B3B" w:rsidRPr="00DE380C">
        <w:rPr>
          <w:rFonts w:ascii="Times New Roman" w:hAnsi="Times New Roman" w:cs="Times New Roman"/>
          <w:sz w:val="20"/>
          <w:szCs w:val="20"/>
        </w:rPr>
        <w:t xml:space="preserve">la directora territorial </w:t>
      </w:r>
      <w:r w:rsidR="006873CF" w:rsidRPr="00DE380C">
        <w:rPr>
          <w:rFonts w:ascii="Times New Roman" w:hAnsi="Times New Roman" w:cs="Times New Roman"/>
          <w:sz w:val="20"/>
          <w:szCs w:val="20"/>
        </w:rPr>
        <w:t>corresponent</w:t>
      </w:r>
      <w:r w:rsidR="00802D94" w:rsidRPr="00DE380C">
        <w:rPr>
          <w:rFonts w:ascii="Times New Roman" w:hAnsi="Times New Roman" w:cs="Times New Roman"/>
          <w:sz w:val="20"/>
          <w:szCs w:val="20"/>
        </w:rPr>
        <w:t>.</w:t>
      </w:r>
    </w:p>
    <w:p w14:paraId="6EC4AD19" w14:textId="4F257067" w:rsidR="51C774F0" w:rsidRPr="00DE380C" w:rsidRDefault="51C774F0" w:rsidP="7D9BE142">
      <w:pPr>
        <w:pStyle w:val="Prrafodelista"/>
        <w:numPr>
          <w:ilvl w:val="0"/>
          <w:numId w:val="3"/>
        </w:numPr>
        <w:jc w:val="both"/>
        <w:rPr>
          <w:rFonts w:eastAsiaTheme="minorEastAsia"/>
          <w:sz w:val="20"/>
          <w:szCs w:val="20"/>
        </w:rPr>
      </w:pPr>
      <w:r w:rsidRPr="00DE380C">
        <w:rPr>
          <w:rFonts w:ascii="Times New Roman" w:hAnsi="Times New Roman" w:cs="Times New Roman"/>
          <w:sz w:val="20"/>
          <w:szCs w:val="20"/>
        </w:rPr>
        <w:t xml:space="preserve">Una persona funcionària designada per la </w:t>
      </w:r>
      <w:r w:rsidR="00AE4B3B" w:rsidRPr="00DE380C">
        <w:rPr>
          <w:rFonts w:ascii="Times New Roman" w:hAnsi="Times New Roman" w:cs="Times New Roman"/>
          <w:sz w:val="20"/>
          <w:szCs w:val="20"/>
        </w:rPr>
        <w:t xml:space="preserve">directora </w:t>
      </w:r>
      <w:r w:rsidRPr="00DE380C">
        <w:rPr>
          <w:rFonts w:ascii="Times New Roman" w:hAnsi="Times New Roman" w:cs="Times New Roman"/>
          <w:sz w:val="20"/>
          <w:szCs w:val="20"/>
        </w:rPr>
        <w:t>General de Personal Docent.</w:t>
      </w:r>
    </w:p>
    <w:p w14:paraId="0E58A2CE" w14:textId="73F6B440" w:rsidR="00002E49" w:rsidRPr="00DE380C" w:rsidRDefault="001124EE" w:rsidP="7D9BE142">
      <w:pPr>
        <w:pStyle w:val="Prrafodelista"/>
        <w:numPr>
          <w:ilvl w:val="0"/>
          <w:numId w:val="3"/>
        </w:numPr>
        <w:jc w:val="both"/>
        <w:rPr>
          <w:rFonts w:eastAsiaTheme="minorEastAsia"/>
          <w:sz w:val="20"/>
          <w:szCs w:val="20"/>
        </w:rPr>
      </w:pPr>
      <w:r w:rsidRPr="00DE380C">
        <w:rPr>
          <w:rFonts w:ascii="Times New Roman" w:hAnsi="Times New Roman" w:cs="Times New Roman"/>
          <w:sz w:val="20"/>
          <w:szCs w:val="20"/>
        </w:rPr>
        <w:t xml:space="preserve">Una persona funcionària </w:t>
      </w:r>
      <w:r w:rsidR="00002E49" w:rsidRPr="00DE380C">
        <w:rPr>
          <w:rFonts w:ascii="Times New Roman" w:hAnsi="Times New Roman" w:cs="Times New Roman"/>
          <w:sz w:val="20"/>
          <w:szCs w:val="20"/>
        </w:rPr>
        <w:t>designa</w:t>
      </w:r>
      <w:r w:rsidR="21D67EE9" w:rsidRPr="00DE380C">
        <w:rPr>
          <w:rFonts w:ascii="Times New Roman" w:hAnsi="Times New Roman" w:cs="Times New Roman"/>
          <w:sz w:val="20"/>
          <w:szCs w:val="20"/>
        </w:rPr>
        <w:t>da</w:t>
      </w:r>
      <w:r w:rsidR="00002E49" w:rsidRPr="00DE380C">
        <w:rPr>
          <w:rFonts w:ascii="Times New Roman" w:hAnsi="Times New Roman" w:cs="Times New Roman"/>
          <w:sz w:val="20"/>
          <w:szCs w:val="20"/>
        </w:rPr>
        <w:t xml:space="preserve"> </w:t>
      </w:r>
      <w:r w:rsidR="00AE4B3B" w:rsidRPr="00DE380C">
        <w:rPr>
          <w:rFonts w:ascii="Times New Roman" w:hAnsi="Times New Roman" w:cs="Times New Roman"/>
          <w:sz w:val="20"/>
          <w:szCs w:val="20"/>
        </w:rPr>
        <w:t xml:space="preserve">pel secretari autonòmic </w:t>
      </w:r>
      <w:r w:rsidR="00002E49" w:rsidRPr="00DE380C">
        <w:rPr>
          <w:rFonts w:ascii="Times New Roman" w:hAnsi="Times New Roman" w:cs="Times New Roman"/>
          <w:sz w:val="20"/>
          <w:szCs w:val="20"/>
        </w:rPr>
        <w:t>d’Educació</w:t>
      </w:r>
      <w:r w:rsidRPr="00DE380C">
        <w:rPr>
          <w:rFonts w:ascii="Times New Roman" w:hAnsi="Times New Roman" w:cs="Times New Roman"/>
          <w:sz w:val="20"/>
          <w:szCs w:val="20"/>
        </w:rPr>
        <w:t xml:space="preserve"> </w:t>
      </w:r>
      <w:r w:rsidR="00002E49" w:rsidRPr="00DE380C">
        <w:rPr>
          <w:rFonts w:ascii="Times New Roman" w:hAnsi="Times New Roman" w:cs="Times New Roman"/>
          <w:sz w:val="20"/>
          <w:szCs w:val="20"/>
        </w:rPr>
        <w:t xml:space="preserve">i </w:t>
      </w:r>
      <w:r w:rsidR="319FB7F0" w:rsidRPr="00DE380C">
        <w:rPr>
          <w:rFonts w:ascii="Times New Roman" w:hAnsi="Times New Roman" w:cs="Times New Roman"/>
          <w:sz w:val="20"/>
          <w:szCs w:val="20"/>
        </w:rPr>
        <w:t xml:space="preserve">Formació Professional </w:t>
      </w:r>
      <w:r w:rsidR="00002E49" w:rsidRPr="00DE380C">
        <w:rPr>
          <w:rFonts w:ascii="Times New Roman" w:hAnsi="Times New Roman" w:cs="Times New Roman"/>
          <w:sz w:val="20"/>
          <w:szCs w:val="20"/>
        </w:rPr>
        <w:t>que exercirà la secretaria de la comissió, amb veu però sense vot.</w:t>
      </w:r>
    </w:p>
    <w:p w14:paraId="3B7FAAA1"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Es nomenaran, així mateix, </w:t>
      </w:r>
      <w:r w:rsidR="001124EE" w:rsidRPr="00DE380C">
        <w:rPr>
          <w:rFonts w:ascii="Times New Roman" w:hAnsi="Times New Roman" w:cs="Times New Roman"/>
          <w:sz w:val="20"/>
          <w:szCs w:val="20"/>
        </w:rPr>
        <w:t xml:space="preserve">persones </w:t>
      </w:r>
      <w:r w:rsidRPr="00DE380C">
        <w:rPr>
          <w:rFonts w:ascii="Times New Roman" w:hAnsi="Times New Roman" w:cs="Times New Roman"/>
          <w:sz w:val="20"/>
          <w:szCs w:val="20"/>
        </w:rPr>
        <w:t>suplents de cada un dels</w:t>
      </w:r>
      <w:r w:rsidR="001124EE" w:rsidRPr="00DE380C">
        <w:rPr>
          <w:rFonts w:ascii="Times New Roman" w:hAnsi="Times New Roman" w:cs="Times New Roman"/>
          <w:sz w:val="20"/>
          <w:szCs w:val="20"/>
        </w:rPr>
        <w:t xml:space="preserve"> i les</w:t>
      </w:r>
      <w:r w:rsidRPr="00DE380C">
        <w:rPr>
          <w:rFonts w:ascii="Times New Roman" w:hAnsi="Times New Roman" w:cs="Times New Roman"/>
          <w:sz w:val="20"/>
          <w:szCs w:val="20"/>
        </w:rPr>
        <w:t xml:space="preserve"> membres de la comissió.</w:t>
      </w:r>
    </w:p>
    <w:p w14:paraId="6A5E96CC" w14:textId="28FC7FD1"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Per a la vàlida constitució i funcionament de la comissió es requerirà l’assistència de, almenys, tres dels seus membres, i hauran </w:t>
      </w:r>
      <w:r w:rsidR="001124EE" w:rsidRPr="00DE380C">
        <w:rPr>
          <w:rFonts w:ascii="Times New Roman" w:hAnsi="Times New Roman" w:cs="Times New Roman"/>
          <w:sz w:val="20"/>
          <w:szCs w:val="20"/>
        </w:rPr>
        <w:t>d’estar presents, en tot cas,  la</w:t>
      </w:r>
      <w:r w:rsidRPr="00DE380C">
        <w:rPr>
          <w:rFonts w:ascii="Times New Roman" w:hAnsi="Times New Roman" w:cs="Times New Roman"/>
          <w:sz w:val="20"/>
          <w:szCs w:val="20"/>
        </w:rPr>
        <w:t xml:space="preserve"> president</w:t>
      </w:r>
      <w:r w:rsidR="001124EE" w:rsidRPr="00DE380C">
        <w:rPr>
          <w:rFonts w:ascii="Times New Roman" w:hAnsi="Times New Roman" w:cs="Times New Roman"/>
          <w:sz w:val="20"/>
          <w:szCs w:val="20"/>
        </w:rPr>
        <w:t>a</w:t>
      </w:r>
      <w:r w:rsidRPr="00DE380C">
        <w:rPr>
          <w:rFonts w:ascii="Times New Roman" w:hAnsi="Times New Roman" w:cs="Times New Roman"/>
          <w:sz w:val="20"/>
          <w:szCs w:val="20"/>
        </w:rPr>
        <w:t xml:space="preserve"> i </w:t>
      </w:r>
      <w:r w:rsidR="001124EE" w:rsidRPr="00DE380C">
        <w:rPr>
          <w:rFonts w:ascii="Times New Roman" w:hAnsi="Times New Roman" w:cs="Times New Roman"/>
          <w:sz w:val="20"/>
          <w:szCs w:val="20"/>
        </w:rPr>
        <w:t xml:space="preserve">la persona que exercisca </w:t>
      </w:r>
      <w:r w:rsidR="2CD68836" w:rsidRPr="00DE380C">
        <w:rPr>
          <w:rFonts w:ascii="Times New Roman" w:hAnsi="Times New Roman" w:cs="Times New Roman"/>
          <w:sz w:val="20"/>
          <w:szCs w:val="20"/>
        </w:rPr>
        <w:t>la secretaria</w:t>
      </w:r>
      <w:r w:rsidRPr="00DE380C">
        <w:rPr>
          <w:rFonts w:ascii="Times New Roman" w:hAnsi="Times New Roman" w:cs="Times New Roman"/>
          <w:sz w:val="20"/>
          <w:szCs w:val="20"/>
        </w:rPr>
        <w:t>.</w:t>
      </w:r>
    </w:p>
    <w:p w14:paraId="2F7FF9E2" w14:textId="24F1A7C8"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La composició de la comissió tècnica es publicarà en el lloc web de la Conselleria d’Educació, Cultura i Esport i estaran subjectes a les causes d’abstenció i recusació establides en els articles 23 i 24 de la Llei 40/2015, d’1 d’octubre, de règim jurídic del sector públic.</w:t>
      </w:r>
    </w:p>
    <w:p w14:paraId="47685C48" w14:textId="4D42A77D"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2. Seran funcions de la comissió tècnica </w:t>
      </w:r>
      <w:r w:rsidR="00B06968" w:rsidRPr="00DE380C">
        <w:rPr>
          <w:rFonts w:ascii="Times New Roman" w:hAnsi="Times New Roman" w:cs="Times New Roman"/>
          <w:strike/>
          <w:sz w:val="20"/>
          <w:szCs w:val="20"/>
        </w:rPr>
        <w:t xml:space="preserve"> </w:t>
      </w:r>
      <w:r w:rsidRPr="00DE380C">
        <w:rPr>
          <w:rFonts w:ascii="Times New Roman" w:hAnsi="Times New Roman" w:cs="Times New Roman"/>
          <w:sz w:val="20"/>
          <w:szCs w:val="20"/>
        </w:rPr>
        <w:t>:</w:t>
      </w:r>
    </w:p>
    <w:p w14:paraId="3284A16B"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a) Determinar els</w:t>
      </w:r>
      <w:r w:rsidR="001124EE" w:rsidRPr="00DE380C">
        <w:rPr>
          <w:rFonts w:ascii="Times New Roman" w:hAnsi="Times New Roman" w:cs="Times New Roman"/>
          <w:sz w:val="20"/>
          <w:szCs w:val="20"/>
        </w:rPr>
        <w:t xml:space="preserve"> i les</w:t>
      </w:r>
      <w:r w:rsidRPr="00DE380C">
        <w:rPr>
          <w:rFonts w:ascii="Times New Roman" w:hAnsi="Times New Roman" w:cs="Times New Roman"/>
          <w:sz w:val="20"/>
          <w:szCs w:val="20"/>
        </w:rPr>
        <w:t xml:space="preserve"> participants que superen la fase A atenent als criteris establits en aquesta resolució.</w:t>
      </w:r>
    </w:p>
    <w:p w14:paraId="64275B86"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b) </w:t>
      </w:r>
      <w:proofErr w:type="spellStart"/>
      <w:r w:rsidRPr="00DE380C">
        <w:rPr>
          <w:rFonts w:ascii="Times New Roman" w:hAnsi="Times New Roman" w:cs="Times New Roman"/>
          <w:sz w:val="20"/>
          <w:szCs w:val="20"/>
        </w:rPr>
        <w:t>Baremar</w:t>
      </w:r>
      <w:proofErr w:type="spellEnd"/>
      <w:r w:rsidRPr="00DE380C">
        <w:rPr>
          <w:rFonts w:ascii="Times New Roman" w:hAnsi="Times New Roman" w:cs="Times New Roman"/>
          <w:sz w:val="20"/>
          <w:szCs w:val="20"/>
        </w:rPr>
        <w:t xml:space="preserve"> els mèrits de la fase B.</w:t>
      </w:r>
    </w:p>
    <w:p w14:paraId="0EBB205F"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lastRenderedPageBreak/>
        <w:t>c) Determinar la puntuació final de cada aspirant.</w:t>
      </w:r>
    </w:p>
    <w:p w14:paraId="51AB984E" w14:textId="77777777"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d) Resoldre les incidències que pogueren sorgir en el procés de la convocatòria.</w:t>
      </w:r>
    </w:p>
    <w:p w14:paraId="7A8C37B1" w14:textId="6DC2A4A0" w:rsidR="00002E49" w:rsidRPr="00DE380C" w:rsidRDefault="00002E49"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e) Remetre </w:t>
      </w:r>
      <w:r w:rsidR="1F95CE24" w:rsidRPr="00DE380C">
        <w:rPr>
          <w:rFonts w:ascii="Times New Roman" w:hAnsi="Times New Roman" w:cs="Times New Roman"/>
          <w:sz w:val="20"/>
          <w:szCs w:val="20"/>
        </w:rPr>
        <w:t xml:space="preserve">a la Direcció General de Personal Docent </w:t>
      </w:r>
      <w:r w:rsidRPr="00DE380C">
        <w:rPr>
          <w:rFonts w:ascii="Times New Roman" w:hAnsi="Times New Roman" w:cs="Times New Roman"/>
          <w:sz w:val="20"/>
          <w:szCs w:val="20"/>
        </w:rPr>
        <w:t>la proposta de les persones seleccionades.</w:t>
      </w:r>
    </w:p>
    <w:p w14:paraId="0C09F47E" w14:textId="466812D1" w:rsidR="00002E49" w:rsidRPr="00DE380C" w:rsidRDefault="00195F2D" w:rsidP="00924736">
      <w:pPr>
        <w:jc w:val="both"/>
        <w:rPr>
          <w:rFonts w:ascii="Times New Roman" w:hAnsi="Times New Roman" w:cs="Times New Roman"/>
          <w:sz w:val="20"/>
          <w:szCs w:val="20"/>
        </w:rPr>
      </w:pPr>
      <w:r w:rsidRPr="00DE380C">
        <w:rPr>
          <w:rFonts w:ascii="Times New Roman" w:hAnsi="Times New Roman" w:cs="Times New Roman"/>
          <w:sz w:val="20"/>
          <w:szCs w:val="20"/>
        </w:rPr>
        <w:t>3</w:t>
      </w:r>
      <w:r w:rsidR="00002E49" w:rsidRPr="00DE380C">
        <w:rPr>
          <w:rFonts w:ascii="Times New Roman" w:hAnsi="Times New Roman" w:cs="Times New Roman"/>
          <w:sz w:val="20"/>
          <w:szCs w:val="20"/>
        </w:rPr>
        <w:t xml:space="preserve">. La Secretaria Autonòmica d’Educació </w:t>
      </w:r>
      <w:r w:rsidR="5792F152" w:rsidRPr="00DE380C">
        <w:rPr>
          <w:rFonts w:ascii="Times New Roman" w:hAnsi="Times New Roman" w:cs="Times New Roman"/>
          <w:sz w:val="20"/>
          <w:szCs w:val="20"/>
        </w:rPr>
        <w:t xml:space="preserve">i Formació Professional </w:t>
      </w:r>
      <w:r w:rsidR="00002E49" w:rsidRPr="00DE380C">
        <w:rPr>
          <w:rFonts w:ascii="Times New Roman" w:hAnsi="Times New Roman" w:cs="Times New Roman"/>
          <w:sz w:val="20"/>
          <w:szCs w:val="20"/>
        </w:rPr>
        <w:t xml:space="preserve">establirà les accions oportunes per a habilitar a la comissió tècnica </w:t>
      </w:r>
      <w:r w:rsidR="00B06968" w:rsidRPr="00DE380C">
        <w:rPr>
          <w:rFonts w:ascii="Times New Roman" w:hAnsi="Times New Roman" w:cs="Times New Roman"/>
          <w:sz w:val="20"/>
          <w:szCs w:val="20"/>
        </w:rPr>
        <w:t xml:space="preserve"> </w:t>
      </w:r>
      <w:r w:rsidR="00002E49" w:rsidRPr="00DE380C">
        <w:rPr>
          <w:rFonts w:ascii="Times New Roman" w:hAnsi="Times New Roman" w:cs="Times New Roman"/>
          <w:sz w:val="20"/>
          <w:szCs w:val="20"/>
        </w:rPr>
        <w:t>, així com a la possible comissió assessora.</w:t>
      </w:r>
    </w:p>
    <w:p w14:paraId="789E4708" w14:textId="1B282EDA" w:rsidR="00002E49" w:rsidRPr="00DE380C" w:rsidRDefault="12D3A6AC" w:rsidP="7D9BE142">
      <w:pPr>
        <w:jc w:val="both"/>
        <w:rPr>
          <w:rFonts w:ascii="Times New Roman" w:hAnsi="Times New Roman" w:cs="Times New Roman"/>
          <w:b/>
          <w:bCs/>
          <w:sz w:val="20"/>
          <w:szCs w:val="20"/>
        </w:rPr>
      </w:pPr>
      <w:r w:rsidRPr="00DE380C">
        <w:rPr>
          <w:rFonts w:ascii="Times New Roman" w:hAnsi="Times New Roman" w:cs="Times New Roman"/>
          <w:b/>
          <w:bCs/>
          <w:sz w:val="20"/>
          <w:szCs w:val="20"/>
        </w:rPr>
        <w:t>Huit</w:t>
      </w:r>
      <w:r w:rsidR="494B8464" w:rsidRPr="00DE380C">
        <w:rPr>
          <w:rFonts w:ascii="Times New Roman" w:hAnsi="Times New Roman" w:cs="Times New Roman"/>
          <w:b/>
          <w:bCs/>
          <w:sz w:val="20"/>
          <w:szCs w:val="20"/>
        </w:rPr>
        <w:t xml:space="preserve">. </w:t>
      </w:r>
      <w:r w:rsidR="00B06968" w:rsidRPr="00DE380C">
        <w:rPr>
          <w:rFonts w:ascii="Times New Roman" w:hAnsi="Times New Roman" w:cs="Times New Roman"/>
          <w:b/>
          <w:bCs/>
          <w:sz w:val="20"/>
          <w:szCs w:val="20"/>
        </w:rPr>
        <w:t xml:space="preserve">Desenvolupament del </w:t>
      </w:r>
      <w:r w:rsidR="494B8464" w:rsidRPr="00DE380C">
        <w:rPr>
          <w:rFonts w:ascii="Times New Roman" w:hAnsi="Times New Roman" w:cs="Times New Roman"/>
          <w:b/>
          <w:bCs/>
          <w:sz w:val="20"/>
          <w:szCs w:val="20"/>
        </w:rPr>
        <w:t>Proc</w:t>
      </w:r>
      <w:r w:rsidR="00B06968" w:rsidRPr="00DE380C">
        <w:rPr>
          <w:rFonts w:ascii="Times New Roman" w:hAnsi="Times New Roman" w:cs="Times New Roman"/>
          <w:b/>
          <w:bCs/>
          <w:sz w:val="20"/>
          <w:szCs w:val="20"/>
        </w:rPr>
        <w:t>ediment</w:t>
      </w:r>
      <w:r w:rsidR="494B8464" w:rsidRPr="00DE380C">
        <w:rPr>
          <w:rFonts w:ascii="Times New Roman" w:hAnsi="Times New Roman" w:cs="Times New Roman"/>
          <w:b/>
          <w:bCs/>
          <w:sz w:val="20"/>
          <w:szCs w:val="20"/>
        </w:rPr>
        <w:t xml:space="preserve"> </w:t>
      </w:r>
      <w:r w:rsidR="00B06968" w:rsidRPr="00DE380C">
        <w:rPr>
          <w:rFonts w:ascii="Times New Roman" w:hAnsi="Times New Roman" w:cs="Times New Roman"/>
          <w:b/>
          <w:bCs/>
          <w:sz w:val="20"/>
          <w:szCs w:val="20"/>
        </w:rPr>
        <w:t xml:space="preserve"> </w:t>
      </w:r>
    </w:p>
    <w:p w14:paraId="01ADB150" w14:textId="3D6F6DE1" w:rsidR="00002E49" w:rsidRPr="00DE380C" w:rsidRDefault="7F11069A"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1. </w:t>
      </w:r>
      <w:r w:rsidR="380DAFB9" w:rsidRPr="00DE380C">
        <w:rPr>
          <w:rFonts w:ascii="Times New Roman" w:hAnsi="Times New Roman" w:cs="Times New Roman"/>
          <w:sz w:val="20"/>
          <w:szCs w:val="20"/>
        </w:rPr>
        <w:t>E</w:t>
      </w:r>
      <w:r w:rsidR="494B8464" w:rsidRPr="00DE380C">
        <w:rPr>
          <w:rFonts w:ascii="Times New Roman" w:hAnsi="Times New Roman" w:cs="Times New Roman"/>
          <w:sz w:val="20"/>
          <w:szCs w:val="20"/>
        </w:rPr>
        <w:t>l procés es desenvoluparà en dos fases:</w:t>
      </w:r>
    </w:p>
    <w:p w14:paraId="57FB1F2A" w14:textId="2A7054CA" w:rsidR="00002E49" w:rsidRPr="00DE380C" w:rsidRDefault="7E4A12A7"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1.1. </w:t>
      </w:r>
      <w:r w:rsidR="00002E49" w:rsidRPr="00DE380C">
        <w:rPr>
          <w:rFonts w:ascii="Times New Roman" w:hAnsi="Times New Roman" w:cs="Times New Roman"/>
          <w:sz w:val="20"/>
          <w:szCs w:val="20"/>
        </w:rPr>
        <w:t xml:space="preserve">Fase A. Valoració de la memòria i de </w:t>
      </w:r>
      <w:r w:rsidR="001124EE" w:rsidRPr="00DE380C">
        <w:rPr>
          <w:rFonts w:ascii="Times New Roman" w:hAnsi="Times New Roman" w:cs="Times New Roman"/>
          <w:sz w:val="20"/>
          <w:szCs w:val="20"/>
        </w:rPr>
        <w:t xml:space="preserve">la defensa d’aquesta </w:t>
      </w:r>
      <w:r w:rsidR="00002E49" w:rsidRPr="00DE380C">
        <w:rPr>
          <w:rFonts w:ascii="Times New Roman" w:hAnsi="Times New Roman" w:cs="Times New Roman"/>
          <w:sz w:val="20"/>
          <w:szCs w:val="20"/>
        </w:rPr>
        <w:t>(fins a un màxim de 20 punts)</w:t>
      </w:r>
    </w:p>
    <w:p w14:paraId="3AF5D640" w14:textId="582B3C0E" w:rsidR="00002E49" w:rsidRPr="00DE380C" w:rsidRDefault="6AD8C4FB" w:rsidP="7D9BE142">
      <w:pPr>
        <w:jc w:val="both"/>
        <w:rPr>
          <w:rFonts w:ascii="Times New Roman" w:hAnsi="Times New Roman" w:cs="Times New Roman"/>
          <w:sz w:val="20"/>
          <w:szCs w:val="20"/>
        </w:rPr>
      </w:pPr>
      <w:r w:rsidRPr="00DE380C">
        <w:rPr>
          <w:rFonts w:ascii="Times New Roman" w:hAnsi="Times New Roman" w:cs="Times New Roman"/>
          <w:sz w:val="20"/>
          <w:szCs w:val="20"/>
        </w:rPr>
        <w:t>La comissió tècnica publicarà en la pàgina web de la Conselleria d’Educació, Cultura i Esport</w:t>
      </w:r>
      <w:r w:rsidR="004C2BDA" w:rsidRPr="00DE380C">
        <w:rPr>
          <w:rFonts w:ascii="Times New Roman" w:hAnsi="Times New Roman" w:cs="Times New Roman"/>
          <w:sz w:val="20"/>
          <w:szCs w:val="20"/>
        </w:rPr>
        <w:t xml:space="preserve"> </w:t>
      </w:r>
      <w:r w:rsidR="00B62F90" w:rsidRPr="00DE380C">
        <w:rPr>
          <w:rFonts w:ascii="Times New Roman" w:hAnsi="Times New Roman" w:cs="Times New Roman"/>
          <w:sz w:val="20"/>
          <w:szCs w:val="20"/>
        </w:rPr>
        <w:t xml:space="preserve">la convocatòria per a la defensa de la memòria </w:t>
      </w:r>
      <w:r w:rsidRPr="00DE380C">
        <w:rPr>
          <w:rFonts w:ascii="Times New Roman" w:hAnsi="Times New Roman" w:cs="Times New Roman"/>
          <w:sz w:val="20"/>
          <w:szCs w:val="20"/>
        </w:rPr>
        <w:t>amb indicació del lloc, la data</w:t>
      </w:r>
      <w:r w:rsidR="00B67D09" w:rsidRPr="00DE380C">
        <w:rPr>
          <w:rFonts w:ascii="Times New Roman" w:hAnsi="Times New Roman" w:cs="Times New Roman"/>
          <w:sz w:val="20"/>
          <w:szCs w:val="20"/>
        </w:rPr>
        <w:t>,</w:t>
      </w:r>
      <w:r w:rsidRPr="00DE380C">
        <w:rPr>
          <w:rFonts w:ascii="Times New Roman" w:hAnsi="Times New Roman" w:cs="Times New Roman"/>
          <w:sz w:val="20"/>
          <w:szCs w:val="20"/>
        </w:rPr>
        <w:t xml:space="preserve"> l’hora</w:t>
      </w:r>
      <w:r w:rsidR="00B62F90" w:rsidRPr="00DE380C">
        <w:rPr>
          <w:rFonts w:ascii="Times New Roman" w:hAnsi="Times New Roman" w:cs="Times New Roman"/>
          <w:sz w:val="20"/>
          <w:szCs w:val="20"/>
        </w:rPr>
        <w:t xml:space="preserve"> i l’ordre d’intervenció dels participants</w:t>
      </w:r>
      <w:r w:rsidRPr="00DE380C">
        <w:rPr>
          <w:rFonts w:ascii="Times New Roman" w:hAnsi="Times New Roman" w:cs="Times New Roman"/>
          <w:sz w:val="20"/>
          <w:szCs w:val="20"/>
        </w:rPr>
        <w:t xml:space="preserve">. </w:t>
      </w:r>
    </w:p>
    <w:p w14:paraId="54D18810" w14:textId="77F7C6DE" w:rsidR="00002E49" w:rsidRPr="00DE380C" w:rsidRDefault="00002E49"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En esta fase es pretén comprovar la competència professional </w:t>
      </w:r>
      <w:r w:rsidR="001124EE" w:rsidRPr="00DE380C">
        <w:rPr>
          <w:rFonts w:ascii="Times New Roman" w:hAnsi="Times New Roman" w:cs="Times New Roman"/>
          <w:sz w:val="20"/>
          <w:szCs w:val="20"/>
        </w:rPr>
        <w:t xml:space="preserve">de les persones </w:t>
      </w:r>
      <w:r w:rsidRPr="00DE380C">
        <w:rPr>
          <w:rFonts w:ascii="Times New Roman" w:hAnsi="Times New Roman" w:cs="Times New Roman"/>
          <w:sz w:val="20"/>
          <w:szCs w:val="20"/>
        </w:rPr>
        <w:t>aspirants des de la dimensió del coneixement del lloc de treball, considerant aspectes normatius, tècnics i metodològics que permeten planificar, aplicar i avaluar aspectes d’organització i gestió dels àmbits d’intervenció de la Inspecció i que responguen a les funcions i atribucions de la Inspecció d’Educació a la Comunitat Valenciana.</w:t>
      </w:r>
    </w:p>
    <w:p w14:paraId="70E9579C" w14:textId="322C34A3" w:rsidR="00002E49" w:rsidRPr="00DE380C" w:rsidRDefault="494B8464"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La memòria haurà d’abordar els aspectes relacionats en la base </w:t>
      </w:r>
      <w:r w:rsidR="6DACFEED" w:rsidRPr="00DE380C">
        <w:rPr>
          <w:rFonts w:ascii="Times New Roman" w:hAnsi="Times New Roman" w:cs="Times New Roman"/>
          <w:sz w:val="20"/>
          <w:szCs w:val="20"/>
        </w:rPr>
        <w:t xml:space="preserve">sisena </w:t>
      </w:r>
      <w:r w:rsidRPr="00DE380C">
        <w:rPr>
          <w:rFonts w:ascii="Times New Roman" w:hAnsi="Times New Roman" w:cs="Times New Roman"/>
          <w:sz w:val="20"/>
          <w:szCs w:val="20"/>
        </w:rPr>
        <w:t>d’aquesta resolució.</w:t>
      </w:r>
    </w:p>
    <w:p w14:paraId="41BAAEA0" w14:textId="125AC9AB" w:rsidR="00002E49" w:rsidRPr="00DE380C" w:rsidRDefault="494B8464" w:rsidP="00402B1C">
      <w:pPr>
        <w:jc w:val="both"/>
        <w:rPr>
          <w:rFonts w:ascii="Times New Roman" w:hAnsi="Times New Roman" w:cs="Times New Roman"/>
          <w:strike/>
          <w:sz w:val="20"/>
          <w:szCs w:val="20"/>
        </w:rPr>
      </w:pPr>
      <w:r w:rsidRPr="00DE380C">
        <w:rPr>
          <w:rFonts w:ascii="Times New Roman" w:hAnsi="Times New Roman" w:cs="Times New Roman"/>
          <w:sz w:val="20"/>
          <w:szCs w:val="20"/>
        </w:rPr>
        <w:t xml:space="preserve">La persona aspirant disposarà d’un màxim de 15 minuts per a defendre el contingut de la seua memòria davant de la comissió tècnica </w:t>
      </w:r>
      <w:r w:rsidR="00B06968" w:rsidRPr="00DE380C">
        <w:rPr>
          <w:rFonts w:ascii="Times New Roman" w:hAnsi="Times New Roman" w:cs="Times New Roman"/>
          <w:sz w:val="20"/>
          <w:szCs w:val="20"/>
        </w:rPr>
        <w:t xml:space="preserve"> </w:t>
      </w:r>
      <w:r w:rsidRPr="00DE380C">
        <w:rPr>
          <w:rFonts w:ascii="Times New Roman" w:hAnsi="Times New Roman" w:cs="Times New Roman"/>
          <w:sz w:val="20"/>
          <w:szCs w:val="20"/>
        </w:rPr>
        <w:t xml:space="preserve"> i podrà utilitzar un exemplar de la m</w:t>
      </w:r>
      <w:r w:rsidR="01E2480F" w:rsidRPr="00DE380C">
        <w:rPr>
          <w:rFonts w:ascii="Times New Roman" w:hAnsi="Times New Roman" w:cs="Times New Roman"/>
          <w:sz w:val="20"/>
          <w:szCs w:val="20"/>
        </w:rPr>
        <w:t>e</w:t>
      </w:r>
      <w:r w:rsidR="4CD1C451" w:rsidRPr="00DE380C">
        <w:rPr>
          <w:rFonts w:ascii="Times New Roman" w:hAnsi="Times New Roman" w:cs="Times New Roman"/>
          <w:sz w:val="20"/>
          <w:szCs w:val="20"/>
        </w:rPr>
        <w:t>mòria aportat per ella mateixa</w:t>
      </w:r>
      <w:r w:rsidR="004C2BDA" w:rsidRPr="00DE380C">
        <w:rPr>
          <w:rFonts w:ascii="Times New Roman" w:hAnsi="Times New Roman" w:cs="Times New Roman"/>
          <w:sz w:val="20"/>
          <w:szCs w:val="20"/>
        </w:rPr>
        <w:t>.</w:t>
      </w:r>
    </w:p>
    <w:p w14:paraId="7AF49C9B" w14:textId="7D18D738" w:rsidR="00002E49" w:rsidRPr="00DE380C" w:rsidRDefault="494B8464"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Finalitzada l’exposició de la persona aspirant, la comissió tècnica </w:t>
      </w:r>
      <w:r w:rsidR="00646841" w:rsidRPr="00DE380C">
        <w:rPr>
          <w:rFonts w:ascii="Times New Roman" w:hAnsi="Times New Roman" w:cs="Times New Roman"/>
          <w:sz w:val="20"/>
          <w:szCs w:val="20"/>
        </w:rPr>
        <w:t>podrà</w:t>
      </w:r>
      <w:r w:rsidRPr="00DE380C">
        <w:rPr>
          <w:rFonts w:ascii="Times New Roman" w:hAnsi="Times New Roman" w:cs="Times New Roman"/>
          <w:sz w:val="20"/>
          <w:szCs w:val="20"/>
        </w:rPr>
        <w:t xml:space="preserve"> plantejar, durant un temps màxim de 15 minuts, qüestions sobre la memòria, la seua viabilitat i sobre qualsevol aspecte que els membres de la comissió consideren necessari aclarir, així com per a determinar les competències professionals relacionades amb la inspecció d’</w:t>
      </w:r>
      <w:r w:rsidR="658D2591" w:rsidRPr="00DE380C">
        <w:rPr>
          <w:rFonts w:ascii="Times New Roman" w:hAnsi="Times New Roman" w:cs="Times New Roman"/>
          <w:sz w:val="20"/>
          <w:szCs w:val="20"/>
        </w:rPr>
        <w:t>E</w:t>
      </w:r>
      <w:r w:rsidRPr="00DE380C">
        <w:rPr>
          <w:rFonts w:ascii="Times New Roman" w:hAnsi="Times New Roman" w:cs="Times New Roman"/>
          <w:sz w:val="20"/>
          <w:szCs w:val="20"/>
        </w:rPr>
        <w:t>ducació.</w:t>
      </w:r>
    </w:p>
    <w:p w14:paraId="3F119A12" w14:textId="2A0A1179" w:rsidR="39B83E69" w:rsidRPr="00DE380C" w:rsidRDefault="223A9DB0"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La defensa de la memòria davant la comissió tindrà caràcter d’acte públic i preservant els protocols mesures </w:t>
      </w:r>
      <w:proofErr w:type="spellStart"/>
      <w:r w:rsidRPr="00DE380C">
        <w:rPr>
          <w:rFonts w:ascii="Times New Roman" w:hAnsi="Times New Roman" w:cs="Times New Roman"/>
          <w:sz w:val="20"/>
          <w:szCs w:val="20"/>
        </w:rPr>
        <w:t>covid</w:t>
      </w:r>
      <w:proofErr w:type="spellEnd"/>
      <w:r w:rsidRPr="00DE380C">
        <w:rPr>
          <w:rFonts w:ascii="Times New Roman" w:hAnsi="Times New Roman" w:cs="Times New Roman"/>
          <w:sz w:val="20"/>
          <w:szCs w:val="20"/>
        </w:rPr>
        <w:t>.</w:t>
      </w:r>
      <w:r w:rsidR="39B83E69" w:rsidRPr="00DE380C">
        <w:rPr>
          <w:rFonts w:ascii="Times New Roman" w:hAnsi="Times New Roman" w:cs="Times New Roman"/>
          <w:sz w:val="20"/>
          <w:szCs w:val="20"/>
        </w:rPr>
        <w:t xml:space="preserve"> </w:t>
      </w:r>
    </w:p>
    <w:p w14:paraId="4442CF39" w14:textId="203573BF" w:rsidR="00002E49" w:rsidRPr="00DE380C" w:rsidRDefault="2B52D5E6" w:rsidP="081CBA3A">
      <w:pPr>
        <w:jc w:val="both"/>
        <w:rPr>
          <w:rFonts w:ascii="Times New Roman" w:hAnsi="Times New Roman" w:cs="Times New Roman"/>
          <w:sz w:val="20"/>
          <w:szCs w:val="20"/>
        </w:rPr>
      </w:pPr>
      <w:r w:rsidRPr="00DE380C">
        <w:rPr>
          <w:rFonts w:ascii="Times New Roman" w:hAnsi="Times New Roman" w:cs="Times New Roman"/>
          <w:sz w:val="20"/>
          <w:szCs w:val="20"/>
        </w:rPr>
        <w:t>1.</w:t>
      </w:r>
      <w:r w:rsidR="3A2B1AD6" w:rsidRPr="00DE380C">
        <w:rPr>
          <w:rFonts w:ascii="Times New Roman" w:hAnsi="Times New Roman" w:cs="Times New Roman"/>
          <w:sz w:val="20"/>
          <w:szCs w:val="20"/>
        </w:rPr>
        <w:t xml:space="preserve">2. </w:t>
      </w:r>
      <w:r w:rsidR="00002E49" w:rsidRPr="00DE380C">
        <w:rPr>
          <w:rFonts w:ascii="Times New Roman" w:hAnsi="Times New Roman" w:cs="Times New Roman"/>
          <w:sz w:val="20"/>
          <w:szCs w:val="20"/>
        </w:rPr>
        <w:t>Fase B. Valoració de mèrits</w:t>
      </w:r>
      <w:r w:rsidR="4F4F3A22" w:rsidRPr="00DE380C">
        <w:rPr>
          <w:rFonts w:ascii="Times New Roman" w:hAnsi="Times New Roman" w:cs="Times New Roman"/>
          <w:sz w:val="20"/>
          <w:szCs w:val="20"/>
        </w:rPr>
        <w:t xml:space="preserve"> (fins a un màxim de 10 punts)</w:t>
      </w:r>
    </w:p>
    <w:p w14:paraId="65296E2A" w14:textId="24E2CAAB" w:rsidR="00002E49" w:rsidRPr="00DE380C" w:rsidRDefault="494B8464" w:rsidP="00924736">
      <w:pPr>
        <w:jc w:val="both"/>
        <w:rPr>
          <w:rFonts w:ascii="Times New Roman" w:hAnsi="Times New Roman" w:cs="Times New Roman"/>
          <w:sz w:val="20"/>
          <w:szCs w:val="20"/>
        </w:rPr>
      </w:pPr>
      <w:r w:rsidRPr="00DE380C">
        <w:rPr>
          <w:rFonts w:ascii="Times New Roman" w:hAnsi="Times New Roman" w:cs="Times New Roman"/>
          <w:sz w:val="20"/>
          <w:szCs w:val="20"/>
        </w:rPr>
        <w:t>En aquesta fase es valoraran, pels membres de la comissió tècnica, els mèrits que acrediten els aspirants admesos, conforme al barem arreplegat en l’annex I d’aquesta convocatòria. Els aspirants no podran obtindre més de 10 punts en aquesta fase. Només es valoraran els mèrits degudament acreditats perfeccionats amb anterioritat a la data de finalització del terme de presentació de sol·licituds.</w:t>
      </w:r>
    </w:p>
    <w:p w14:paraId="2BA604F7" w14:textId="14EFDCFF" w:rsidR="00924736" w:rsidRPr="00DE380C" w:rsidRDefault="41B5E203" w:rsidP="7D9BE142">
      <w:pPr>
        <w:jc w:val="both"/>
        <w:rPr>
          <w:rFonts w:ascii="Times New Roman" w:hAnsi="Times New Roman" w:cs="Times New Roman"/>
          <w:b/>
          <w:bCs/>
          <w:sz w:val="20"/>
          <w:szCs w:val="20"/>
        </w:rPr>
      </w:pPr>
      <w:r w:rsidRPr="00DE380C">
        <w:rPr>
          <w:rFonts w:ascii="Times New Roman" w:hAnsi="Times New Roman" w:cs="Times New Roman"/>
          <w:b/>
          <w:bCs/>
          <w:sz w:val="20"/>
          <w:szCs w:val="20"/>
        </w:rPr>
        <w:t xml:space="preserve">Nou. </w:t>
      </w:r>
      <w:r w:rsidR="01E4E255" w:rsidRPr="00DE380C">
        <w:rPr>
          <w:rFonts w:ascii="Times New Roman" w:hAnsi="Times New Roman" w:cs="Times New Roman"/>
          <w:b/>
          <w:bCs/>
          <w:sz w:val="20"/>
          <w:szCs w:val="20"/>
        </w:rPr>
        <w:t>Criteris d</w:t>
      </w:r>
      <w:r w:rsidR="301192F0" w:rsidRPr="00DE380C">
        <w:rPr>
          <w:rFonts w:ascii="Times New Roman" w:hAnsi="Times New Roman" w:cs="Times New Roman"/>
          <w:b/>
          <w:bCs/>
          <w:sz w:val="20"/>
          <w:szCs w:val="20"/>
        </w:rPr>
        <w:t>’avaluació i</w:t>
      </w:r>
      <w:r w:rsidR="01E4E255" w:rsidRPr="00DE380C">
        <w:rPr>
          <w:rFonts w:ascii="Times New Roman" w:hAnsi="Times New Roman" w:cs="Times New Roman"/>
          <w:b/>
          <w:bCs/>
          <w:sz w:val="20"/>
          <w:szCs w:val="20"/>
        </w:rPr>
        <w:t xml:space="preserve"> qualificació</w:t>
      </w:r>
    </w:p>
    <w:p w14:paraId="537E187C" w14:textId="269F5169" w:rsidR="00924736" w:rsidRPr="00DE380C" w:rsidRDefault="38474418"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1. </w:t>
      </w:r>
      <w:r w:rsidR="01E4E255" w:rsidRPr="00DE380C">
        <w:rPr>
          <w:rFonts w:ascii="Times New Roman" w:hAnsi="Times New Roman" w:cs="Times New Roman"/>
          <w:sz w:val="20"/>
          <w:szCs w:val="20"/>
        </w:rPr>
        <w:t>La memòria es valorarà, fins a un màxim de 10 punts, d’acord amb els criteris d</w:t>
      </w:r>
      <w:r w:rsidR="0138FCE8" w:rsidRPr="00DE380C">
        <w:rPr>
          <w:rFonts w:ascii="Times New Roman" w:hAnsi="Times New Roman" w:cs="Times New Roman"/>
          <w:sz w:val="20"/>
          <w:szCs w:val="20"/>
        </w:rPr>
        <w:t>’avaluació i</w:t>
      </w:r>
      <w:r w:rsidR="50A59D22" w:rsidRPr="00DE380C">
        <w:rPr>
          <w:rFonts w:ascii="Times New Roman" w:hAnsi="Times New Roman" w:cs="Times New Roman"/>
          <w:sz w:val="20"/>
          <w:szCs w:val="20"/>
        </w:rPr>
        <w:t xml:space="preserve"> qualificació </w:t>
      </w:r>
      <w:r w:rsidR="01E4E255" w:rsidRPr="00DE380C">
        <w:rPr>
          <w:rFonts w:ascii="Times New Roman" w:hAnsi="Times New Roman" w:cs="Times New Roman"/>
          <w:sz w:val="20"/>
          <w:szCs w:val="20"/>
        </w:rPr>
        <w:t>que a continuació es detallen:</w:t>
      </w:r>
    </w:p>
    <w:p w14:paraId="09EDDAB7" w14:textId="7A94E557" w:rsidR="00924736" w:rsidRPr="00DE380C" w:rsidRDefault="01E4E255" w:rsidP="7D9BE142">
      <w:pPr>
        <w:pStyle w:val="Prrafodelista"/>
        <w:numPr>
          <w:ilvl w:val="0"/>
          <w:numId w:val="2"/>
        </w:numPr>
        <w:jc w:val="both"/>
        <w:rPr>
          <w:rFonts w:eastAsiaTheme="minorEastAsia"/>
          <w:sz w:val="20"/>
          <w:szCs w:val="20"/>
        </w:rPr>
      </w:pPr>
      <w:r w:rsidRPr="00DE380C">
        <w:rPr>
          <w:rFonts w:ascii="Times New Roman" w:hAnsi="Times New Roman" w:cs="Times New Roman"/>
          <w:sz w:val="20"/>
          <w:szCs w:val="20"/>
        </w:rPr>
        <w:t xml:space="preserve">Qualitat i viabilitat de la proposta d’actuació en zona: plantejament i </w:t>
      </w:r>
      <w:proofErr w:type="spellStart"/>
      <w:r w:rsidRPr="00DE380C">
        <w:rPr>
          <w:rFonts w:ascii="Times New Roman" w:hAnsi="Times New Roman" w:cs="Times New Roman"/>
          <w:sz w:val="20"/>
          <w:szCs w:val="20"/>
        </w:rPr>
        <w:t>claretat</w:t>
      </w:r>
      <w:proofErr w:type="spellEnd"/>
      <w:r w:rsidRPr="00DE380C">
        <w:rPr>
          <w:rFonts w:ascii="Times New Roman" w:hAnsi="Times New Roman" w:cs="Times New Roman"/>
          <w:sz w:val="20"/>
          <w:szCs w:val="20"/>
        </w:rPr>
        <w:t xml:space="preserve"> de la proposta d’actuació, rellevància en el funcionament de millora dels centres educatius de la zona d’intervenció, implicació dels diferents membres de la comunitat educativa. Valoració: fins a 4 punts.</w:t>
      </w:r>
    </w:p>
    <w:p w14:paraId="723FC7FF" w14:textId="0833D8AA" w:rsidR="00924736" w:rsidRPr="00DE380C" w:rsidRDefault="01E4E255" w:rsidP="7D9BE142">
      <w:pPr>
        <w:pStyle w:val="Prrafodelista"/>
        <w:numPr>
          <w:ilvl w:val="0"/>
          <w:numId w:val="2"/>
        </w:numPr>
        <w:jc w:val="both"/>
        <w:rPr>
          <w:rFonts w:eastAsiaTheme="minorEastAsia"/>
          <w:sz w:val="20"/>
          <w:szCs w:val="20"/>
        </w:rPr>
      </w:pPr>
      <w:r w:rsidRPr="00DE380C">
        <w:rPr>
          <w:rFonts w:ascii="Times New Roman" w:hAnsi="Times New Roman" w:cs="Times New Roman"/>
          <w:sz w:val="20"/>
          <w:szCs w:val="20"/>
        </w:rPr>
        <w:t>Adequació a les característiques de la zona i el seu entorn educatiu: donant resposta a les necessitats detectades en l’anàlisi . Valoració: fins a 2 punts</w:t>
      </w:r>
    </w:p>
    <w:p w14:paraId="2EE83E19" w14:textId="691F0F62" w:rsidR="00924736" w:rsidRPr="00DE380C" w:rsidRDefault="01E4E255" w:rsidP="7D9BE142">
      <w:pPr>
        <w:pStyle w:val="Prrafodelista"/>
        <w:numPr>
          <w:ilvl w:val="0"/>
          <w:numId w:val="2"/>
        </w:numPr>
        <w:jc w:val="both"/>
        <w:rPr>
          <w:rFonts w:eastAsiaTheme="minorEastAsia"/>
          <w:sz w:val="20"/>
          <w:szCs w:val="20"/>
        </w:rPr>
      </w:pPr>
      <w:r w:rsidRPr="00DE380C">
        <w:rPr>
          <w:rFonts w:ascii="Times New Roman" w:hAnsi="Times New Roman" w:cs="Times New Roman"/>
          <w:sz w:val="20"/>
          <w:szCs w:val="20"/>
        </w:rPr>
        <w:t>Coneixement de l’organització i dels processos de gestió interna de la inspecció: organització d’equips, distribució de funcions i tasques, coordinació i formes de participació, relació amb els òrgans de direcció de la inspecció, de les direccions territorials i de la conselleria. Valoració: fins a 2 punts</w:t>
      </w:r>
    </w:p>
    <w:p w14:paraId="6F20139C" w14:textId="02034381" w:rsidR="00924736" w:rsidRPr="00DE380C" w:rsidRDefault="01E4E255" w:rsidP="7D9BE142">
      <w:pPr>
        <w:pStyle w:val="Prrafodelista"/>
        <w:numPr>
          <w:ilvl w:val="0"/>
          <w:numId w:val="2"/>
        </w:numPr>
        <w:jc w:val="both"/>
        <w:rPr>
          <w:rFonts w:eastAsiaTheme="minorEastAsia"/>
          <w:sz w:val="20"/>
          <w:szCs w:val="20"/>
        </w:rPr>
      </w:pPr>
      <w:r w:rsidRPr="00DE380C">
        <w:rPr>
          <w:rFonts w:ascii="Times New Roman" w:hAnsi="Times New Roman" w:cs="Times New Roman"/>
          <w:sz w:val="20"/>
          <w:szCs w:val="20"/>
        </w:rPr>
        <w:t>Adequació, fonamentació i idoneïtat de l’informe de la Inspecció d’Educació. Valoració: fins a 2 punts</w:t>
      </w:r>
    </w:p>
    <w:p w14:paraId="3FCE6234" w14:textId="66E17751" w:rsidR="00924736" w:rsidRPr="00DE380C" w:rsidRDefault="73727A15" w:rsidP="7D9BE142">
      <w:pPr>
        <w:jc w:val="both"/>
        <w:rPr>
          <w:rFonts w:ascii="Times New Roman" w:hAnsi="Times New Roman" w:cs="Times New Roman"/>
          <w:sz w:val="20"/>
          <w:szCs w:val="20"/>
        </w:rPr>
      </w:pPr>
      <w:r w:rsidRPr="00DE380C">
        <w:rPr>
          <w:rFonts w:ascii="Times New Roman" w:hAnsi="Times New Roman" w:cs="Times New Roman"/>
          <w:sz w:val="20"/>
          <w:szCs w:val="20"/>
        </w:rPr>
        <w:lastRenderedPageBreak/>
        <w:t xml:space="preserve">2. La presentació i defensa de la memòria es valorarà, fins un màxim de 10 punts, d’acord amb els criteris </w:t>
      </w:r>
      <w:r w:rsidR="778F68E2" w:rsidRPr="00DE380C">
        <w:rPr>
          <w:rFonts w:ascii="Times New Roman" w:hAnsi="Times New Roman" w:cs="Times New Roman"/>
          <w:sz w:val="20"/>
          <w:szCs w:val="20"/>
        </w:rPr>
        <w:t>d’avaluació i qualificació</w:t>
      </w:r>
      <w:r w:rsidRPr="00DE380C">
        <w:rPr>
          <w:rFonts w:ascii="Times New Roman" w:hAnsi="Times New Roman" w:cs="Times New Roman"/>
          <w:sz w:val="20"/>
          <w:szCs w:val="20"/>
        </w:rPr>
        <w:t xml:space="preserve"> que a continuació es detallen:</w:t>
      </w:r>
    </w:p>
    <w:p w14:paraId="1D22F42D" w14:textId="479D2E77" w:rsidR="00924736" w:rsidRPr="00DE380C" w:rsidRDefault="73727A15" w:rsidP="7D9BE142">
      <w:pPr>
        <w:pStyle w:val="Prrafodelista"/>
        <w:numPr>
          <w:ilvl w:val="0"/>
          <w:numId w:val="1"/>
        </w:numPr>
        <w:jc w:val="both"/>
        <w:rPr>
          <w:rFonts w:eastAsiaTheme="minorEastAsia"/>
          <w:sz w:val="20"/>
          <w:szCs w:val="20"/>
        </w:rPr>
      </w:pPr>
      <w:r w:rsidRPr="00DE380C">
        <w:rPr>
          <w:rFonts w:ascii="Times New Roman" w:hAnsi="Times New Roman" w:cs="Times New Roman"/>
          <w:sz w:val="20"/>
          <w:szCs w:val="20"/>
        </w:rPr>
        <w:t xml:space="preserve">Qualitat i precisió expositiva. Valoració: fins a </w:t>
      </w:r>
      <w:r w:rsidR="006873CF" w:rsidRPr="00DE380C">
        <w:rPr>
          <w:rFonts w:ascii="Times New Roman" w:hAnsi="Times New Roman" w:cs="Times New Roman"/>
          <w:sz w:val="20"/>
          <w:szCs w:val="20"/>
        </w:rPr>
        <w:t>2</w:t>
      </w:r>
      <w:r w:rsidRPr="00DE380C">
        <w:rPr>
          <w:rFonts w:ascii="Times New Roman" w:hAnsi="Times New Roman" w:cs="Times New Roman"/>
          <w:sz w:val="20"/>
          <w:szCs w:val="20"/>
        </w:rPr>
        <w:t xml:space="preserve"> punts</w:t>
      </w:r>
    </w:p>
    <w:p w14:paraId="5CC00342" w14:textId="687EF9C9" w:rsidR="00924736" w:rsidRPr="00DE380C" w:rsidRDefault="73727A15" w:rsidP="7D9BE142">
      <w:pPr>
        <w:pStyle w:val="Prrafodelista"/>
        <w:numPr>
          <w:ilvl w:val="0"/>
          <w:numId w:val="1"/>
        </w:numPr>
        <w:jc w:val="both"/>
        <w:rPr>
          <w:rFonts w:eastAsiaTheme="minorEastAsia"/>
          <w:sz w:val="20"/>
          <w:szCs w:val="20"/>
        </w:rPr>
      </w:pPr>
      <w:r w:rsidRPr="00DE380C">
        <w:rPr>
          <w:rFonts w:ascii="Times New Roman" w:hAnsi="Times New Roman" w:cs="Times New Roman"/>
          <w:sz w:val="20"/>
          <w:szCs w:val="20"/>
        </w:rPr>
        <w:t>Coneixement i aplicació adequada de la normativa citada en la memòria. Valoració: fins a un màxim de 2 punts.</w:t>
      </w:r>
    </w:p>
    <w:p w14:paraId="71136A19" w14:textId="01CFFD9F" w:rsidR="00924736" w:rsidRPr="00DE380C" w:rsidRDefault="73727A15" w:rsidP="7D9BE142">
      <w:pPr>
        <w:pStyle w:val="Prrafodelista"/>
        <w:numPr>
          <w:ilvl w:val="0"/>
          <w:numId w:val="1"/>
        </w:numPr>
        <w:jc w:val="both"/>
        <w:rPr>
          <w:rFonts w:eastAsiaTheme="minorEastAsia"/>
          <w:sz w:val="20"/>
          <w:szCs w:val="20"/>
        </w:rPr>
      </w:pPr>
      <w:r w:rsidRPr="00DE380C">
        <w:rPr>
          <w:rFonts w:ascii="Times New Roman" w:hAnsi="Times New Roman" w:cs="Times New Roman"/>
          <w:sz w:val="20"/>
          <w:szCs w:val="20"/>
        </w:rPr>
        <w:t>Adequació de les respostes a les preguntes i observacions</w:t>
      </w:r>
      <w:r w:rsidR="0005253E" w:rsidRPr="00DE380C">
        <w:rPr>
          <w:rFonts w:ascii="Times New Roman" w:hAnsi="Times New Roman" w:cs="Times New Roman"/>
          <w:sz w:val="20"/>
          <w:szCs w:val="20"/>
        </w:rPr>
        <w:t xml:space="preserve"> que</w:t>
      </w:r>
      <w:r w:rsidR="0045628F" w:rsidRPr="00DE380C">
        <w:rPr>
          <w:rFonts w:ascii="Times New Roman" w:hAnsi="Times New Roman" w:cs="Times New Roman"/>
          <w:sz w:val="20"/>
          <w:szCs w:val="20"/>
        </w:rPr>
        <w:t>,</w:t>
      </w:r>
      <w:r w:rsidR="0005253E" w:rsidRPr="00DE380C">
        <w:rPr>
          <w:rFonts w:ascii="Times New Roman" w:hAnsi="Times New Roman" w:cs="Times New Roman"/>
          <w:sz w:val="20"/>
          <w:szCs w:val="20"/>
        </w:rPr>
        <w:t xml:space="preserve"> en el seu cas, </w:t>
      </w:r>
      <w:r w:rsidRPr="00DE380C">
        <w:rPr>
          <w:rFonts w:ascii="Times New Roman" w:hAnsi="Times New Roman" w:cs="Times New Roman"/>
          <w:sz w:val="20"/>
          <w:szCs w:val="20"/>
        </w:rPr>
        <w:t>formul</w:t>
      </w:r>
      <w:r w:rsidR="0005253E" w:rsidRPr="00DE380C">
        <w:rPr>
          <w:rFonts w:ascii="Times New Roman" w:hAnsi="Times New Roman" w:cs="Times New Roman"/>
          <w:sz w:val="20"/>
          <w:szCs w:val="20"/>
        </w:rPr>
        <w:t>en</w:t>
      </w:r>
      <w:r w:rsidRPr="00DE380C">
        <w:rPr>
          <w:rFonts w:ascii="Times New Roman" w:hAnsi="Times New Roman" w:cs="Times New Roman"/>
          <w:sz w:val="20"/>
          <w:szCs w:val="20"/>
        </w:rPr>
        <w:t xml:space="preserve"> els membres de la comissió. Valoració: fins a </w:t>
      </w:r>
      <w:r w:rsidR="006873CF" w:rsidRPr="00DE380C">
        <w:rPr>
          <w:rFonts w:ascii="Times New Roman" w:hAnsi="Times New Roman" w:cs="Times New Roman"/>
          <w:sz w:val="20"/>
          <w:szCs w:val="20"/>
        </w:rPr>
        <w:t>6</w:t>
      </w:r>
      <w:r w:rsidRPr="00DE380C">
        <w:rPr>
          <w:rFonts w:ascii="Times New Roman" w:hAnsi="Times New Roman" w:cs="Times New Roman"/>
          <w:sz w:val="20"/>
          <w:szCs w:val="20"/>
        </w:rPr>
        <w:t xml:space="preserve"> punts</w:t>
      </w:r>
    </w:p>
    <w:p w14:paraId="38293DEF" w14:textId="5D8792B6" w:rsidR="00924736" w:rsidRPr="00DE380C" w:rsidRDefault="73727A15" w:rsidP="7D9BE142">
      <w:pPr>
        <w:jc w:val="both"/>
        <w:rPr>
          <w:rFonts w:ascii="Times New Roman" w:hAnsi="Times New Roman" w:cs="Times New Roman"/>
          <w:sz w:val="20"/>
          <w:szCs w:val="20"/>
        </w:rPr>
      </w:pPr>
      <w:r w:rsidRPr="00DE380C">
        <w:rPr>
          <w:rFonts w:ascii="Times New Roman" w:hAnsi="Times New Roman" w:cs="Times New Roman"/>
          <w:sz w:val="20"/>
          <w:szCs w:val="20"/>
        </w:rPr>
        <w:t>3. Per a la superació de la fase A serà necessari obtindre una puntuació mínima de 10 punts, havent obtingut un mínim de 5 punts en cada un dels apartats anteriors.</w:t>
      </w:r>
    </w:p>
    <w:p w14:paraId="03A08F77" w14:textId="7EF4F40A" w:rsidR="00924736" w:rsidRPr="00DE380C" w:rsidRDefault="369291A5" w:rsidP="7D9BE142">
      <w:pPr>
        <w:jc w:val="both"/>
        <w:rPr>
          <w:rFonts w:ascii="Times New Roman" w:hAnsi="Times New Roman" w:cs="Times New Roman"/>
          <w:b/>
          <w:bCs/>
          <w:sz w:val="20"/>
          <w:szCs w:val="20"/>
        </w:rPr>
      </w:pPr>
      <w:r w:rsidRPr="00DE380C">
        <w:rPr>
          <w:rFonts w:ascii="Times New Roman" w:hAnsi="Times New Roman" w:cs="Times New Roman"/>
          <w:b/>
          <w:bCs/>
          <w:sz w:val="20"/>
          <w:szCs w:val="20"/>
        </w:rPr>
        <w:t xml:space="preserve">Deu. </w:t>
      </w:r>
      <w:r w:rsidR="073DD47C" w:rsidRPr="00DE380C">
        <w:rPr>
          <w:rFonts w:ascii="Times New Roman" w:hAnsi="Times New Roman" w:cs="Times New Roman"/>
          <w:b/>
          <w:bCs/>
          <w:sz w:val="20"/>
          <w:szCs w:val="20"/>
        </w:rPr>
        <w:t>Llistats provisionals i definitius</w:t>
      </w:r>
    </w:p>
    <w:p w14:paraId="2EF45286" w14:textId="6E0EAE7A" w:rsidR="00B21366" w:rsidRPr="00DE380C" w:rsidRDefault="00C87327" w:rsidP="00B21366">
      <w:pPr>
        <w:pStyle w:val="Prrafodelista"/>
        <w:numPr>
          <w:ilvl w:val="0"/>
          <w:numId w:val="15"/>
        </w:numPr>
        <w:jc w:val="both"/>
        <w:rPr>
          <w:rFonts w:ascii="Times New Roman" w:hAnsi="Times New Roman" w:cs="Times New Roman"/>
          <w:sz w:val="20"/>
          <w:szCs w:val="20"/>
        </w:rPr>
      </w:pPr>
      <w:r w:rsidRPr="00DE380C">
        <w:rPr>
          <w:rFonts w:ascii="Times New Roman" w:hAnsi="Times New Roman" w:cs="Times New Roman"/>
          <w:sz w:val="20"/>
          <w:szCs w:val="20"/>
        </w:rPr>
        <w:t xml:space="preserve">Fase </w:t>
      </w:r>
      <w:r w:rsidR="00B21366" w:rsidRPr="00DE380C">
        <w:rPr>
          <w:rFonts w:ascii="Times New Roman" w:hAnsi="Times New Roman" w:cs="Times New Roman"/>
          <w:sz w:val="20"/>
          <w:szCs w:val="20"/>
        </w:rPr>
        <w:t>A.</w:t>
      </w:r>
    </w:p>
    <w:p w14:paraId="42A6BC4B" w14:textId="3F6C0B25" w:rsidR="00924736" w:rsidRPr="00DE380C" w:rsidRDefault="00B21366" w:rsidP="00B21366">
      <w:pPr>
        <w:jc w:val="both"/>
        <w:rPr>
          <w:rFonts w:ascii="Times New Roman" w:hAnsi="Times New Roman" w:cs="Times New Roman"/>
          <w:sz w:val="20"/>
          <w:szCs w:val="20"/>
        </w:rPr>
      </w:pPr>
      <w:r w:rsidRPr="00DE380C">
        <w:rPr>
          <w:rFonts w:ascii="Times New Roman" w:hAnsi="Times New Roman" w:cs="Times New Roman"/>
          <w:sz w:val="20"/>
          <w:szCs w:val="20"/>
        </w:rPr>
        <w:t xml:space="preserve"> </w:t>
      </w:r>
      <w:r w:rsidR="073DD47C" w:rsidRPr="00DE380C">
        <w:rPr>
          <w:rFonts w:ascii="Times New Roman" w:hAnsi="Times New Roman" w:cs="Times New Roman"/>
          <w:sz w:val="20"/>
          <w:szCs w:val="20"/>
        </w:rPr>
        <w:t xml:space="preserve">La comissió tècnica </w:t>
      </w:r>
      <w:r w:rsidR="00B06968" w:rsidRPr="00DE380C">
        <w:rPr>
          <w:rFonts w:ascii="Times New Roman" w:hAnsi="Times New Roman" w:cs="Times New Roman"/>
          <w:sz w:val="20"/>
          <w:szCs w:val="20"/>
        </w:rPr>
        <w:t xml:space="preserve"> </w:t>
      </w:r>
      <w:r w:rsidR="073DD47C" w:rsidRPr="00DE380C">
        <w:rPr>
          <w:rFonts w:ascii="Times New Roman" w:hAnsi="Times New Roman" w:cs="Times New Roman"/>
          <w:sz w:val="20"/>
          <w:szCs w:val="20"/>
        </w:rPr>
        <w:t xml:space="preserve"> publicarà al tauló d’anuncis de la seu i en la pàgina web de la Conselleria d’Educació, Cultura i Esport el llistat provisional amb les puntuacions obtingudes en la fase A desglossada la puntuació corresponent a la memòria i a la presentació i defensa de la mateixa.</w:t>
      </w:r>
    </w:p>
    <w:p w14:paraId="4658953B" w14:textId="6212658B" w:rsidR="00924736" w:rsidRPr="00DE380C" w:rsidRDefault="073DD47C" w:rsidP="7D9BE142">
      <w:pPr>
        <w:jc w:val="both"/>
        <w:rPr>
          <w:rFonts w:ascii="Times New Roman" w:hAnsi="Times New Roman" w:cs="Times New Roman"/>
          <w:sz w:val="20"/>
          <w:szCs w:val="20"/>
        </w:rPr>
      </w:pPr>
      <w:r w:rsidRPr="00DE380C">
        <w:rPr>
          <w:rFonts w:ascii="Times New Roman" w:hAnsi="Times New Roman" w:cs="Times New Roman"/>
          <w:sz w:val="20"/>
          <w:szCs w:val="20"/>
        </w:rPr>
        <w:t>Publicad</w:t>
      </w:r>
      <w:r w:rsidR="75D5EF2A" w:rsidRPr="00DE380C">
        <w:rPr>
          <w:rFonts w:ascii="Times New Roman" w:hAnsi="Times New Roman" w:cs="Times New Roman"/>
          <w:sz w:val="20"/>
          <w:szCs w:val="20"/>
        </w:rPr>
        <w:t xml:space="preserve">a </w:t>
      </w:r>
      <w:r w:rsidRPr="00DE380C">
        <w:rPr>
          <w:rFonts w:ascii="Times New Roman" w:hAnsi="Times New Roman" w:cs="Times New Roman"/>
          <w:sz w:val="20"/>
          <w:szCs w:val="20"/>
        </w:rPr>
        <w:t>l</w:t>
      </w:r>
      <w:r w:rsidR="044E785B" w:rsidRPr="00DE380C">
        <w:rPr>
          <w:rFonts w:ascii="Times New Roman" w:hAnsi="Times New Roman" w:cs="Times New Roman"/>
          <w:sz w:val="20"/>
          <w:szCs w:val="20"/>
        </w:rPr>
        <w:t>a punt</w:t>
      </w:r>
      <w:r w:rsidR="469D9D62" w:rsidRPr="00DE380C">
        <w:rPr>
          <w:rFonts w:ascii="Times New Roman" w:hAnsi="Times New Roman" w:cs="Times New Roman"/>
          <w:sz w:val="20"/>
          <w:szCs w:val="20"/>
        </w:rPr>
        <w:t>u</w:t>
      </w:r>
      <w:r w:rsidR="044E785B" w:rsidRPr="00DE380C">
        <w:rPr>
          <w:rFonts w:ascii="Times New Roman" w:hAnsi="Times New Roman" w:cs="Times New Roman"/>
          <w:sz w:val="20"/>
          <w:szCs w:val="20"/>
        </w:rPr>
        <w:t xml:space="preserve">ació provisional obtinguda </w:t>
      </w:r>
      <w:r w:rsidR="7A0132DB" w:rsidRPr="00DE380C">
        <w:rPr>
          <w:rFonts w:ascii="Times New Roman" w:hAnsi="Times New Roman" w:cs="Times New Roman"/>
          <w:sz w:val="20"/>
          <w:szCs w:val="20"/>
        </w:rPr>
        <w:t>en aquesta fase</w:t>
      </w:r>
      <w:r w:rsidRPr="00DE380C">
        <w:rPr>
          <w:rFonts w:ascii="Times New Roman" w:hAnsi="Times New Roman" w:cs="Times New Roman"/>
          <w:sz w:val="20"/>
          <w:szCs w:val="20"/>
        </w:rPr>
        <w:t xml:space="preserve">, els aspirants podran presentar, el dia hàbil posterior a la publicació, per escrit i en la seu d’actuació al·legacions a la comissió tècnica </w:t>
      </w:r>
      <w:r w:rsidR="00B06968" w:rsidRPr="00DE380C">
        <w:rPr>
          <w:rFonts w:ascii="Times New Roman" w:hAnsi="Times New Roman" w:cs="Times New Roman"/>
          <w:sz w:val="20"/>
          <w:szCs w:val="20"/>
        </w:rPr>
        <w:t xml:space="preserve"> </w:t>
      </w:r>
      <w:r w:rsidRPr="00DE380C">
        <w:rPr>
          <w:rFonts w:ascii="Times New Roman" w:hAnsi="Times New Roman" w:cs="Times New Roman"/>
          <w:sz w:val="20"/>
          <w:szCs w:val="20"/>
        </w:rPr>
        <w:t xml:space="preserve">. </w:t>
      </w:r>
    </w:p>
    <w:p w14:paraId="5572C015" w14:textId="7F9532CA" w:rsidR="00924736" w:rsidRPr="00DE380C" w:rsidRDefault="073DD47C"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Una vegada conclòs aquest termini i revisades les al·legacions, la comissió tècnica </w:t>
      </w:r>
      <w:r w:rsidR="00B06968" w:rsidRPr="00DE380C">
        <w:rPr>
          <w:rFonts w:ascii="Times New Roman" w:hAnsi="Times New Roman" w:cs="Times New Roman"/>
          <w:sz w:val="20"/>
          <w:szCs w:val="20"/>
        </w:rPr>
        <w:t xml:space="preserve"> </w:t>
      </w:r>
      <w:r w:rsidRPr="00DE380C">
        <w:rPr>
          <w:rFonts w:ascii="Times New Roman" w:hAnsi="Times New Roman" w:cs="Times New Roman"/>
          <w:sz w:val="20"/>
          <w:szCs w:val="20"/>
        </w:rPr>
        <w:t>publicarà les llistes definitives de la mateixa manera que les llistes provisionals. Les persones que hagen superat aquesta prova podran passar a la següent fase.</w:t>
      </w:r>
    </w:p>
    <w:p w14:paraId="4AA19894" w14:textId="46B6F3F1" w:rsidR="00924736" w:rsidRPr="00DE380C" w:rsidRDefault="073DD47C" w:rsidP="7D9BE142">
      <w:pPr>
        <w:jc w:val="both"/>
        <w:rPr>
          <w:rFonts w:ascii="Times New Roman" w:hAnsi="Times New Roman" w:cs="Times New Roman"/>
          <w:sz w:val="20"/>
          <w:szCs w:val="20"/>
        </w:rPr>
      </w:pPr>
      <w:r w:rsidRPr="00DE380C">
        <w:rPr>
          <w:rFonts w:ascii="Times New Roman" w:hAnsi="Times New Roman" w:cs="Times New Roman"/>
          <w:sz w:val="20"/>
          <w:szCs w:val="20"/>
        </w:rPr>
        <w:t>Les al·legacions presentades es consideraran estimades o no amb la modificació, si escau, de les puntuacions, mitjançant la publicació de la llista definitiva.</w:t>
      </w:r>
    </w:p>
    <w:p w14:paraId="0D19A597" w14:textId="372E202D" w:rsidR="00B21366" w:rsidRPr="00DE380C" w:rsidRDefault="00B21366" w:rsidP="00B21366">
      <w:pPr>
        <w:pStyle w:val="Prrafodelista"/>
        <w:numPr>
          <w:ilvl w:val="0"/>
          <w:numId w:val="15"/>
        </w:numPr>
        <w:jc w:val="both"/>
        <w:rPr>
          <w:rFonts w:ascii="Times New Roman" w:hAnsi="Times New Roman" w:cs="Times New Roman"/>
          <w:sz w:val="20"/>
          <w:szCs w:val="20"/>
        </w:rPr>
      </w:pPr>
      <w:r w:rsidRPr="00DE380C">
        <w:rPr>
          <w:rFonts w:ascii="Times New Roman" w:hAnsi="Times New Roman" w:cs="Times New Roman"/>
          <w:sz w:val="20"/>
          <w:szCs w:val="20"/>
        </w:rPr>
        <w:t>Fase B.</w:t>
      </w:r>
    </w:p>
    <w:p w14:paraId="14870F94" w14:textId="20EBB208" w:rsidR="00924736" w:rsidRPr="00DE380C" w:rsidRDefault="2DD824CA"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 La comissió tècnica </w:t>
      </w:r>
      <w:r w:rsidR="00B06968" w:rsidRPr="00DE380C">
        <w:rPr>
          <w:rFonts w:ascii="Times New Roman" w:hAnsi="Times New Roman" w:cs="Times New Roman"/>
          <w:sz w:val="20"/>
          <w:szCs w:val="20"/>
        </w:rPr>
        <w:t xml:space="preserve"> </w:t>
      </w:r>
      <w:r w:rsidRPr="00DE380C">
        <w:rPr>
          <w:rFonts w:ascii="Times New Roman" w:hAnsi="Times New Roman" w:cs="Times New Roman"/>
          <w:sz w:val="20"/>
          <w:szCs w:val="20"/>
        </w:rPr>
        <w:t xml:space="preserve"> publicarà al tauló d’anuncis de la seu i en la pàgina web de la Conselleria d’Educació, Cultura i Esport el llistat provisional amb les puntuacions obtingudes en la fase B. </w:t>
      </w:r>
    </w:p>
    <w:p w14:paraId="79E5ED6D" w14:textId="50471EA1" w:rsidR="00924736" w:rsidRPr="00DE380C" w:rsidRDefault="6DC1DD84" w:rsidP="7D9BE142">
      <w:pPr>
        <w:jc w:val="both"/>
        <w:rPr>
          <w:rFonts w:ascii="Times New Roman" w:hAnsi="Times New Roman" w:cs="Times New Roman"/>
          <w:sz w:val="20"/>
          <w:szCs w:val="20"/>
        </w:rPr>
      </w:pPr>
      <w:r w:rsidRPr="00DE380C">
        <w:rPr>
          <w:rFonts w:ascii="Times New Roman" w:hAnsi="Times New Roman" w:cs="Times New Roman"/>
          <w:sz w:val="20"/>
          <w:szCs w:val="20"/>
        </w:rPr>
        <w:t>Publicada la puntuació provisional obtinguda en aquesta fase</w:t>
      </w:r>
      <w:r w:rsidR="7D606713" w:rsidRPr="00DE380C">
        <w:rPr>
          <w:rFonts w:ascii="Times New Roman" w:hAnsi="Times New Roman" w:cs="Times New Roman"/>
          <w:sz w:val="20"/>
          <w:szCs w:val="20"/>
        </w:rPr>
        <w:t xml:space="preserve">, els aspirants podran presentar, el dia hàbil posterior a la publicació, per escrit i en la seu d’actuació al·legacions a la comissió tècnica </w:t>
      </w:r>
      <w:r w:rsidR="00B06968" w:rsidRPr="00DE380C">
        <w:rPr>
          <w:rFonts w:ascii="Times New Roman" w:hAnsi="Times New Roman" w:cs="Times New Roman"/>
          <w:sz w:val="20"/>
          <w:szCs w:val="20"/>
        </w:rPr>
        <w:t xml:space="preserve"> </w:t>
      </w:r>
      <w:r w:rsidR="7D606713" w:rsidRPr="00DE380C">
        <w:rPr>
          <w:rFonts w:ascii="Times New Roman" w:hAnsi="Times New Roman" w:cs="Times New Roman"/>
          <w:sz w:val="20"/>
          <w:szCs w:val="20"/>
        </w:rPr>
        <w:t>.</w:t>
      </w:r>
    </w:p>
    <w:p w14:paraId="47ACA033" w14:textId="62302AB3" w:rsidR="00924736" w:rsidRPr="00DE380C" w:rsidRDefault="7D606713"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Una vegada conclòs aquest termini i revisades les al·legacions, la comissió tècnica </w:t>
      </w:r>
      <w:r w:rsidR="00B06968" w:rsidRPr="00DE380C">
        <w:rPr>
          <w:rFonts w:ascii="Times New Roman" w:hAnsi="Times New Roman" w:cs="Times New Roman"/>
          <w:sz w:val="20"/>
          <w:szCs w:val="20"/>
        </w:rPr>
        <w:t xml:space="preserve"> </w:t>
      </w:r>
      <w:r w:rsidRPr="00DE380C">
        <w:rPr>
          <w:rFonts w:ascii="Times New Roman" w:hAnsi="Times New Roman" w:cs="Times New Roman"/>
          <w:sz w:val="20"/>
          <w:szCs w:val="20"/>
        </w:rPr>
        <w:t xml:space="preserve"> publicarà les llistes definitives de la mateixa manera que les llistes provisionals. </w:t>
      </w:r>
    </w:p>
    <w:p w14:paraId="21AB1563" w14:textId="7203FAEC" w:rsidR="00924736" w:rsidRPr="00DE380C" w:rsidRDefault="7D606713" w:rsidP="7D9BE142">
      <w:pPr>
        <w:jc w:val="both"/>
        <w:rPr>
          <w:rFonts w:ascii="Times New Roman" w:hAnsi="Times New Roman" w:cs="Times New Roman"/>
          <w:sz w:val="20"/>
          <w:szCs w:val="20"/>
        </w:rPr>
      </w:pPr>
      <w:r w:rsidRPr="00DE380C">
        <w:rPr>
          <w:rFonts w:ascii="Times New Roman" w:hAnsi="Times New Roman" w:cs="Times New Roman"/>
          <w:sz w:val="20"/>
          <w:szCs w:val="20"/>
        </w:rPr>
        <w:t>Les al·legacions presentades es consideraran estimades o no amb la modificació, si escau, de les puntuacions, mitjançant la publicació de la llista definitiva.</w:t>
      </w:r>
    </w:p>
    <w:p w14:paraId="59B35F8F" w14:textId="5BCCAB78" w:rsidR="00924736" w:rsidRPr="00DE380C" w:rsidRDefault="1105E594" w:rsidP="7D9BE142">
      <w:pPr>
        <w:jc w:val="both"/>
        <w:rPr>
          <w:rFonts w:ascii="Times New Roman" w:hAnsi="Times New Roman" w:cs="Times New Roman"/>
          <w:sz w:val="20"/>
          <w:szCs w:val="20"/>
        </w:rPr>
      </w:pPr>
      <w:r w:rsidRPr="00DE380C">
        <w:rPr>
          <w:rFonts w:ascii="Times New Roman" w:hAnsi="Times New Roman" w:cs="Times New Roman"/>
          <w:sz w:val="20"/>
          <w:szCs w:val="20"/>
        </w:rPr>
        <w:t>3</w:t>
      </w:r>
      <w:r w:rsidR="7D606713" w:rsidRPr="00DE380C">
        <w:rPr>
          <w:rFonts w:ascii="Times New Roman" w:hAnsi="Times New Roman" w:cs="Times New Roman"/>
          <w:sz w:val="20"/>
          <w:szCs w:val="20"/>
        </w:rPr>
        <w:t xml:space="preserve">. Puntuació final. La comissió tècnica </w:t>
      </w:r>
      <w:r w:rsidR="00B06968" w:rsidRPr="00DE380C">
        <w:rPr>
          <w:rFonts w:ascii="Times New Roman" w:hAnsi="Times New Roman" w:cs="Times New Roman"/>
          <w:sz w:val="20"/>
          <w:szCs w:val="20"/>
        </w:rPr>
        <w:t xml:space="preserve"> </w:t>
      </w:r>
      <w:r w:rsidR="7D606713" w:rsidRPr="00DE380C">
        <w:rPr>
          <w:rFonts w:ascii="Times New Roman" w:hAnsi="Times New Roman" w:cs="Times New Roman"/>
          <w:sz w:val="20"/>
          <w:szCs w:val="20"/>
        </w:rPr>
        <w:t xml:space="preserve"> publicarà la puntuació final de cada aspirant que serà la suma de les puntuacions aconseguides en cada una de les fases del concurs de mèrits convocat per la present resolució.  </w:t>
      </w:r>
    </w:p>
    <w:p w14:paraId="2349DD00" w14:textId="69335303" w:rsidR="00924736" w:rsidRPr="00DE380C" w:rsidRDefault="7D606713" w:rsidP="7D9BE142">
      <w:pPr>
        <w:jc w:val="both"/>
        <w:rPr>
          <w:rFonts w:ascii="Times New Roman" w:hAnsi="Times New Roman" w:cs="Times New Roman"/>
          <w:sz w:val="20"/>
          <w:szCs w:val="20"/>
        </w:rPr>
      </w:pPr>
      <w:r w:rsidRPr="00DE380C">
        <w:rPr>
          <w:rFonts w:ascii="Times New Roman" w:hAnsi="Times New Roman" w:cs="Times New Roman"/>
          <w:sz w:val="20"/>
          <w:szCs w:val="20"/>
        </w:rPr>
        <w:t xml:space="preserve">En cas d’empat, aquest es resoldrà atenent la major puntuació obtinguda en la fase A, en cas que continue aquest empat, prevaldrà la major puntuació obtinguda </w:t>
      </w:r>
      <w:r w:rsidR="00AC26FA" w:rsidRPr="00DE380C">
        <w:rPr>
          <w:rFonts w:ascii="Times New Roman" w:hAnsi="Times New Roman" w:cs="Times New Roman"/>
          <w:sz w:val="20"/>
          <w:szCs w:val="20"/>
        </w:rPr>
        <w:t xml:space="preserve">en </w:t>
      </w:r>
      <w:r w:rsidRPr="00DE380C">
        <w:rPr>
          <w:rFonts w:ascii="Times New Roman" w:hAnsi="Times New Roman" w:cs="Times New Roman"/>
          <w:sz w:val="20"/>
          <w:szCs w:val="20"/>
        </w:rPr>
        <w:t>la defensa de la memòria</w:t>
      </w:r>
      <w:r w:rsidR="004C2BDA" w:rsidRPr="00DE380C">
        <w:rPr>
          <w:rFonts w:ascii="Times New Roman" w:hAnsi="Times New Roman" w:cs="Times New Roman"/>
          <w:sz w:val="20"/>
          <w:szCs w:val="20"/>
        </w:rPr>
        <w:t xml:space="preserve">. </w:t>
      </w:r>
      <w:r w:rsidRPr="00DE380C">
        <w:rPr>
          <w:rFonts w:ascii="Times New Roman" w:hAnsi="Times New Roman" w:cs="Times New Roman"/>
          <w:sz w:val="20"/>
          <w:szCs w:val="20"/>
        </w:rPr>
        <w:t xml:space="preserve">En cas de persistir l’empat, prevaldrà la major puntuació obtinguda en </w:t>
      </w:r>
      <w:r w:rsidR="0091319C" w:rsidRPr="00DE380C">
        <w:rPr>
          <w:rFonts w:ascii="Times New Roman" w:hAnsi="Times New Roman" w:cs="Times New Roman"/>
          <w:sz w:val="20"/>
          <w:szCs w:val="20"/>
        </w:rPr>
        <w:t>la Fase B, en e</w:t>
      </w:r>
      <w:r w:rsidRPr="00DE380C">
        <w:rPr>
          <w:rFonts w:ascii="Times New Roman" w:hAnsi="Times New Roman" w:cs="Times New Roman"/>
          <w:sz w:val="20"/>
          <w:szCs w:val="20"/>
        </w:rPr>
        <w:t xml:space="preserve">l punt </w:t>
      </w:r>
      <w:r w:rsidR="0091319C" w:rsidRPr="00DE380C">
        <w:rPr>
          <w:rFonts w:ascii="Times New Roman" w:hAnsi="Times New Roman" w:cs="Times New Roman"/>
          <w:sz w:val="20"/>
          <w:szCs w:val="20"/>
        </w:rPr>
        <w:t>I</w:t>
      </w:r>
      <w:r w:rsidRPr="00DE380C">
        <w:rPr>
          <w:rFonts w:ascii="Times New Roman" w:hAnsi="Times New Roman" w:cs="Times New Roman"/>
          <w:sz w:val="20"/>
          <w:szCs w:val="20"/>
        </w:rPr>
        <w:t xml:space="preserve"> del barem de mèrits; si persistira encara així aquest empat, es dirimirà segons la major puntuació en el punt </w:t>
      </w:r>
      <w:r w:rsidR="00D47AF9" w:rsidRPr="00DE380C">
        <w:rPr>
          <w:rFonts w:ascii="Times New Roman" w:hAnsi="Times New Roman" w:cs="Times New Roman"/>
          <w:sz w:val="20"/>
          <w:szCs w:val="20"/>
        </w:rPr>
        <w:t>II</w:t>
      </w:r>
      <w:r w:rsidRPr="00DE380C">
        <w:rPr>
          <w:rFonts w:ascii="Times New Roman" w:hAnsi="Times New Roman" w:cs="Times New Roman"/>
          <w:sz w:val="20"/>
          <w:szCs w:val="20"/>
        </w:rPr>
        <w:t xml:space="preserve"> de l’esmentat barem i així successivament.</w:t>
      </w:r>
    </w:p>
    <w:p w14:paraId="09122951" w14:textId="193D5495" w:rsidR="00924736" w:rsidRPr="00DE380C" w:rsidRDefault="29E9DB3F" w:rsidP="38D76987">
      <w:pPr>
        <w:jc w:val="both"/>
        <w:rPr>
          <w:rFonts w:ascii="Times New Roman" w:hAnsi="Times New Roman" w:cs="Times New Roman"/>
          <w:sz w:val="20"/>
          <w:szCs w:val="20"/>
        </w:rPr>
      </w:pPr>
      <w:r w:rsidRPr="00DE380C">
        <w:rPr>
          <w:rFonts w:ascii="Times New Roman" w:hAnsi="Times New Roman" w:cs="Times New Roman"/>
          <w:b/>
          <w:bCs/>
          <w:sz w:val="20"/>
          <w:szCs w:val="20"/>
        </w:rPr>
        <w:t xml:space="preserve">Onze. </w:t>
      </w:r>
      <w:r w:rsidR="6DC9F35F" w:rsidRPr="00DE380C">
        <w:rPr>
          <w:rFonts w:ascii="Times New Roman" w:hAnsi="Times New Roman" w:cs="Times New Roman"/>
          <w:b/>
          <w:bCs/>
          <w:sz w:val="20"/>
          <w:szCs w:val="20"/>
        </w:rPr>
        <w:t>Resolució de la convocatòria</w:t>
      </w:r>
      <w:r w:rsidR="6DC9F35F" w:rsidRPr="00DE380C">
        <w:rPr>
          <w:rFonts w:ascii="Times New Roman" w:hAnsi="Times New Roman" w:cs="Times New Roman"/>
          <w:sz w:val="20"/>
          <w:szCs w:val="20"/>
        </w:rPr>
        <w:t xml:space="preserve"> </w:t>
      </w:r>
    </w:p>
    <w:p w14:paraId="7B227ECE" w14:textId="4FEAE970" w:rsidR="00924736" w:rsidRPr="00DE380C" w:rsidRDefault="1198FAB0" w:rsidP="38D76987">
      <w:pPr>
        <w:jc w:val="both"/>
        <w:rPr>
          <w:rFonts w:ascii="Times New Roman" w:hAnsi="Times New Roman" w:cs="Times New Roman"/>
          <w:sz w:val="20"/>
          <w:szCs w:val="20"/>
        </w:rPr>
      </w:pPr>
      <w:r w:rsidRPr="00DE380C">
        <w:rPr>
          <w:rFonts w:ascii="Times New Roman" w:hAnsi="Times New Roman" w:cs="Times New Roman"/>
          <w:sz w:val="20"/>
          <w:szCs w:val="20"/>
        </w:rPr>
        <w:t>L</w:t>
      </w:r>
      <w:r w:rsidR="494B8464" w:rsidRPr="00DE380C">
        <w:rPr>
          <w:rFonts w:ascii="Times New Roman" w:hAnsi="Times New Roman" w:cs="Times New Roman"/>
          <w:sz w:val="20"/>
          <w:szCs w:val="20"/>
        </w:rPr>
        <w:t xml:space="preserve">a comissió tècnica </w:t>
      </w:r>
      <w:r w:rsidR="00B06968" w:rsidRPr="00DE380C">
        <w:rPr>
          <w:rFonts w:ascii="Times New Roman" w:hAnsi="Times New Roman" w:cs="Times New Roman"/>
          <w:sz w:val="20"/>
          <w:szCs w:val="20"/>
        </w:rPr>
        <w:t xml:space="preserve"> </w:t>
      </w:r>
      <w:r w:rsidR="494B8464" w:rsidRPr="00DE380C">
        <w:rPr>
          <w:rFonts w:ascii="Times New Roman" w:hAnsi="Times New Roman" w:cs="Times New Roman"/>
          <w:sz w:val="20"/>
          <w:szCs w:val="20"/>
        </w:rPr>
        <w:t xml:space="preserve"> elevarà la seua proposta a</w:t>
      </w:r>
      <w:r w:rsidR="42D69216" w:rsidRPr="00DE380C">
        <w:rPr>
          <w:rFonts w:ascii="Times New Roman" w:hAnsi="Times New Roman" w:cs="Times New Roman"/>
          <w:sz w:val="20"/>
          <w:szCs w:val="20"/>
        </w:rPr>
        <w:t xml:space="preserve"> la Direcció General de Personal Docent</w:t>
      </w:r>
      <w:r w:rsidR="20BBFA55" w:rsidRPr="00DE380C">
        <w:rPr>
          <w:rFonts w:ascii="Times New Roman" w:hAnsi="Times New Roman" w:cs="Times New Roman"/>
          <w:sz w:val="20"/>
          <w:szCs w:val="20"/>
        </w:rPr>
        <w:t xml:space="preserve">, que dictarà una resolució que serà publicada en el </w:t>
      </w:r>
      <w:r w:rsidR="20BBFA55" w:rsidRPr="00DE380C">
        <w:rPr>
          <w:rFonts w:ascii="Times New Roman" w:hAnsi="Times New Roman" w:cs="Times New Roman"/>
          <w:i/>
          <w:iCs/>
          <w:sz w:val="20"/>
          <w:szCs w:val="20"/>
        </w:rPr>
        <w:t>Diari Oficial de la Generalitat Valenciana</w:t>
      </w:r>
      <w:r w:rsidR="20BBFA55" w:rsidRPr="00DE380C">
        <w:rPr>
          <w:rFonts w:ascii="Times New Roman" w:hAnsi="Times New Roman" w:cs="Times New Roman"/>
          <w:sz w:val="20"/>
          <w:szCs w:val="20"/>
        </w:rPr>
        <w:t>.</w:t>
      </w:r>
    </w:p>
    <w:p w14:paraId="3903C86E" w14:textId="349554B5" w:rsidR="00924736" w:rsidRPr="00DE380C" w:rsidRDefault="00B62F90" w:rsidP="00924736">
      <w:pPr>
        <w:jc w:val="both"/>
        <w:rPr>
          <w:rFonts w:ascii="Times New Roman" w:hAnsi="Times New Roman" w:cs="Times New Roman"/>
          <w:b/>
          <w:bCs/>
          <w:sz w:val="20"/>
          <w:szCs w:val="20"/>
        </w:rPr>
      </w:pPr>
      <w:r w:rsidRPr="00DE380C">
        <w:rPr>
          <w:rFonts w:ascii="Times New Roman" w:hAnsi="Times New Roman" w:cs="Times New Roman"/>
          <w:b/>
          <w:bCs/>
          <w:sz w:val="20"/>
          <w:szCs w:val="20"/>
        </w:rPr>
        <w:t>Dotze</w:t>
      </w:r>
      <w:r w:rsidR="00924736" w:rsidRPr="00DE380C">
        <w:rPr>
          <w:rFonts w:ascii="Times New Roman" w:hAnsi="Times New Roman" w:cs="Times New Roman"/>
          <w:b/>
          <w:bCs/>
          <w:sz w:val="20"/>
          <w:szCs w:val="20"/>
        </w:rPr>
        <w:t>. Delegació</w:t>
      </w:r>
    </w:p>
    <w:p w14:paraId="11447D41" w14:textId="76D81DC8"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Es delega en </w:t>
      </w:r>
      <w:r w:rsidR="62F421F0" w:rsidRPr="00DE380C">
        <w:rPr>
          <w:rFonts w:ascii="Times New Roman" w:hAnsi="Times New Roman" w:cs="Times New Roman"/>
          <w:sz w:val="20"/>
          <w:szCs w:val="20"/>
        </w:rPr>
        <w:t xml:space="preserve">la </w:t>
      </w:r>
      <w:r w:rsidRPr="00DE380C">
        <w:rPr>
          <w:rFonts w:ascii="Times New Roman" w:hAnsi="Times New Roman" w:cs="Times New Roman"/>
          <w:sz w:val="20"/>
          <w:szCs w:val="20"/>
        </w:rPr>
        <w:t>director</w:t>
      </w:r>
      <w:r w:rsidR="47BE1F6C" w:rsidRPr="00DE380C">
        <w:rPr>
          <w:rFonts w:ascii="Times New Roman" w:hAnsi="Times New Roman" w:cs="Times New Roman"/>
          <w:sz w:val="20"/>
          <w:szCs w:val="20"/>
        </w:rPr>
        <w:t>a</w:t>
      </w:r>
      <w:r w:rsidRPr="00DE380C">
        <w:rPr>
          <w:rFonts w:ascii="Times New Roman" w:hAnsi="Times New Roman" w:cs="Times New Roman"/>
          <w:sz w:val="20"/>
          <w:szCs w:val="20"/>
        </w:rPr>
        <w:t xml:space="preserve"> general de Personal Docent la facultat de resoldre aquesta convocatòria i se l’autoritza perquè dicte les resolucions i instruccions necessàries per a  l’execució d’aquesta resolució.</w:t>
      </w:r>
    </w:p>
    <w:p w14:paraId="710D5A87" w14:textId="18E1238C" w:rsidR="00924736" w:rsidRPr="00DE380C" w:rsidRDefault="00B62F90" w:rsidP="00924736">
      <w:pPr>
        <w:jc w:val="both"/>
        <w:rPr>
          <w:rFonts w:ascii="Times New Roman" w:hAnsi="Times New Roman" w:cs="Times New Roman"/>
          <w:b/>
          <w:bCs/>
          <w:sz w:val="20"/>
          <w:szCs w:val="20"/>
        </w:rPr>
      </w:pPr>
      <w:r w:rsidRPr="00DE380C">
        <w:rPr>
          <w:rFonts w:ascii="Times New Roman" w:hAnsi="Times New Roman" w:cs="Times New Roman"/>
          <w:b/>
          <w:bCs/>
          <w:sz w:val="20"/>
          <w:szCs w:val="20"/>
        </w:rPr>
        <w:lastRenderedPageBreak/>
        <w:t>Tretze</w:t>
      </w:r>
      <w:r w:rsidR="00924736" w:rsidRPr="00DE380C">
        <w:rPr>
          <w:rFonts w:ascii="Times New Roman" w:hAnsi="Times New Roman" w:cs="Times New Roman"/>
          <w:b/>
          <w:bCs/>
          <w:sz w:val="20"/>
          <w:szCs w:val="20"/>
        </w:rPr>
        <w:t>. Producció d’efectes</w:t>
      </w:r>
    </w:p>
    <w:p w14:paraId="6D61F862"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Aquesta resolució tindrà efectes l’endemà de la seua publicació en el Diari Oficial de la Generalitat Valenciana.</w:t>
      </w:r>
    </w:p>
    <w:p w14:paraId="0465A15D" w14:textId="53513C48"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De conformitat amb el que estableixen els articles 112.1, 123 i 124 de la Llei 39/2015, d’1 d’octubre, del procediment administratiu comú de les administracions públiques, i 10, 14 i 46 de la Llei 29/1998, de 13 de juliol, reguladora de la jurisdicció contenciosa administrativa, contra aquesta resolució, que posa fi a la via administrativa, es podrà interposar un recurs potestatiu de reposició davant del conseller d’Educació, </w:t>
      </w:r>
      <w:r w:rsidR="00D161F8" w:rsidRPr="00DE380C">
        <w:rPr>
          <w:rFonts w:ascii="Times New Roman" w:hAnsi="Times New Roman" w:cs="Times New Roman"/>
          <w:sz w:val="20"/>
          <w:szCs w:val="20"/>
        </w:rPr>
        <w:t>C</w:t>
      </w:r>
      <w:r w:rsidRPr="00DE380C">
        <w:rPr>
          <w:rFonts w:ascii="Times New Roman" w:hAnsi="Times New Roman" w:cs="Times New Roman"/>
          <w:sz w:val="20"/>
          <w:szCs w:val="20"/>
        </w:rPr>
        <w:t>ultura i Esport en el termini d’un mes, a comptar des de l’endemà de ser publicada, o, directament, un recurs contenciós administratiu davant del jutjat contenciós competent, en el termini de dos mesos a comptar des de l’endemà de la data de ser publicada.</w:t>
      </w:r>
    </w:p>
    <w:p w14:paraId="5FC35B5D" w14:textId="77777777" w:rsidR="00C37A74" w:rsidRPr="00DE380C" w:rsidRDefault="00C37A74" w:rsidP="00614E73">
      <w:pPr>
        <w:jc w:val="center"/>
        <w:rPr>
          <w:rFonts w:ascii="Times New Roman" w:hAnsi="Times New Roman" w:cs="Times New Roman"/>
          <w:sz w:val="20"/>
          <w:szCs w:val="20"/>
        </w:rPr>
      </w:pPr>
    </w:p>
    <w:p w14:paraId="28F7DB32" w14:textId="28299EF1" w:rsidR="00924736" w:rsidRPr="00DE380C" w:rsidRDefault="00924736" w:rsidP="00614E73">
      <w:pPr>
        <w:jc w:val="center"/>
        <w:rPr>
          <w:rFonts w:ascii="Times New Roman" w:hAnsi="Times New Roman" w:cs="Times New Roman"/>
          <w:sz w:val="20"/>
          <w:szCs w:val="20"/>
        </w:rPr>
      </w:pPr>
      <w:r w:rsidRPr="00DE380C">
        <w:rPr>
          <w:rFonts w:ascii="Times New Roman" w:hAnsi="Times New Roman" w:cs="Times New Roman"/>
          <w:sz w:val="20"/>
          <w:szCs w:val="20"/>
        </w:rPr>
        <w:t xml:space="preserve">El secretari autonòmic d’Educació i </w:t>
      </w:r>
      <w:r w:rsidR="69ABA67E" w:rsidRPr="00DE380C">
        <w:rPr>
          <w:rFonts w:ascii="Times New Roman" w:hAnsi="Times New Roman" w:cs="Times New Roman"/>
          <w:sz w:val="20"/>
          <w:szCs w:val="20"/>
        </w:rPr>
        <w:t>Formació Professional</w:t>
      </w:r>
    </w:p>
    <w:p w14:paraId="5C58DC39" w14:textId="3990563B" w:rsidR="00924736" w:rsidRPr="00DE380C" w:rsidRDefault="004E2BA8" w:rsidP="7D9BE142">
      <w:pPr>
        <w:jc w:val="center"/>
        <w:rPr>
          <w:rFonts w:ascii="Times New Roman" w:hAnsi="Times New Roman" w:cs="Times New Roman"/>
          <w:b/>
          <w:bCs/>
          <w:sz w:val="20"/>
          <w:szCs w:val="20"/>
        </w:rPr>
      </w:pPr>
      <w:r w:rsidRPr="00DE380C">
        <w:rPr>
          <w:rFonts w:ascii="Times New Roman" w:hAnsi="Times New Roman" w:cs="Times New Roman"/>
          <w:sz w:val="20"/>
          <w:szCs w:val="20"/>
        </w:rPr>
        <w:br w:type="page"/>
      </w:r>
      <w:r w:rsidR="00924736" w:rsidRPr="00DE380C">
        <w:rPr>
          <w:rFonts w:ascii="Times New Roman" w:hAnsi="Times New Roman" w:cs="Times New Roman"/>
          <w:b/>
          <w:bCs/>
          <w:sz w:val="20"/>
          <w:szCs w:val="20"/>
        </w:rPr>
        <w:lastRenderedPageBreak/>
        <w:t>A</w:t>
      </w:r>
      <w:r w:rsidR="7F9C3957" w:rsidRPr="00DE380C">
        <w:rPr>
          <w:rFonts w:ascii="Times New Roman" w:hAnsi="Times New Roman" w:cs="Times New Roman"/>
          <w:b/>
          <w:bCs/>
          <w:sz w:val="20"/>
          <w:szCs w:val="20"/>
        </w:rPr>
        <w:t>nnex I</w:t>
      </w:r>
    </w:p>
    <w:p w14:paraId="0EF3FDCA" w14:textId="77777777" w:rsidR="00924736" w:rsidRPr="00DE380C" w:rsidRDefault="00924736" w:rsidP="7D9BE142">
      <w:pPr>
        <w:jc w:val="center"/>
        <w:rPr>
          <w:rFonts w:ascii="Times New Roman" w:hAnsi="Times New Roman" w:cs="Times New Roman"/>
          <w:b/>
          <w:bCs/>
          <w:sz w:val="20"/>
          <w:szCs w:val="20"/>
        </w:rPr>
      </w:pPr>
      <w:r w:rsidRPr="00DE380C">
        <w:rPr>
          <w:rFonts w:ascii="Times New Roman" w:hAnsi="Times New Roman" w:cs="Times New Roman"/>
          <w:b/>
          <w:bCs/>
          <w:sz w:val="20"/>
          <w:szCs w:val="20"/>
        </w:rPr>
        <w:t>Barem de mèrits per al concurs de mèrits per a la selecció de llocs d’inspectors d’educació amb caràcter accidental</w:t>
      </w:r>
    </w:p>
    <w:p w14:paraId="6A219A7F"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Les persones aspirants no podran aconseguir més de 10 punts per la valoració dels seus mèrits.</w:t>
      </w:r>
    </w:p>
    <w:p w14:paraId="60484ECD" w14:textId="2A4BF856" w:rsidR="00924736" w:rsidRPr="00DE380C" w:rsidRDefault="00924736" w:rsidP="00924736">
      <w:pPr>
        <w:jc w:val="both"/>
        <w:rPr>
          <w:rFonts w:ascii="Times New Roman" w:hAnsi="Times New Roman" w:cs="Times New Roman"/>
          <w:b/>
          <w:bCs/>
          <w:sz w:val="20"/>
          <w:szCs w:val="20"/>
        </w:rPr>
      </w:pPr>
      <w:r w:rsidRPr="00DE380C">
        <w:rPr>
          <w:rFonts w:ascii="Times New Roman" w:hAnsi="Times New Roman" w:cs="Times New Roman"/>
          <w:b/>
          <w:bCs/>
          <w:sz w:val="20"/>
          <w:szCs w:val="20"/>
        </w:rPr>
        <w:t xml:space="preserve">I. </w:t>
      </w:r>
      <w:r w:rsidR="00317999" w:rsidRPr="00DE380C">
        <w:rPr>
          <w:rFonts w:ascii="Times New Roman" w:hAnsi="Times New Roman" w:cs="Times New Roman"/>
          <w:b/>
          <w:bCs/>
          <w:sz w:val="20"/>
          <w:szCs w:val="20"/>
        </w:rPr>
        <w:t xml:space="preserve">Experiència docent </w:t>
      </w:r>
      <w:r w:rsidRPr="00DE380C">
        <w:rPr>
          <w:rFonts w:ascii="Times New Roman" w:hAnsi="Times New Roman" w:cs="Times New Roman"/>
          <w:b/>
          <w:bCs/>
          <w:sz w:val="20"/>
          <w:szCs w:val="20"/>
        </w:rPr>
        <w:t xml:space="preserve">(fins a un màxim de </w:t>
      </w:r>
      <w:r w:rsidR="00C82F86" w:rsidRPr="00DE380C">
        <w:rPr>
          <w:rFonts w:ascii="Times New Roman" w:hAnsi="Times New Roman" w:cs="Times New Roman"/>
          <w:b/>
          <w:bCs/>
          <w:sz w:val="20"/>
          <w:szCs w:val="20"/>
        </w:rPr>
        <w:t>2</w:t>
      </w:r>
      <w:r w:rsidRPr="00DE380C">
        <w:rPr>
          <w:rFonts w:ascii="Times New Roman" w:hAnsi="Times New Roman" w:cs="Times New Roman"/>
          <w:b/>
          <w:bCs/>
          <w:sz w:val="20"/>
          <w:szCs w:val="20"/>
        </w:rPr>
        <w:t>,0000 punts)</w:t>
      </w:r>
    </w:p>
    <w:p w14:paraId="7AC04DA7" w14:textId="657426E0" w:rsidR="007B30D7" w:rsidRPr="00DE380C" w:rsidRDefault="00924736" w:rsidP="007B30D7">
      <w:pPr>
        <w:jc w:val="both"/>
        <w:rPr>
          <w:rFonts w:ascii="Times New Roman" w:hAnsi="Times New Roman" w:cs="Times New Roman"/>
          <w:sz w:val="20"/>
          <w:szCs w:val="20"/>
        </w:rPr>
      </w:pPr>
      <w:r w:rsidRPr="00DE380C">
        <w:rPr>
          <w:rFonts w:ascii="Times New Roman" w:hAnsi="Times New Roman" w:cs="Times New Roman"/>
          <w:sz w:val="20"/>
          <w:szCs w:val="20"/>
        </w:rPr>
        <w:t>Per cada any d’experiència docent que supere els deu exigits com a requisit, com a personal funcionari de carrera dels cossos que integren la funció pública docent: 0,</w:t>
      </w:r>
      <w:r w:rsidR="00B054AF" w:rsidRPr="00DE380C">
        <w:rPr>
          <w:rFonts w:ascii="Times New Roman" w:hAnsi="Times New Roman" w:cs="Times New Roman"/>
          <w:sz w:val="20"/>
          <w:szCs w:val="20"/>
        </w:rPr>
        <w:t>2</w:t>
      </w:r>
      <w:r w:rsidRPr="00DE380C">
        <w:rPr>
          <w:rFonts w:ascii="Times New Roman" w:hAnsi="Times New Roman" w:cs="Times New Roman"/>
          <w:sz w:val="20"/>
          <w:szCs w:val="20"/>
        </w:rPr>
        <w:t xml:space="preserve">500 punts. Les fraccions d’any es computaran per mes complet a raó de </w:t>
      </w:r>
      <w:r w:rsidR="00B054AF" w:rsidRPr="00DE380C">
        <w:rPr>
          <w:rFonts w:ascii="Times New Roman" w:hAnsi="Times New Roman" w:cs="Times New Roman"/>
          <w:sz w:val="20"/>
          <w:szCs w:val="20"/>
        </w:rPr>
        <w:t xml:space="preserve">0,0208 </w:t>
      </w:r>
      <w:r w:rsidRPr="00DE380C">
        <w:rPr>
          <w:rFonts w:ascii="Times New Roman" w:hAnsi="Times New Roman" w:cs="Times New Roman"/>
          <w:sz w:val="20"/>
          <w:szCs w:val="20"/>
        </w:rPr>
        <w:t>punts per mes</w:t>
      </w:r>
      <w:r w:rsidR="00FC1D5F" w:rsidRPr="00DE380C">
        <w:rPr>
          <w:rFonts w:ascii="Times New Roman" w:hAnsi="Times New Roman" w:cs="Times New Roman"/>
          <w:sz w:val="20"/>
          <w:szCs w:val="20"/>
        </w:rPr>
        <w:t>.</w:t>
      </w:r>
    </w:p>
    <w:p w14:paraId="394C9676" w14:textId="77777777" w:rsidR="00254F7B" w:rsidRPr="00DE380C" w:rsidRDefault="00254F7B" w:rsidP="5944F379">
      <w:pPr>
        <w:jc w:val="both"/>
        <w:rPr>
          <w:rFonts w:ascii="Times New Roman" w:hAnsi="Times New Roman" w:cs="Times New Roman"/>
          <w:sz w:val="20"/>
          <w:szCs w:val="20"/>
        </w:rPr>
      </w:pPr>
      <w:r w:rsidRPr="00DE380C">
        <w:rPr>
          <w:rFonts w:ascii="Times New Roman" w:hAnsi="Times New Roman" w:cs="Times New Roman"/>
          <w:sz w:val="20"/>
          <w:szCs w:val="20"/>
        </w:rPr>
        <w:t xml:space="preserve">L’experiència docent prèvia en centres públics es </w:t>
      </w:r>
      <w:proofErr w:type="spellStart"/>
      <w:r w:rsidRPr="00DE380C">
        <w:rPr>
          <w:rFonts w:ascii="Times New Roman" w:hAnsi="Times New Roman" w:cs="Times New Roman"/>
          <w:sz w:val="20"/>
          <w:szCs w:val="20"/>
        </w:rPr>
        <w:t>baremarà</w:t>
      </w:r>
      <w:proofErr w:type="spellEnd"/>
      <w:r w:rsidRPr="00DE380C">
        <w:rPr>
          <w:rFonts w:ascii="Times New Roman" w:hAnsi="Times New Roman" w:cs="Times New Roman"/>
          <w:sz w:val="20"/>
          <w:szCs w:val="20"/>
        </w:rPr>
        <w:t xml:space="preserve"> d’ofici d’acord amb les dades que consten en la base de dades d’aquesta administració.</w:t>
      </w:r>
    </w:p>
    <w:p w14:paraId="5BBB85F2" w14:textId="77777777" w:rsidR="00254F7B" w:rsidRPr="00DE380C" w:rsidRDefault="00254F7B" w:rsidP="5944F379">
      <w:pPr>
        <w:jc w:val="both"/>
        <w:rPr>
          <w:rFonts w:ascii="Times New Roman" w:hAnsi="Times New Roman" w:cs="Times New Roman"/>
          <w:sz w:val="20"/>
          <w:szCs w:val="20"/>
        </w:rPr>
      </w:pPr>
      <w:r w:rsidRPr="00DE380C">
        <w:rPr>
          <w:rFonts w:ascii="Times New Roman" w:hAnsi="Times New Roman" w:cs="Times New Roman"/>
          <w:sz w:val="20"/>
          <w:szCs w:val="20"/>
        </w:rPr>
        <w:t>Les persones aspirants que són o hagen sigut personal docent de la Conselleria d’Educació, Cultura i Esport podran consultar les dades relatives a la seua antiguitat a través de la plataforma OVIDOC, a partir de la publicació de les llistes definitives de persones admeses.</w:t>
      </w:r>
    </w:p>
    <w:p w14:paraId="23F0184B" w14:textId="217B4000" w:rsidR="00254F7B" w:rsidRPr="00DE380C" w:rsidRDefault="00254F7B" w:rsidP="00254F7B">
      <w:pPr>
        <w:jc w:val="both"/>
        <w:rPr>
          <w:rFonts w:ascii="Times New Roman" w:hAnsi="Times New Roman" w:cs="Times New Roman"/>
          <w:sz w:val="20"/>
          <w:szCs w:val="20"/>
        </w:rPr>
      </w:pPr>
      <w:r w:rsidRPr="00DE380C">
        <w:rPr>
          <w:rFonts w:ascii="Times New Roman" w:hAnsi="Times New Roman" w:cs="Times New Roman"/>
          <w:sz w:val="20"/>
          <w:szCs w:val="20"/>
        </w:rPr>
        <w:t xml:space="preserve">En el cas que les persones aspirants al·leguen experiència docent prèvia en centres públics d’altres administracions educatives i aquesta no figure en OVIDOC, </w:t>
      </w:r>
      <w:r w:rsidR="00791B63" w:rsidRPr="00DE380C">
        <w:rPr>
          <w:rFonts w:ascii="Times New Roman" w:hAnsi="Times New Roman" w:cs="Times New Roman"/>
          <w:sz w:val="20"/>
          <w:szCs w:val="20"/>
        </w:rPr>
        <w:t>hauran d’</w:t>
      </w:r>
      <w:r w:rsidRPr="00DE380C">
        <w:rPr>
          <w:rFonts w:ascii="Times New Roman" w:hAnsi="Times New Roman" w:cs="Times New Roman"/>
          <w:sz w:val="20"/>
          <w:szCs w:val="20"/>
        </w:rPr>
        <w:t>aportar la documentació acreditativa</w:t>
      </w:r>
      <w:r w:rsidR="00791B63" w:rsidRPr="00DE380C">
        <w:rPr>
          <w:rFonts w:ascii="Times New Roman" w:hAnsi="Times New Roman" w:cs="Times New Roman"/>
          <w:sz w:val="20"/>
          <w:szCs w:val="20"/>
        </w:rPr>
        <w:t xml:space="preserve"> mitjançant la presentació del full de serveis corresponent.</w:t>
      </w:r>
    </w:p>
    <w:p w14:paraId="018E7B9F" w14:textId="1D6645EB" w:rsidR="00FC1D5F" w:rsidRPr="00DE380C" w:rsidRDefault="00FC1D5F" w:rsidP="00FC1D5F">
      <w:pPr>
        <w:jc w:val="both"/>
        <w:rPr>
          <w:rFonts w:ascii="Times New Roman" w:hAnsi="Times New Roman" w:cs="Times New Roman"/>
          <w:b/>
          <w:bCs/>
          <w:sz w:val="20"/>
          <w:szCs w:val="20"/>
        </w:rPr>
      </w:pPr>
      <w:r w:rsidRPr="00DE380C">
        <w:rPr>
          <w:rFonts w:ascii="Times New Roman" w:hAnsi="Times New Roman" w:cs="Times New Roman"/>
          <w:b/>
          <w:bCs/>
          <w:sz w:val="20"/>
          <w:szCs w:val="20"/>
        </w:rPr>
        <w:t>II. Servei en llocs de l’Administració educativa, exercici de càrrecs directius i de coordinació didàctica (fins a un màxim de 5,0000 punts).</w:t>
      </w:r>
    </w:p>
    <w:p w14:paraId="6CC069BA" w14:textId="0752F8D0" w:rsidR="00FC1D5F" w:rsidRPr="00DE380C" w:rsidRDefault="00FC1D5F" w:rsidP="00FC1D5F">
      <w:pPr>
        <w:jc w:val="both"/>
        <w:rPr>
          <w:rFonts w:ascii="Times New Roman" w:hAnsi="Times New Roman" w:cs="Times New Roman"/>
          <w:b/>
          <w:bCs/>
          <w:sz w:val="20"/>
          <w:szCs w:val="20"/>
        </w:rPr>
      </w:pPr>
      <w:r w:rsidRPr="00DE380C">
        <w:rPr>
          <w:rFonts w:ascii="Times New Roman" w:hAnsi="Times New Roman" w:cs="Times New Roman"/>
          <w:sz w:val="20"/>
          <w:szCs w:val="20"/>
        </w:rPr>
        <w:t xml:space="preserve">2. 1 Servei en llocs de l’Administració educativa </w:t>
      </w:r>
      <w:r w:rsidRPr="00DE380C">
        <w:rPr>
          <w:rFonts w:ascii="Times New Roman" w:hAnsi="Times New Roman" w:cs="Times New Roman"/>
          <w:b/>
          <w:bCs/>
          <w:sz w:val="20"/>
          <w:szCs w:val="20"/>
        </w:rPr>
        <w:t>(fins a un màxim de 2,0000 punts).</w:t>
      </w:r>
    </w:p>
    <w:p w14:paraId="271CF35E" w14:textId="42E10A64" w:rsidR="00216363" w:rsidRPr="00DE380C" w:rsidRDefault="00216363" w:rsidP="00216363">
      <w:pPr>
        <w:jc w:val="both"/>
        <w:rPr>
          <w:rFonts w:ascii="Times New Roman" w:hAnsi="Times New Roman" w:cs="Times New Roman"/>
          <w:b/>
          <w:bCs/>
          <w:sz w:val="20"/>
          <w:szCs w:val="20"/>
        </w:rPr>
      </w:pPr>
      <w:r w:rsidRPr="00DE380C">
        <w:rPr>
          <w:rFonts w:ascii="Times New Roman" w:hAnsi="Times New Roman" w:cs="Times New Roman"/>
          <w:sz w:val="20"/>
          <w:szCs w:val="20"/>
        </w:rPr>
        <w:t>2.1.1. Per cada any de servei en llocs de l’Administració</w:t>
      </w:r>
    </w:p>
    <w:p w14:paraId="2CA4FDCE" w14:textId="77777777" w:rsidR="00FC1D5F" w:rsidRPr="00DE380C" w:rsidRDefault="00FC1D5F" w:rsidP="00FC1D5F">
      <w:pPr>
        <w:jc w:val="both"/>
        <w:rPr>
          <w:rFonts w:ascii="Times New Roman" w:hAnsi="Times New Roman" w:cs="Times New Roman"/>
          <w:sz w:val="20"/>
          <w:szCs w:val="20"/>
        </w:rPr>
      </w:pPr>
      <w:r w:rsidRPr="00DE380C">
        <w:rPr>
          <w:rFonts w:ascii="Times New Roman" w:hAnsi="Times New Roman" w:cs="Times New Roman"/>
          <w:sz w:val="20"/>
          <w:szCs w:val="20"/>
        </w:rPr>
        <w:t xml:space="preserve"> Per cada any de servei en llocs de l’Administració educativa de nivell 26 o superior (exclòs el d’inspector accidental): 0,7500 punts</w:t>
      </w:r>
    </w:p>
    <w:p w14:paraId="50A99DC7" w14:textId="77777777" w:rsidR="00FC1D5F" w:rsidRPr="00DE380C" w:rsidRDefault="00FC1D5F" w:rsidP="00FC1D5F">
      <w:pPr>
        <w:jc w:val="both"/>
        <w:rPr>
          <w:rFonts w:ascii="Times New Roman" w:hAnsi="Times New Roman" w:cs="Times New Roman"/>
          <w:sz w:val="20"/>
          <w:szCs w:val="20"/>
        </w:rPr>
      </w:pPr>
      <w:r w:rsidRPr="00DE380C">
        <w:rPr>
          <w:rFonts w:ascii="Times New Roman" w:hAnsi="Times New Roman" w:cs="Times New Roman"/>
          <w:sz w:val="20"/>
          <w:szCs w:val="20"/>
        </w:rPr>
        <w:t>Les fraccions d’any es computaran per mes complet a raó de 0,0625 punts per mes.</w:t>
      </w:r>
    </w:p>
    <w:p w14:paraId="1616C23F" w14:textId="77777777" w:rsidR="00FC1D5F" w:rsidRPr="00DE380C" w:rsidRDefault="00FC1D5F" w:rsidP="00FC1D5F">
      <w:pPr>
        <w:jc w:val="both"/>
        <w:rPr>
          <w:rFonts w:ascii="Times New Roman" w:hAnsi="Times New Roman" w:cs="Times New Roman"/>
          <w:sz w:val="20"/>
          <w:szCs w:val="20"/>
        </w:rPr>
      </w:pPr>
      <w:r w:rsidRPr="00DE380C">
        <w:rPr>
          <w:rFonts w:ascii="Times New Roman" w:hAnsi="Times New Roman" w:cs="Times New Roman"/>
          <w:sz w:val="20"/>
          <w:szCs w:val="20"/>
        </w:rPr>
        <w:t>Documentació acreditativa: full de serveis certificat per la direcció general competent en matèria de recursos humans de la conselleria que tinga assignades les matèries d’administració pública o l’òrgan competent de l’Estat o de la resta de les comunitats autònomes, en què conste la presa de possessió i el cessament.</w:t>
      </w:r>
    </w:p>
    <w:p w14:paraId="0226B465" w14:textId="1E988C09" w:rsidR="00FC1D5F" w:rsidRPr="00DE380C" w:rsidRDefault="00FC1D5F" w:rsidP="00FC1D5F">
      <w:pPr>
        <w:jc w:val="both"/>
        <w:rPr>
          <w:rFonts w:ascii="Times New Roman" w:hAnsi="Times New Roman" w:cs="Times New Roman"/>
          <w:sz w:val="20"/>
          <w:szCs w:val="20"/>
        </w:rPr>
      </w:pPr>
      <w:r w:rsidRPr="00DE380C">
        <w:rPr>
          <w:rFonts w:ascii="Times New Roman" w:hAnsi="Times New Roman" w:cs="Times New Roman"/>
          <w:sz w:val="20"/>
          <w:szCs w:val="20"/>
        </w:rPr>
        <w:t xml:space="preserve">En el cas que les persones aspirants al·leguen experiència en llocs de l’Administració educativa de nivell 26 o superior (exclòs el d’inspector accidental) en altres administracions i aquesta no figure en OVIDOC, hauran d’aportar la documentació acreditativa mitjançant la presentació del full de serveis corresponent. </w:t>
      </w:r>
    </w:p>
    <w:p w14:paraId="214A0C3E" w14:textId="39F4DD29" w:rsidR="00216363" w:rsidRPr="00DE380C" w:rsidRDefault="00216363" w:rsidP="00216363">
      <w:pPr>
        <w:jc w:val="both"/>
        <w:rPr>
          <w:rFonts w:ascii="Times New Roman" w:hAnsi="Times New Roman" w:cs="Times New Roman"/>
          <w:sz w:val="20"/>
          <w:szCs w:val="20"/>
        </w:rPr>
      </w:pPr>
      <w:r w:rsidRPr="00DE380C">
        <w:rPr>
          <w:rFonts w:ascii="Times New Roman" w:hAnsi="Times New Roman" w:cs="Times New Roman"/>
          <w:sz w:val="20"/>
          <w:szCs w:val="20"/>
        </w:rPr>
        <w:t xml:space="preserve">2.1.2.Per cada any de servei en llocs d’inspector o inspectora accidental: 0,7500 punts  </w:t>
      </w:r>
    </w:p>
    <w:p w14:paraId="30C459DA" w14:textId="77777777" w:rsidR="00216363" w:rsidRPr="00DE380C" w:rsidRDefault="00216363" w:rsidP="00216363">
      <w:pPr>
        <w:jc w:val="both"/>
        <w:rPr>
          <w:rFonts w:ascii="Times New Roman" w:hAnsi="Times New Roman" w:cs="Times New Roman"/>
          <w:sz w:val="20"/>
          <w:szCs w:val="20"/>
        </w:rPr>
      </w:pPr>
      <w:r w:rsidRPr="00DE380C">
        <w:rPr>
          <w:rFonts w:ascii="Times New Roman" w:hAnsi="Times New Roman" w:cs="Times New Roman"/>
          <w:sz w:val="20"/>
          <w:szCs w:val="20"/>
        </w:rPr>
        <w:t>Per cada mes: 0,0625 punts.</w:t>
      </w:r>
    </w:p>
    <w:p w14:paraId="77B7C3ED" w14:textId="77777777" w:rsidR="00216363" w:rsidRPr="00DE380C" w:rsidRDefault="00216363" w:rsidP="00216363">
      <w:pPr>
        <w:jc w:val="both"/>
        <w:rPr>
          <w:rFonts w:ascii="Times New Roman" w:hAnsi="Times New Roman" w:cs="Times New Roman"/>
          <w:sz w:val="20"/>
          <w:szCs w:val="20"/>
        </w:rPr>
      </w:pPr>
      <w:r w:rsidRPr="00DE380C">
        <w:rPr>
          <w:rFonts w:ascii="Times New Roman" w:hAnsi="Times New Roman" w:cs="Times New Roman"/>
          <w:sz w:val="20"/>
          <w:szCs w:val="20"/>
        </w:rPr>
        <w:t xml:space="preserve">Per aquest apartat només seran tinguts en compte els anys prestats com a inspector o inspectora accidental. </w:t>
      </w:r>
    </w:p>
    <w:p w14:paraId="5FE46317" w14:textId="77777777" w:rsidR="00216363" w:rsidRPr="00DE380C" w:rsidRDefault="00216363" w:rsidP="00216363">
      <w:pPr>
        <w:jc w:val="both"/>
        <w:rPr>
          <w:rFonts w:ascii="Times New Roman" w:hAnsi="Times New Roman" w:cs="Times New Roman"/>
          <w:sz w:val="20"/>
          <w:szCs w:val="20"/>
        </w:rPr>
      </w:pPr>
      <w:r w:rsidRPr="00DE380C">
        <w:rPr>
          <w:rFonts w:ascii="Times New Roman" w:hAnsi="Times New Roman" w:cs="Times New Roman"/>
          <w:sz w:val="20"/>
          <w:szCs w:val="20"/>
        </w:rPr>
        <w:t xml:space="preserve">L’experiència com a inspector accidental es </w:t>
      </w:r>
      <w:proofErr w:type="spellStart"/>
      <w:r w:rsidRPr="00DE380C">
        <w:rPr>
          <w:rFonts w:ascii="Times New Roman" w:hAnsi="Times New Roman" w:cs="Times New Roman"/>
          <w:sz w:val="20"/>
          <w:szCs w:val="20"/>
        </w:rPr>
        <w:t>baremarà</w:t>
      </w:r>
      <w:proofErr w:type="spellEnd"/>
      <w:r w:rsidRPr="00DE380C">
        <w:rPr>
          <w:rFonts w:ascii="Times New Roman" w:hAnsi="Times New Roman" w:cs="Times New Roman"/>
          <w:sz w:val="20"/>
          <w:szCs w:val="20"/>
        </w:rPr>
        <w:t xml:space="preserve"> d’ofici d’acord amb les dades que consten en la base de dades d’aquesta administració.</w:t>
      </w:r>
    </w:p>
    <w:p w14:paraId="79D80634" w14:textId="149EC788" w:rsidR="00FC1D5F" w:rsidRPr="00DE380C" w:rsidRDefault="00FC1D5F" w:rsidP="00FC1D5F">
      <w:pPr>
        <w:jc w:val="both"/>
        <w:rPr>
          <w:rFonts w:ascii="Times New Roman" w:hAnsi="Times New Roman" w:cs="Times New Roman"/>
          <w:b/>
          <w:bCs/>
          <w:sz w:val="20"/>
          <w:szCs w:val="20"/>
        </w:rPr>
      </w:pPr>
      <w:r w:rsidRPr="00DE380C">
        <w:rPr>
          <w:rFonts w:ascii="Times New Roman" w:hAnsi="Times New Roman" w:cs="Times New Roman"/>
          <w:sz w:val="20"/>
          <w:szCs w:val="20"/>
        </w:rPr>
        <w:t xml:space="preserve">2.2 Exercici de la direcció de centre o CEFIRE, SPE </w:t>
      </w:r>
      <w:r w:rsidRPr="00DE380C">
        <w:rPr>
          <w:rFonts w:ascii="Times New Roman" w:hAnsi="Times New Roman" w:cs="Times New Roman"/>
          <w:b/>
          <w:bCs/>
          <w:sz w:val="20"/>
          <w:szCs w:val="20"/>
        </w:rPr>
        <w:t>(fins a un màxim de 3,0000 punts)</w:t>
      </w:r>
    </w:p>
    <w:p w14:paraId="256C8644" w14:textId="77777777" w:rsidR="00FC1D5F" w:rsidRPr="00DE380C" w:rsidRDefault="00FC1D5F" w:rsidP="00FC1D5F">
      <w:pPr>
        <w:jc w:val="both"/>
        <w:rPr>
          <w:rFonts w:ascii="Times New Roman" w:hAnsi="Times New Roman" w:cs="Times New Roman"/>
          <w:sz w:val="20"/>
          <w:szCs w:val="20"/>
        </w:rPr>
      </w:pPr>
      <w:r w:rsidRPr="00DE380C">
        <w:rPr>
          <w:rFonts w:ascii="Times New Roman" w:hAnsi="Times New Roman" w:cs="Times New Roman"/>
          <w:sz w:val="20"/>
          <w:szCs w:val="20"/>
        </w:rPr>
        <w:t>Per cada any en la direcció de centres públics docents o centres de professors i recursos, CEFIRE: 0,7500 punts.</w:t>
      </w:r>
    </w:p>
    <w:p w14:paraId="4F67A177" w14:textId="1E8BC57B" w:rsidR="00FC1D5F" w:rsidRPr="00DE380C" w:rsidRDefault="00FC1D5F" w:rsidP="00FC1D5F">
      <w:pPr>
        <w:jc w:val="both"/>
        <w:rPr>
          <w:rFonts w:ascii="Times New Roman" w:hAnsi="Times New Roman" w:cs="Times New Roman"/>
          <w:sz w:val="20"/>
          <w:szCs w:val="20"/>
        </w:rPr>
      </w:pPr>
      <w:r w:rsidRPr="00DE380C">
        <w:rPr>
          <w:rFonts w:ascii="Times New Roman" w:hAnsi="Times New Roman" w:cs="Times New Roman"/>
          <w:sz w:val="20"/>
          <w:szCs w:val="20"/>
        </w:rPr>
        <w:t>Les fraccions d’any es computaran per mes complet a raó de 0,0625 punts per mes.</w:t>
      </w:r>
    </w:p>
    <w:p w14:paraId="1E2C0FD0" w14:textId="77777777" w:rsidR="00B3120F" w:rsidRPr="00DE380C" w:rsidRDefault="00B3120F" w:rsidP="00B3120F">
      <w:pPr>
        <w:jc w:val="both"/>
        <w:rPr>
          <w:rFonts w:ascii="Times New Roman" w:hAnsi="Times New Roman" w:cs="Times New Roman"/>
          <w:sz w:val="20"/>
          <w:szCs w:val="20"/>
        </w:rPr>
      </w:pPr>
      <w:r w:rsidRPr="00DE380C">
        <w:rPr>
          <w:rFonts w:ascii="Times New Roman" w:hAnsi="Times New Roman" w:cs="Times New Roman"/>
          <w:sz w:val="20"/>
          <w:szCs w:val="20"/>
        </w:rPr>
        <w:t xml:space="preserve">2.3 Per l’exercici d’altres càrrecs directius o de coordinació didàctica </w:t>
      </w:r>
      <w:r w:rsidRPr="00DE380C">
        <w:rPr>
          <w:rFonts w:ascii="Times New Roman" w:hAnsi="Times New Roman" w:cs="Times New Roman"/>
          <w:b/>
          <w:bCs/>
          <w:sz w:val="20"/>
          <w:szCs w:val="20"/>
        </w:rPr>
        <w:t>(fins a un màxim de 1,5000 punts)</w:t>
      </w:r>
    </w:p>
    <w:p w14:paraId="1B675EC7" w14:textId="77777777" w:rsidR="00B3120F" w:rsidRPr="00DE380C" w:rsidRDefault="00B3120F" w:rsidP="00B3120F">
      <w:pPr>
        <w:jc w:val="both"/>
        <w:rPr>
          <w:rFonts w:ascii="Times New Roman" w:hAnsi="Times New Roman" w:cs="Times New Roman"/>
          <w:sz w:val="20"/>
          <w:szCs w:val="20"/>
        </w:rPr>
      </w:pPr>
      <w:r w:rsidRPr="00DE380C">
        <w:rPr>
          <w:rFonts w:ascii="Times New Roman" w:hAnsi="Times New Roman" w:cs="Times New Roman"/>
          <w:sz w:val="20"/>
          <w:szCs w:val="20"/>
        </w:rPr>
        <w:lastRenderedPageBreak/>
        <w:t xml:space="preserve">a) Per cada any en la </w:t>
      </w:r>
      <w:proofErr w:type="spellStart"/>
      <w:r w:rsidRPr="00DE380C">
        <w:rPr>
          <w:rFonts w:ascii="Times New Roman" w:hAnsi="Times New Roman" w:cs="Times New Roman"/>
          <w:sz w:val="20"/>
          <w:szCs w:val="20"/>
        </w:rPr>
        <w:t>vicedirecció</w:t>
      </w:r>
      <w:proofErr w:type="spellEnd"/>
      <w:r w:rsidRPr="00DE380C">
        <w:rPr>
          <w:rFonts w:ascii="Times New Roman" w:hAnsi="Times New Roman" w:cs="Times New Roman"/>
          <w:sz w:val="20"/>
          <w:szCs w:val="20"/>
        </w:rPr>
        <w:t>, direcció d’estudis, secretaria o vicesecretaria en centres públics: 0,2500 punts.</w:t>
      </w:r>
    </w:p>
    <w:p w14:paraId="67ABC551" w14:textId="77777777" w:rsidR="00B3120F" w:rsidRPr="00DE380C" w:rsidRDefault="00B3120F" w:rsidP="00B3120F">
      <w:pPr>
        <w:jc w:val="both"/>
        <w:rPr>
          <w:rFonts w:ascii="Times New Roman" w:hAnsi="Times New Roman" w:cs="Times New Roman"/>
          <w:sz w:val="20"/>
          <w:szCs w:val="20"/>
        </w:rPr>
      </w:pPr>
      <w:r w:rsidRPr="00DE380C">
        <w:rPr>
          <w:rFonts w:ascii="Times New Roman" w:hAnsi="Times New Roman" w:cs="Times New Roman"/>
          <w:sz w:val="20"/>
          <w:szCs w:val="20"/>
        </w:rPr>
        <w:t>Les fraccions d’any es computaran per mes complet a raó de 0,0208 punts per mes.</w:t>
      </w:r>
    </w:p>
    <w:p w14:paraId="43BDAA23" w14:textId="66DD5D0F" w:rsidR="00B3120F" w:rsidRPr="00DE380C" w:rsidRDefault="00B3120F" w:rsidP="00B3120F">
      <w:pPr>
        <w:jc w:val="both"/>
        <w:rPr>
          <w:rFonts w:ascii="Times New Roman" w:hAnsi="Times New Roman" w:cs="Times New Roman"/>
          <w:sz w:val="20"/>
          <w:szCs w:val="20"/>
        </w:rPr>
      </w:pPr>
      <w:r w:rsidRPr="00DE380C">
        <w:rPr>
          <w:rFonts w:ascii="Times New Roman" w:hAnsi="Times New Roman" w:cs="Times New Roman"/>
          <w:sz w:val="20"/>
          <w:szCs w:val="20"/>
        </w:rPr>
        <w:t xml:space="preserve">b) Per cada any de servei exercint la </w:t>
      </w:r>
      <w:proofErr w:type="spellStart"/>
      <w:r w:rsidRPr="00DE380C">
        <w:rPr>
          <w:rFonts w:ascii="Times New Roman" w:hAnsi="Times New Roman" w:cs="Times New Roman"/>
          <w:sz w:val="20"/>
          <w:szCs w:val="20"/>
        </w:rPr>
        <w:t>caporalia</w:t>
      </w:r>
      <w:proofErr w:type="spellEnd"/>
      <w:r w:rsidRPr="00DE380C">
        <w:rPr>
          <w:rFonts w:ascii="Times New Roman" w:hAnsi="Times New Roman" w:cs="Times New Roman"/>
          <w:sz w:val="20"/>
          <w:szCs w:val="20"/>
        </w:rPr>
        <w:t xml:space="preserve"> de departament o la coordinació de cicle d’Educació Infantil o equip docent en l’Educació Primària o figures anàlogues de coordinació, assessoria de formació permanent, llocs d’assessor/coordinador tècnic docent o prefectures de secció en l’Administració educativa: 0,1000 punts.</w:t>
      </w:r>
    </w:p>
    <w:p w14:paraId="5E34E844" w14:textId="77777777" w:rsidR="00B3120F" w:rsidRPr="00DE380C" w:rsidRDefault="00B3120F" w:rsidP="00B3120F">
      <w:pPr>
        <w:jc w:val="both"/>
        <w:rPr>
          <w:rFonts w:ascii="Times New Roman" w:hAnsi="Times New Roman" w:cs="Times New Roman"/>
          <w:sz w:val="20"/>
          <w:szCs w:val="20"/>
        </w:rPr>
      </w:pPr>
      <w:r w:rsidRPr="00DE380C">
        <w:rPr>
          <w:rFonts w:ascii="Times New Roman" w:hAnsi="Times New Roman" w:cs="Times New Roman"/>
          <w:sz w:val="20"/>
          <w:szCs w:val="20"/>
        </w:rPr>
        <w:t>Les fraccions d’any es computaran per mes complet a raó de 0,0083 punts per mes.</w:t>
      </w:r>
    </w:p>
    <w:p w14:paraId="7CF6AE5B" w14:textId="77777777" w:rsidR="00B3120F" w:rsidRPr="00DE380C" w:rsidRDefault="00B3120F" w:rsidP="00B3120F">
      <w:pPr>
        <w:jc w:val="both"/>
        <w:rPr>
          <w:rFonts w:ascii="Times New Roman" w:hAnsi="Times New Roman" w:cs="Times New Roman"/>
          <w:sz w:val="20"/>
          <w:szCs w:val="20"/>
        </w:rPr>
      </w:pPr>
      <w:r w:rsidRPr="00DE380C">
        <w:rPr>
          <w:rFonts w:ascii="Times New Roman" w:hAnsi="Times New Roman" w:cs="Times New Roman"/>
          <w:sz w:val="20"/>
          <w:szCs w:val="20"/>
        </w:rPr>
        <w:t>Documentació acreditativa: fotocòpia compulsada del document justificatiu del nomenament expedit per la direccions territorials d’Educació o òrgan competent del Ministeri d’Educació o de la resta d’administracions autonòmiques en què conste la data de la presa de possessió i de cessament o continuïtat, si és el cas.</w:t>
      </w:r>
    </w:p>
    <w:p w14:paraId="49A2DE23" w14:textId="77777777" w:rsidR="00966D4A" w:rsidRPr="00DE380C" w:rsidRDefault="00966D4A" w:rsidP="00966D4A">
      <w:pPr>
        <w:jc w:val="both"/>
        <w:rPr>
          <w:rFonts w:ascii="Times New Roman" w:hAnsi="Times New Roman" w:cs="Times New Roman"/>
          <w:sz w:val="20"/>
          <w:szCs w:val="20"/>
        </w:rPr>
      </w:pPr>
      <w:r w:rsidRPr="00DE380C">
        <w:rPr>
          <w:rFonts w:ascii="Times New Roman" w:hAnsi="Times New Roman" w:cs="Times New Roman"/>
          <w:sz w:val="20"/>
          <w:szCs w:val="20"/>
        </w:rPr>
        <w:t>Documentació acreditativa: fotocòpia compulsada del document justificatiu del nomenament expedit per les direccions territorials d’educació o òrgan competent del Ministeri d’Educació o de la resta d’administracions autonòmiques en el qual conste la data de la presa de possessió i de cessament o continuïtat, en el seu cas.</w:t>
      </w:r>
    </w:p>
    <w:p w14:paraId="253FC259" w14:textId="6B9C228C" w:rsidR="00924736" w:rsidRPr="00DE380C" w:rsidRDefault="00924736" w:rsidP="00924736">
      <w:pPr>
        <w:jc w:val="both"/>
        <w:rPr>
          <w:rFonts w:ascii="Times New Roman" w:hAnsi="Times New Roman" w:cs="Times New Roman"/>
          <w:b/>
          <w:bCs/>
          <w:sz w:val="20"/>
          <w:szCs w:val="20"/>
        </w:rPr>
      </w:pPr>
      <w:r w:rsidRPr="00DE380C">
        <w:rPr>
          <w:rFonts w:ascii="Times New Roman" w:hAnsi="Times New Roman" w:cs="Times New Roman"/>
          <w:b/>
          <w:bCs/>
          <w:sz w:val="20"/>
          <w:szCs w:val="20"/>
        </w:rPr>
        <w:t>I</w:t>
      </w:r>
      <w:r w:rsidR="00B37032" w:rsidRPr="00DE380C">
        <w:rPr>
          <w:rFonts w:ascii="Times New Roman" w:hAnsi="Times New Roman" w:cs="Times New Roman"/>
          <w:b/>
          <w:bCs/>
          <w:sz w:val="20"/>
          <w:szCs w:val="20"/>
        </w:rPr>
        <w:t>II</w:t>
      </w:r>
      <w:r w:rsidRPr="00DE380C">
        <w:rPr>
          <w:rFonts w:ascii="Times New Roman" w:hAnsi="Times New Roman" w:cs="Times New Roman"/>
          <w:b/>
          <w:bCs/>
          <w:sz w:val="20"/>
          <w:szCs w:val="20"/>
        </w:rPr>
        <w:t xml:space="preserve">. Preparació científica i didàctica i altres mèrits (fins a un màxim de </w:t>
      </w:r>
      <w:r w:rsidR="00BB4845" w:rsidRPr="00DE380C">
        <w:rPr>
          <w:rFonts w:ascii="Times New Roman" w:hAnsi="Times New Roman" w:cs="Times New Roman"/>
          <w:b/>
          <w:bCs/>
          <w:sz w:val="20"/>
          <w:szCs w:val="20"/>
        </w:rPr>
        <w:t>3</w:t>
      </w:r>
      <w:r w:rsidRPr="00DE380C">
        <w:rPr>
          <w:rFonts w:ascii="Times New Roman" w:hAnsi="Times New Roman" w:cs="Times New Roman"/>
          <w:b/>
          <w:bCs/>
          <w:sz w:val="20"/>
          <w:szCs w:val="20"/>
        </w:rPr>
        <w:t>,0000 punts)</w:t>
      </w:r>
    </w:p>
    <w:p w14:paraId="6AE7D462" w14:textId="1E9AEE70" w:rsidR="00924736" w:rsidRPr="00DE380C" w:rsidRDefault="00B37032" w:rsidP="00924736">
      <w:pPr>
        <w:jc w:val="both"/>
        <w:rPr>
          <w:rFonts w:ascii="Times New Roman" w:hAnsi="Times New Roman" w:cs="Times New Roman"/>
          <w:sz w:val="20"/>
          <w:szCs w:val="20"/>
        </w:rPr>
      </w:pPr>
      <w:r w:rsidRPr="00DE380C">
        <w:rPr>
          <w:rFonts w:ascii="Times New Roman" w:hAnsi="Times New Roman" w:cs="Times New Roman"/>
          <w:sz w:val="20"/>
          <w:szCs w:val="20"/>
        </w:rPr>
        <w:t>3</w:t>
      </w:r>
      <w:r w:rsidR="00924736" w:rsidRPr="00DE380C">
        <w:rPr>
          <w:rFonts w:ascii="Times New Roman" w:hAnsi="Times New Roman" w:cs="Times New Roman"/>
          <w:sz w:val="20"/>
          <w:szCs w:val="20"/>
        </w:rPr>
        <w:t>.</w:t>
      </w:r>
      <w:r w:rsidR="00C42948" w:rsidRPr="00DE380C">
        <w:rPr>
          <w:rFonts w:ascii="Times New Roman" w:hAnsi="Times New Roman" w:cs="Times New Roman"/>
          <w:sz w:val="20"/>
          <w:szCs w:val="20"/>
        </w:rPr>
        <w:t>1</w:t>
      </w:r>
      <w:r w:rsidR="00924736" w:rsidRPr="00DE380C">
        <w:rPr>
          <w:rFonts w:ascii="Times New Roman" w:hAnsi="Times New Roman" w:cs="Times New Roman"/>
          <w:sz w:val="20"/>
          <w:szCs w:val="20"/>
        </w:rPr>
        <w:t xml:space="preserve">. Preparació científica i didàctica (màxim </w:t>
      </w:r>
      <w:r w:rsidR="00C42948" w:rsidRPr="00DE380C">
        <w:rPr>
          <w:rFonts w:ascii="Times New Roman" w:hAnsi="Times New Roman" w:cs="Times New Roman"/>
          <w:sz w:val="20"/>
          <w:szCs w:val="20"/>
        </w:rPr>
        <w:t>2)</w:t>
      </w:r>
    </w:p>
    <w:p w14:paraId="43B13E4F" w14:textId="5751C82C" w:rsidR="00C42948" w:rsidRPr="00DE380C" w:rsidRDefault="00C42948" w:rsidP="00C42948">
      <w:pPr>
        <w:jc w:val="both"/>
        <w:rPr>
          <w:rFonts w:ascii="Times New Roman" w:hAnsi="Times New Roman" w:cs="Times New Roman"/>
          <w:sz w:val="20"/>
          <w:szCs w:val="20"/>
        </w:rPr>
      </w:pPr>
      <w:r w:rsidRPr="00DE380C">
        <w:rPr>
          <w:rFonts w:ascii="Times New Roman" w:hAnsi="Times New Roman" w:cs="Times New Roman"/>
          <w:sz w:val="20"/>
          <w:szCs w:val="20"/>
        </w:rPr>
        <w:t xml:space="preserve">3.1.1 Per pertànyer als cossos de catedràtics d’Ensenyament Secundari, de Música i Arts Escèniques, d’escoles oficials d’idiomes i d’Arts Plàstiques i Disseny: 0,5000 punts </w:t>
      </w:r>
    </w:p>
    <w:p w14:paraId="7B242351" w14:textId="223D59DB" w:rsidR="00924736" w:rsidRPr="00DE380C" w:rsidRDefault="00B37032" w:rsidP="00924736">
      <w:pPr>
        <w:jc w:val="both"/>
        <w:rPr>
          <w:rFonts w:ascii="Times New Roman" w:hAnsi="Times New Roman" w:cs="Times New Roman"/>
          <w:sz w:val="20"/>
          <w:szCs w:val="20"/>
        </w:rPr>
      </w:pPr>
      <w:r w:rsidRPr="00DE380C">
        <w:rPr>
          <w:rFonts w:ascii="Times New Roman" w:hAnsi="Times New Roman" w:cs="Times New Roman"/>
          <w:sz w:val="20"/>
          <w:szCs w:val="20"/>
        </w:rPr>
        <w:t>3</w:t>
      </w:r>
      <w:r w:rsidR="00924736" w:rsidRPr="00DE380C">
        <w:rPr>
          <w:rFonts w:ascii="Times New Roman" w:hAnsi="Times New Roman" w:cs="Times New Roman"/>
          <w:sz w:val="20"/>
          <w:szCs w:val="20"/>
        </w:rPr>
        <w:t>.1.</w:t>
      </w:r>
      <w:r w:rsidR="00BB4845" w:rsidRPr="00DE380C">
        <w:rPr>
          <w:rFonts w:ascii="Times New Roman" w:hAnsi="Times New Roman" w:cs="Times New Roman"/>
          <w:sz w:val="20"/>
          <w:szCs w:val="20"/>
        </w:rPr>
        <w:t>2</w:t>
      </w:r>
      <w:r w:rsidR="00924736" w:rsidRPr="00DE380C">
        <w:rPr>
          <w:rFonts w:ascii="Times New Roman" w:hAnsi="Times New Roman" w:cs="Times New Roman"/>
          <w:sz w:val="20"/>
          <w:szCs w:val="20"/>
        </w:rPr>
        <w:t xml:space="preserve"> Per cada títol de </w:t>
      </w:r>
      <w:r w:rsidR="003C1583" w:rsidRPr="00DE380C">
        <w:rPr>
          <w:rFonts w:ascii="Times New Roman" w:hAnsi="Times New Roman" w:cs="Times New Roman"/>
          <w:sz w:val="20"/>
          <w:szCs w:val="20"/>
        </w:rPr>
        <w:t>grau, llicenciatura,</w:t>
      </w:r>
      <w:r w:rsidR="00924736" w:rsidRPr="00DE380C">
        <w:rPr>
          <w:rFonts w:ascii="Times New Roman" w:hAnsi="Times New Roman" w:cs="Times New Roman"/>
          <w:color w:val="FF0000"/>
          <w:sz w:val="20"/>
          <w:szCs w:val="20"/>
        </w:rPr>
        <w:t xml:space="preserve"> </w:t>
      </w:r>
      <w:r w:rsidR="003C1583" w:rsidRPr="00DE380C">
        <w:rPr>
          <w:rFonts w:ascii="Times New Roman" w:hAnsi="Times New Roman" w:cs="Times New Roman"/>
          <w:sz w:val="20"/>
          <w:szCs w:val="20"/>
        </w:rPr>
        <w:t xml:space="preserve">arquitectura i enginyeria </w:t>
      </w:r>
      <w:r w:rsidR="00924736" w:rsidRPr="00DE380C">
        <w:rPr>
          <w:rFonts w:ascii="Times New Roman" w:hAnsi="Times New Roman" w:cs="Times New Roman"/>
          <w:sz w:val="20"/>
          <w:szCs w:val="20"/>
        </w:rPr>
        <w:t>diferent de l’al·legat per a l’accés</w:t>
      </w:r>
      <w:r w:rsidR="008130F3" w:rsidRPr="00DE380C">
        <w:rPr>
          <w:rFonts w:ascii="Times New Roman" w:hAnsi="Times New Roman" w:cs="Times New Roman"/>
          <w:sz w:val="20"/>
          <w:szCs w:val="20"/>
        </w:rPr>
        <w:t xml:space="preserve"> al cos des de el que participa en aquest procediment</w:t>
      </w:r>
      <w:r w:rsidR="00924736" w:rsidRPr="00DE380C">
        <w:rPr>
          <w:rFonts w:ascii="Times New Roman" w:hAnsi="Times New Roman" w:cs="Times New Roman"/>
          <w:sz w:val="20"/>
          <w:szCs w:val="20"/>
        </w:rPr>
        <w:t>: 0,3500 punts.</w:t>
      </w:r>
    </w:p>
    <w:p w14:paraId="71751AC4" w14:textId="23913144"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Documentació acreditativa: fotocòpia compulsada </w:t>
      </w:r>
      <w:r w:rsidR="003C1583" w:rsidRPr="00DE380C">
        <w:rPr>
          <w:rFonts w:ascii="Times New Roman" w:hAnsi="Times New Roman" w:cs="Times New Roman"/>
          <w:sz w:val="20"/>
          <w:szCs w:val="20"/>
        </w:rPr>
        <w:t>acarada</w:t>
      </w:r>
      <w:r w:rsidRPr="00DE380C">
        <w:rPr>
          <w:rFonts w:ascii="Times New Roman" w:hAnsi="Times New Roman" w:cs="Times New Roman"/>
          <w:sz w:val="20"/>
          <w:szCs w:val="20"/>
        </w:rPr>
        <w:t xml:space="preserve"> del títol al·legat per a l’accés, i de l’al·legat per al mèrit, o si és el cas, certificat supletori provisional, expedit per la universitat de conformitat amb el que preveu el Reial decret 1002/2010, de 5 d’agost, sobre expedició de títols universitaris oficials, amb una antiguitat màxima d’1 any des de la data d’emissió del certificat.</w:t>
      </w:r>
    </w:p>
    <w:p w14:paraId="46FE884A" w14:textId="519CACC6" w:rsidR="003C1583" w:rsidRPr="00DE380C" w:rsidRDefault="00B37032" w:rsidP="5944F379">
      <w:pPr>
        <w:jc w:val="both"/>
        <w:rPr>
          <w:rFonts w:ascii="Times New Roman" w:hAnsi="Times New Roman" w:cs="Times New Roman"/>
          <w:sz w:val="20"/>
          <w:szCs w:val="20"/>
        </w:rPr>
      </w:pPr>
      <w:r w:rsidRPr="00DE380C">
        <w:rPr>
          <w:rFonts w:ascii="Times New Roman" w:hAnsi="Times New Roman" w:cs="Times New Roman"/>
          <w:sz w:val="20"/>
          <w:szCs w:val="20"/>
        </w:rPr>
        <w:t>3</w:t>
      </w:r>
      <w:r w:rsidR="003C1583" w:rsidRPr="00DE380C">
        <w:rPr>
          <w:rFonts w:ascii="Times New Roman" w:hAnsi="Times New Roman" w:cs="Times New Roman"/>
          <w:sz w:val="20"/>
          <w:szCs w:val="20"/>
        </w:rPr>
        <w:t>.1.</w:t>
      </w:r>
      <w:r w:rsidR="00BB4845" w:rsidRPr="00DE380C">
        <w:rPr>
          <w:rFonts w:ascii="Times New Roman" w:hAnsi="Times New Roman" w:cs="Times New Roman"/>
          <w:sz w:val="20"/>
          <w:szCs w:val="20"/>
        </w:rPr>
        <w:t>3</w:t>
      </w:r>
      <w:r w:rsidR="003C1583" w:rsidRPr="00DE380C">
        <w:rPr>
          <w:rFonts w:ascii="Times New Roman" w:hAnsi="Times New Roman" w:cs="Times New Roman"/>
          <w:sz w:val="20"/>
          <w:szCs w:val="20"/>
        </w:rPr>
        <w:t>. Per cada títol oficial de màster (excepte el màster</w:t>
      </w:r>
      <w:r w:rsidR="00A44FB3" w:rsidRPr="00DE380C">
        <w:rPr>
          <w:rFonts w:ascii="Times New Roman" w:hAnsi="Times New Roman" w:cs="Times New Roman"/>
          <w:sz w:val="20"/>
          <w:szCs w:val="20"/>
        </w:rPr>
        <w:t xml:space="preserve"> oficial</w:t>
      </w:r>
      <w:r w:rsidR="003C1583" w:rsidRPr="00DE380C">
        <w:rPr>
          <w:rFonts w:ascii="Times New Roman" w:hAnsi="Times New Roman" w:cs="Times New Roman"/>
          <w:sz w:val="20"/>
          <w:szCs w:val="20"/>
        </w:rPr>
        <w:t xml:space="preserve"> de </w:t>
      </w:r>
      <w:r w:rsidR="00A44FB3" w:rsidRPr="00DE380C">
        <w:rPr>
          <w:rFonts w:ascii="Times New Roman" w:hAnsi="Times New Roman" w:cs="Times New Roman"/>
          <w:sz w:val="20"/>
          <w:szCs w:val="20"/>
        </w:rPr>
        <w:t xml:space="preserve">didàctica de </w:t>
      </w:r>
      <w:r w:rsidR="003C1583" w:rsidRPr="00DE380C">
        <w:rPr>
          <w:rFonts w:ascii="Times New Roman" w:hAnsi="Times New Roman" w:cs="Times New Roman"/>
          <w:sz w:val="20"/>
          <w:szCs w:val="20"/>
        </w:rPr>
        <w:t>Secundària que acredita la formació pedagògica i didàctica, al qual fa referència l’article 100 de la Llei orgànica d’educació): 0,3500 punts.</w:t>
      </w:r>
    </w:p>
    <w:p w14:paraId="405A9E6E" w14:textId="77777777" w:rsidR="003C1583" w:rsidRPr="00DE380C" w:rsidRDefault="003C1583" w:rsidP="003C1583">
      <w:pPr>
        <w:jc w:val="both"/>
        <w:rPr>
          <w:rFonts w:ascii="Times New Roman" w:hAnsi="Times New Roman" w:cs="Times New Roman"/>
          <w:sz w:val="20"/>
          <w:szCs w:val="20"/>
        </w:rPr>
      </w:pPr>
      <w:r w:rsidRPr="00DE380C">
        <w:rPr>
          <w:rFonts w:ascii="Times New Roman" w:hAnsi="Times New Roman" w:cs="Times New Roman"/>
          <w:sz w:val="20"/>
          <w:szCs w:val="20"/>
        </w:rPr>
        <w:t xml:space="preserve">No es </w:t>
      </w:r>
      <w:proofErr w:type="spellStart"/>
      <w:r w:rsidRPr="00DE380C">
        <w:rPr>
          <w:rFonts w:ascii="Times New Roman" w:hAnsi="Times New Roman" w:cs="Times New Roman"/>
          <w:sz w:val="20"/>
          <w:szCs w:val="20"/>
        </w:rPr>
        <w:t>baremaran</w:t>
      </w:r>
      <w:proofErr w:type="spellEnd"/>
      <w:r w:rsidRPr="00DE380C">
        <w:rPr>
          <w:rFonts w:ascii="Times New Roman" w:hAnsi="Times New Roman" w:cs="Times New Roman"/>
          <w:sz w:val="20"/>
          <w:szCs w:val="20"/>
        </w:rPr>
        <w:t xml:space="preserve"> per aquest apartat els màsters que siguen expedits per les universitats en ús de la seua autonomia (títols propis), d’acord amb la disposició onze del Reial decret 1393/2007, de 20 d’octubre.</w:t>
      </w:r>
    </w:p>
    <w:p w14:paraId="30E72B23" w14:textId="5F92AF1F" w:rsidR="00924736" w:rsidRPr="00DE380C" w:rsidRDefault="00B37032" w:rsidP="00924736">
      <w:pPr>
        <w:jc w:val="both"/>
        <w:rPr>
          <w:rFonts w:ascii="Times New Roman" w:hAnsi="Times New Roman" w:cs="Times New Roman"/>
          <w:sz w:val="20"/>
          <w:szCs w:val="20"/>
        </w:rPr>
      </w:pPr>
      <w:r w:rsidRPr="00DE380C">
        <w:rPr>
          <w:rFonts w:ascii="Times New Roman" w:hAnsi="Times New Roman" w:cs="Times New Roman"/>
          <w:sz w:val="20"/>
          <w:szCs w:val="20"/>
        </w:rPr>
        <w:t>3</w:t>
      </w:r>
      <w:r w:rsidR="00924736" w:rsidRPr="00DE380C">
        <w:rPr>
          <w:rFonts w:ascii="Times New Roman" w:hAnsi="Times New Roman" w:cs="Times New Roman"/>
          <w:sz w:val="20"/>
          <w:szCs w:val="20"/>
        </w:rPr>
        <w:t>.1.</w:t>
      </w:r>
      <w:r w:rsidR="00BB4845" w:rsidRPr="00DE380C">
        <w:rPr>
          <w:rFonts w:ascii="Times New Roman" w:hAnsi="Times New Roman" w:cs="Times New Roman"/>
          <w:sz w:val="20"/>
          <w:szCs w:val="20"/>
        </w:rPr>
        <w:t>4</w:t>
      </w:r>
      <w:r w:rsidR="00924736" w:rsidRPr="00DE380C">
        <w:rPr>
          <w:rFonts w:ascii="Times New Roman" w:hAnsi="Times New Roman" w:cs="Times New Roman"/>
          <w:sz w:val="20"/>
          <w:szCs w:val="20"/>
        </w:rPr>
        <w:t xml:space="preserve"> Per cada títol de doctor o doctora: 0,5000 punts Documentació acreditativa: certificat acadèmic o fotocòpia compulsada/ confrontada del títol de doctor o doctora o certificat supletori provisional, expedit per la universitat, de conformitat amb el que preveu el Reial decret 1002/2010, de 5 d’agost, sobre expedició de títols universitaris oficials, amb una antiguitat màxima d’1 any des de la data d’emissió del certificat.</w:t>
      </w:r>
    </w:p>
    <w:p w14:paraId="37D32221" w14:textId="62DA7E89" w:rsidR="00924736" w:rsidRPr="00DE380C" w:rsidRDefault="00B37032" w:rsidP="00924736">
      <w:pPr>
        <w:jc w:val="both"/>
        <w:rPr>
          <w:rFonts w:ascii="Times New Roman" w:hAnsi="Times New Roman" w:cs="Times New Roman"/>
          <w:sz w:val="20"/>
          <w:szCs w:val="20"/>
        </w:rPr>
      </w:pPr>
      <w:r w:rsidRPr="00DE380C">
        <w:rPr>
          <w:rFonts w:ascii="Times New Roman" w:hAnsi="Times New Roman" w:cs="Times New Roman"/>
          <w:sz w:val="20"/>
          <w:szCs w:val="20"/>
        </w:rPr>
        <w:t>3</w:t>
      </w:r>
      <w:r w:rsidR="00924736" w:rsidRPr="00DE380C">
        <w:rPr>
          <w:rFonts w:ascii="Times New Roman" w:hAnsi="Times New Roman" w:cs="Times New Roman"/>
          <w:sz w:val="20"/>
          <w:szCs w:val="20"/>
        </w:rPr>
        <w:t>.1.</w:t>
      </w:r>
      <w:r w:rsidR="00BB63DC" w:rsidRPr="00DE380C">
        <w:rPr>
          <w:rFonts w:ascii="Times New Roman" w:hAnsi="Times New Roman" w:cs="Times New Roman"/>
          <w:sz w:val="20"/>
          <w:szCs w:val="20"/>
        </w:rPr>
        <w:t>5</w:t>
      </w:r>
      <w:r w:rsidR="00924736" w:rsidRPr="00DE380C">
        <w:rPr>
          <w:rFonts w:ascii="Times New Roman" w:hAnsi="Times New Roman" w:cs="Times New Roman"/>
          <w:sz w:val="20"/>
          <w:szCs w:val="20"/>
        </w:rPr>
        <w:t>. Per activitats de Formació Permanent del Professorat superades que tinguen per objecte el perfeccionament sobre aspectes científics i didàctics de les especialitats del cos a què pertany la persona aspirant, o relacionades amb l’organització escolar o amb les tecnologies aplicades a l’educació organitzades pel ministeri competent en matèria d’educació, i les conselleries que tinguen atribuïdes les competències en matèria educativa, per institucions sense ànim de lucre, sempre que aquestes activitats estiguen homologades o reconegudes per les administracions educatives, així com les organitzades per les universitats. (</w:t>
      </w:r>
      <w:r w:rsidR="00924736" w:rsidRPr="00DE380C">
        <w:rPr>
          <w:rFonts w:ascii="Times New Roman" w:hAnsi="Times New Roman" w:cs="Times New Roman"/>
          <w:b/>
          <w:bCs/>
          <w:sz w:val="20"/>
          <w:szCs w:val="20"/>
        </w:rPr>
        <w:t xml:space="preserve">fins a </w:t>
      </w:r>
      <w:r w:rsidR="00F1629F" w:rsidRPr="00DE380C">
        <w:rPr>
          <w:rFonts w:ascii="Times New Roman" w:hAnsi="Times New Roman" w:cs="Times New Roman"/>
          <w:b/>
          <w:bCs/>
          <w:sz w:val="20"/>
          <w:szCs w:val="20"/>
        </w:rPr>
        <w:t>1</w:t>
      </w:r>
      <w:r w:rsidR="00924736" w:rsidRPr="00DE380C">
        <w:rPr>
          <w:rFonts w:ascii="Times New Roman" w:hAnsi="Times New Roman" w:cs="Times New Roman"/>
          <w:b/>
          <w:bCs/>
          <w:sz w:val="20"/>
          <w:szCs w:val="20"/>
        </w:rPr>
        <w:t>,5000 punts).</w:t>
      </w:r>
    </w:p>
    <w:p w14:paraId="48B3E317" w14:textId="39EBB0B0"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Es puntuaran amb 0,10 punts per cada 10 hores d’activitats de formació acreditades. A aquests efectes, se sumaran les hores de totes les activitats, i no es puntuaran la resta del nombre d’hores inferior a 10.</w:t>
      </w:r>
    </w:p>
    <w:p w14:paraId="53A81AC3" w14:textId="7A77D792"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Documents justificatius: </w:t>
      </w:r>
      <w:r w:rsidR="003C1583" w:rsidRPr="00DE380C">
        <w:rPr>
          <w:rFonts w:ascii="Times New Roman" w:hAnsi="Times New Roman" w:cs="Times New Roman"/>
          <w:sz w:val="20"/>
          <w:szCs w:val="20"/>
        </w:rPr>
        <w:t xml:space="preserve">certificació acreditativa </w:t>
      </w:r>
      <w:r w:rsidRPr="00DE380C">
        <w:rPr>
          <w:rFonts w:ascii="Times New Roman" w:hAnsi="Times New Roman" w:cs="Times New Roman"/>
          <w:sz w:val="20"/>
          <w:szCs w:val="20"/>
        </w:rPr>
        <w:t>o fotocòpia compulsada dels certificats d’aquests expedits per l’entitat organitzadora en què conste expressament el nombre d’hores de duració de l’activitat.</w:t>
      </w:r>
    </w:p>
    <w:p w14:paraId="0644AFD4"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lastRenderedPageBreak/>
        <w:t>En el cas de les organitzades per institucions sense ànim de lucre, haurà de ser acreditat, de manera fefaent, el reconeixement o l’homologació d’aquestes activitats per la conselleria o el ministeri competent en matèria d’educació, altres administracions amb competències en matèria educativa, o certificat d’inscripció en el registre de formació de l’Administració educativa.</w:t>
      </w:r>
    </w:p>
    <w:p w14:paraId="684C7D4D" w14:textId="30FA6A41" w:rsidR="00924736" w:rsidRPr="00DE380C" w:rsidRDefault="00B37032" w:rsidP="00924736">
      <w:pPr>
        <w:jc w:val="both"/>
        <w:rPr>
          <w:rFonts w:ascii="Times New Roman" w:hAnsi="Times New Roman" w:cs="Times New Roman"/>
          <w:sz w:val="20"/>
          <w:szCs w:val="20"/>
        </w:rPr>
      </w:pPr>
      <w:r w:rsidRPr="00DE380C">
        <w:rPr>
          <w:rFonts w:ascii="Times New Roman" w:hAnsi="Times New Roman" w:cs="Times New Roman"/>
          <w:sz w:val="20"/>
          <w:szCs w:val="20"/>
        </w:rPr>
        <w:t>3</w:t>
      </w:r>
      <w:r w:rsidR="00924736" w:rsidRPr="00DE380C">
        <w:rPr>
          <w:rFonts w:ascii="Times New Roman" w:hAnsi="Times New Roman" w:cs="Times New Roman"/>
          <w:sz w:val="20"/>
          <w:szCs w:val="20"/>
        </w:rPr>
        <w:t xml:space="preserve">.2. Preparació específica per a l’exercici de la funció inspectora. </w:t>
      </w:r>
      <w:r w:rsidR="007F7115" w:rsidRPr="00DE380C">
        <w:rPr>
          <w:rFonts w:ascii="Times New Roman" w:hAnsi="Times New Roman" w:cs="Times New Roman"/>
          <w:sz w:val="20"/>
          <w:szCs w:val="20"/>
        </w:rPr>
        <w:t xml:space="preserve"> </w:t>
      </w:r>
      <w:r w:rsidR="00BB63DC" w:rsidRPr="00DE380C">
        <w:rPr>
          <w:rFonts w:ascii="Times New Roman" w:hAnsi="Times New Roman" w:cs="Times New Roman"/>
          <w:sz w:val="20"/>
          <w:szCs w:val="20"/>
        </w:rPr>
        <w:t>(màxim</w:t>
      </w:r>
      <w:r w:rsidR="007F7115" w:rsidRPr="00DE380C">
        <w:rPr>
          <w:rFonts w:ascii="Times New Roman" w:hAnsi="Times New Roman" w:cs="Times New Roman"/>
          <w:sz w:val="20"/>
          <w:szCs w:val="20"/>
        </w:rPr>
        <w:t xml:space="preserve">  0.75</w:t>
      </w:r>
      <w:r w:rsidR="00BB63DC" w:rsidRPr="00DE380C">
        <w:rPr>
          <w:rFonts w:ascii="Times New Roman" w:hAnsi="Times New Roman" w:cs="Times New Roman"/>
          <w:sz w:val="20"/>
          <w:szCs w:val="20"/>
        </w:rPr>
        <w:t>)</w:t>
      </w:r>
    </w:p>
    <w:p w14:paraId="1A97B0C1"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Es consideraran les activitats de formació homologades específicament relacionades amb la funció inspectora.</w:t>
      </w:r>
    </w:p>
    <w:p w14:paraId="41FADDBC" w14:textId="77777777" w:rsidR="00924736" w:rsidRPr="00DE380C" w:rsidRDefault="003C1583" w:rsidP="00924736">
      <w:pPr>
        <w:jc w:val="both"/>
        <w:rPr>
          <w:rFonts w:ascii="Times New Roman" w:hAnsi="Times New Roman" w:cs="Times New Roman"/>
          <w:sz w:val="20"/>
          <w:szCs w:val="20"/>
        </w:rPr>
      </w:pPr>
      <w:r w:rsidRPr="00DE380C">
        <w:rPr>
          <w:rFonts w:ascii="Times New Roman" w:hAnsi="Times New Roman" w:cs="Times New Roman"/>
          <w:sz w:val="20"/>
          <w:szCs w:val="20"/>
        </w:rPr>
        <w:t>A aquest efecte</w:t>
      </w:r>
      <w:r w:rsidR="00924736" w:rsidRPr="00DE380C">
        <w:rPr>
          <w:rFonts w:ascii="Times New Roman" w:hAnsi="Times New Roman" w:cs="Times New Roman"/>
          <w:sz w:val="20"/>
          <w:szCs w:val="20"/>
        </w:rPr>
        <w:t xml:space="preserve"> se sumaran 0,1000 punts per cada 10 hores d’activitats de formació acreditades les hores de totes les activitats, i no es puntuaran la resta del nombre d’hores inferior a 10.</w:t>
      </w:r>
    </w:p>
    <w:p w14:paraId="4B4ED27E" w14:textId="7AD9616A"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Documentació acreditativa: </w:t>
      </w:r>
      <w:r w:rsidR="003C1583" w:rsidRPr="00DE380C">
        <w:rPr>
          <w:rFonts w:ascii="Times New Roman" w:hAnsi="Times New Roman" w:cs="Times New Roman"/>
          <w:sz w:val="20"/>
          <w:szCs w:val="20"/>
        </w:rPr>
        <w:t>certificació expedida</w:t>
      </w:r>
      <w:r w:rsidRPr="00DE380C">
        <w:rPr>
          <w:rFonts w:ascii="Times New Roman" w:hAnsi="Times New Roman" w:cs="Times New Roman"/>
          <w:sz w:val="20"/>
          <w:szCs w:val="20"/>
        </w:rPr>
        <w:t xml:space="preserve"> per l’òrgan o autoritat competent del Ministeri d’Educació o de les conselleries que tinguen atribuïdes les competències en matèria educativa, o de les institucions sense ànim de lucre que hagen sigut homologats o reconeguts per les administracions precitades, així com de les universitats, en què conste de mode exprés el nombre d’hores de duració del curs, i, si és el cas, l’homologació o reconeixement; si no s’aporta el certificat esmentat no s’obtindrà puntuació per aquest apartat.</w:t>
      </w:r>
    </w:p>
    <w:p w14:paraId="27E1DE97" w14:textId="73EB0B6F" w:rsidR="00924736" w:rsidRPr="00DE380C" w:rsidRDefault="00B37032" w:rsidP="00924736">
      <w:pPr>
        <w:jc w:val="both"/>
        <w:rPr>
          <w:rFonts w:ascii="Times New Roman" w:hAnsi="Times New Roman" w:cs="Times New Roman"/>
          <w:sz w:val="20"/>
          <w:szCs w:val="20"/>
        </w:rPr>
      </w:pPr>
      <w:r w:rsidRPr="00DE380C">
        <w:rPr>
          <w:rFonts w:ascii="Times New Roman" w:hAnsi="Times New Roman" w:cs="Times New Roman"/>
          <w:sz w:val="20"/>
          <w:szCs w:val="20"/>
        </w:rPr>
        <w:t>3</w:t>
      </w:r>
      <w:r w:rsidR="00924736" w:rsidRPr="00DE380C">
        <w:rPr>
          <w:rFonts w:ascii="Times New Roman" w:hAnsi="Times New Roman" w:cs="Times New Roman"/>
          <w:sz w:val="20"/>
          <w:szCs w:val="20"/>
        </w:rPr>
        <w:t>.3. Coneixement d’idiomes (màxim</w:t>
      </w:r>
      <w:r w:rsidR="00D27DB9" w:rsidRPr="00DE380C">
        <w:rPr>
          <w:rFonts w:ascii="Times New Roman" w:hAnsi="Times New Roman" w:cs="Times New Roman"/>
          <w:sz w:val="20"/>
          <w:szCs w:val="20"/>
        </w:rPr>
        <w:t xml:space="preserve">  0.50</w:t>
      </w:r>
      <w:r w:rsidR="00BB63DC" w:rsidRPr="00DE380C">
        <w:rPr>
          <w:rFonts w:ascii="Times New Roman" w:hAnsi="Times New Roman" w:cs="Times New Roman"/>
          <w:sz w:val="20"/>
          <w:szCs w:val="20"/>
        </w:rPr>
        <w:t>)</w:t>
      </w:r>
    </w:p>
    <w:p w14:paraId="76DA62EB"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Per l’acreditació del domini d’una llengua estrangera corresponent al nivell B2, del Marc Comú Europeu de Referència: 0,1000 punts.</w:t>
      </w:r>
    </w:p>
    <w:p w14:paraId="0BE50F12"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Per l’acreditació del domini d’una llengua estrangera corresponent al nivell C1, del Marc Comú Europeu de Referència: 0,1500 punts</w:t>
      </w:r>
    </w:p>
    <w:p w14:paraId="53A46DC5"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Per l’acreditació del domini d’una llengua estrangera corresponent al nivell C2, del Marc Comú Europeu de Referència: 0,2000 punts</w:t>
      </w:r>
    </w:p>
    <w:p w14:paraId="0BFDB5BD"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Pel certificat de Capacitació per a l’Ensenyament en Llengua Estrangera: 0,2500 punts</w:t>
      </w:r>
    </w:p>
    <w:p w14:paraId="4DAB2A51"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Pel certificat de Capacitació per a l’Ensenyament En Valencià: 0,2500 punts</w:t>
      </w:r>
    </w:p>
    <w:p w14:paraId="333906D7"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Pel diploma de Mestre de Valencià, sempre que no haja sigut al·legat com a requisit: 0,3000 punts</w:t>
      </w:r>
    </w:p>
    <w:p w14:paraId="60E54B78"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Per l’acreditació del domini del valencià corresponent al nivell C2, sempre que no haja sigut al·legat com a requisit: 0,3000 punts</w:t>
      </w:r>
    </w:p>
    <w:p w14:paraId="5D9EE6D2"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Documentació acreditativa:</w:t>
      </w:r>
    </w:p>
    <w:p w14:paraId="72A2159B"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Certificats i diplomes que figuren en el Decret 61/2013, del Consell, de 17 de maig, modificat per l’Ordre 93/2013, d’11 de novembre, de la Conselleria d’Educació, Cultura i Esport, així com les entitats reconegudes per les resolucions posteriors.</w:t>
      </w:r>
    </w:p>
    <w:p w14:paraId="17DDF9A3"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Certificats i diplomes relacionats en l’Ordre 7/2017, de 2 de març de 2017, de la Conselleria d’Educació, Investigació, Cultura i Esport, per la qual es regulen els certificats oficials administratius de coneixements de valencià de la Junta Qualificadora de Coneixements de Valencià, el personal examinador i l’homologació i la validació d’altres títols i certificats.</w:t>
      </w:r>
    </w:p>
    <w:p w14:paraId="4607532F"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Notes:</w:t>
      </w:r>
    </w:p>
    <w:p w14:paraId="3B530136"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Primera. Únicament seran </w:t>
      </w:r>
      <w:proofErr w:type="spellStart"/>
      <w:r w:rsidRPr="00DE380C">
        <w:rPr>
          <w:rFonts w:ascii="Times New Roman" w:hAnsi="Times New Roman" w:cs="Times New Roman"/>
          <w:sz w:val="20"/>
          <w:szCs w:val="20"/>
        </w:rPr>
        <w:t>baremats</w:t>
      </w:r>
      <w:proofErr w:type="spellEnd"/>
      <w:r w:rsidRPr="00DE380C">
        <w:rPr>
          <w:rFonts w:ascii="Times New Roman" w:hAnsi="Times New Roman" w:cs="Times New Roman"/>
          <w:sz w:val="20"/>
          <w:szCs w:val="20"/>
        </w:rPr>
        <w:t xml:space="preserve"> aquells mèrits perfeccionats fins a la data de finalització del termini de presentació de sol·licituds.</w:t>
      </w:r>
    </w:p>
    <w:p w14:paraId="6B90C704" w14:textId="77777777"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Segona. En cap cas no seran valorats aquells cursos o assignatures la finalitat dels quals siga l’obtenció d’un títol acadèmic, màster o una altra titulació de postgrau.</w:t>
      </w:r>
    </w:p>
    <w:p w14:paraId="3644741D" w14:textId="0675C4CD"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Tampoc </w:t>
      </w:r>
      <w:r w:rsidRPr="00DE380C">
        <w:rPr>
          <w:rFonts w:ascii="Times New Roman" w:hAnsi="Times New Roman" w:cs="Times New Roman"/>
          <w:color w:val="FF0000"/>
          <w:sz w:val="20"/>
          <w:szCs w:val="20"/>
        </w:rPr>
        <w:t xml:space="preserve"> </w:t>
      </w:r>
      <w:r w:rsidR="00D13323" w:rsidRPr="00DE380C">
        <w:rPr>
          <w:rFonts w:ascii="Times New Roman" w:hAnsi="Times New Roman" w:cs="Times New Roman"/>
          <w:sz w:val="20"/>
          <w:szCs w:val="20"/>
        </w:rPr>
        <w:t xml:space="preserve">es valoraran </w:t>
      </w:r>
      <w:r w:rsidRPr="00DE380C">
        <w:rPr>
          <w:rFonts w:ascii="Times New Roman" w:hAnsi="Times New Roman" w:cs="Times New Roman"/>
          <w:sz w:val="20"/>
          <w:szCs w:val="20"/>
        </w:rPr>
        <w:t>els cursos o activitats la finalitat dels quals siga l’obtenció del títol d’Especialització Didàctica o del Certificat d’Aptitud Pedagògica, o del Certificat de Capacitació per a l’Ensenyament en Valencià, o del Diploma de Mestre de Valencià.</w:t>
      </w:r>
    </w:p>
    <w:p w14:paraId="30C652F7" w14:textId="42954AC0" w:rsidR="00924736" w:rsidRPr="00DE380C" w:rsidRDefault="00924736" w:rsidP="00924736">
      <w:pPr>
        <w:jc w:val="both"/>
        <w:rPr>
          <w:rFonts w:ascii="Times New Roman" w:hAnsi="Times New Roman" w:cs="Times New Roman"/>
          <w:sz w:val="20"/>
          <w:szCs w:val="20"/>
        </w:rPr>
      </w:pPr>
      <w:r w:rsidRPr="00DE380C">
        <w:rPr>
          <w:rFonts w:ascii="Times New Roman" w:hAnsi="Times New Roman" w:cs="Times New Roman"/>
          <w:sz w:val="20"/>
          <w:szCs w:val="20"/>
        </w:rPr>
        <w:lastRenderedPageBreak/>
        <w:t>Tercera. Els documents redactats en llengües d’altres comunitats autònomes hauran de traduir-se a una de les dos llengües oficials de la Comunitat Valenciana per a la seua validesa, de conformitat amb el que preveu</w:t>
      </w:r>
      <w:r w:rsidR="443A0D82" w:rsidRPr="00DE380C">
        <w:rPr>
          <w:rFonts w:ascii="Times New Roman" w:hAnsi="Times New Roman" w:cs="Times New Roman"/>
          <w:sz w:val="20"/>
          <w:szCs w:val="20"/>
        </w:rPr>
        <w:t xml:space="preserve"> </w:t>
      </w:r>
      <w:r w:rsidR="00D13323" w:rsidRPr="00DE380C">
        <w:rPr>
          <w:rFonts w:ascii="Times New Roman" w:hAnsi="Times New Roman" w:cs="Times New Roman"/>
          <w:sz w:val="20"/>
          <w:szCs w:val="20"/>
        </w:rPr>
        <w:t>l’article 15 de la Llei 39/2015, d’1 d’octubre</w:t>
      </w:r>
      <w:r w:rsidRPr="00DE380C">
        <w:rPr>
          <w:rFonts w:ascii="Times New Roman" w:hAnsi="Times New Roman" w:cs="Times New Roman"/>
          <w:sz w:val="20"/>
          <w:szCs w:val="20"/>
        </w:rPr>
        <w:t>. En el cas de llengües estrangeres haurà de ser traduït per traductor jurat.</w:t>
      </w:r>
    </w:p>
    <w:p w14:paraId="62EBF3C5" w14:textId="3307FD47" w:rsidR="00D13323" w:rsidRPr="00DE380C" w:rsidRDefault="00D13323"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Quarta. Un mateix mèrit només es podrà </w:t>
      </w:r>
      <w:proofErr w:type="spellStart"/>
      <w:r w:rsidRPr="00DE380C">
        <w:rPr>
          <w:rFonts w:ascii="Times New Roman" w:hAnsi="Times New Roman" w:cs="Times New Roman"/>
          <w:sz w:val="20"/>
          <w:szCs w:val="20"/>
        </w:rPr>
        <w:t>baremar</w:t>
      </w:r>
      <w:proofErr w:type="spellEnd"/>
      <w:r w:rsidRPr="00DE380C">
        <w:rPr>
          <w:rFonts w:ascii="Times New Roman" w:hAnsi="Times New Roman" w:cs="Times New Roman"/>
          <w:sz w:val="20"/>
          <w:szCs w:val="20"/>
        </w:rPr>
        <w:t xml:space="preserve"> en un dels apartats o subapartats del present barem, i sempre en el que resulte més favorable a la persona </w:t>
      </w:r>
      <w:r w:rsidR="5C460F9F" w:rsidRPr="00DE380C">
        <w:rPr>
          <w:rFonts w:ascii="Times New Roman" w:hAnsi="Times New Roman" w:cs="Times New Roman"/>
          <w:sz w:val="20"/>
          <w:szCs w:val="20"/>
        </w:rPr>
        <w:t>participant</w:t>
      </w:r>
      <w:r w:rsidRPr="00DE380C">
        <w:rPr>
          <w:rFonts w:ascii="Times New Roman" w:hAnsi="Times New Roman" w:cs="Times New Roman"/>
          <w:sz w:val="20"/>
          <w:szCs w:val="20"/>
        </w:rPr>
        <w:t xml:space="preserve">. Tampoc es podrà </w:t>
      </w:r>
      <w:proofErr w:type="spellStart"/>
      <w:r w:rsidRPr="00DE380C">
        <w:rPr>
          <w:rFonts w:ascii="Times New Roman" w:hAnsi="Times New Roman" w:cs="Times New Roman"/>
          <w:sz w:val="20"/>
          <w:szCs w:val="20"/>
        </w:rPr>
        <w:t>baremar</w:t>
      </w:r>
      <w:proofErr w:type="spellEnd"/>
      <w:r w:rsidRPr="00DE380C">
        <w:rPr>
          <w:rFonts w:ascii="Times New Roman" w:hAnsi="Times New Roman" w:cs="Times New Roman"/>
          <w:sz w:val="20"/>
          <w:szCs w:val="20"/>
        </w:rPr>
        <w:t xml:space="preserve"> com a mèrit qualsevol títol que s’haja utilitzat per a justificar el compliment d’un requisit.</w:t>
      </w:r>
    </w:p>
    <w:p w14:paraId="657BCA77" w14:textId="5C4BE832" w:rsidR="00924736" w:rsidRPr="00DE380C" w:rsidRDefault="00D13323" w:rsidP="00924736">
      <w:pPr>
        <w:jc w:val="both"/>
        <w:rPr>
          <w:rFonts w:ascii="Times New Roman" w:hAnsi="Times New Roman" w:cs="Times New Roman"/>
          <w:sz w:val="20"/>
          <w:szCs w:val="20"/>
        </w:rPr>
      </w:pPr>
      <w:r w:rsidRPr="00DE380C">
        <w:rPr>
          <w:rFonts w:ascii="Times New Roman" w:hAnsi="Times New Roman" w:cs="Times New Roman"/>
          <w:sz w:val="20"/>
          <w:szCs w:val="20"/>
        </w:rPr>
        <w:t>Cinquena.</w:t>
      </w:r>
      <w:r w:rsidR="00924736" w:rsidRPr="00DE380C">
        <w:rPr>
          <w:rFonts w:ascii="Times New Roman" w:hAnsi="Times New Roman" w:cs="Times New Roman"/>
          <w:sz w:val="20"/>
          <w:szCs w:val="20"/>
        </w:rPr>
        <w:t xml:space="preserve"> S’entén per centres públics els centres a què es refereix el capítol II del títol IV de la LOE, integrats en la xarxa pública de centres creats i sostinguts per les administracions educatives.</w:t>
      </w:r>
    </w:p>
    <w:p w14:paraId="2946DB82" w14:textId="6467A4CA" w:rsidR="00BF7BF2" w:rsidRPr="00DE380C" w:rsidRDefault="00D13323" w:rsidP="00924736">
      <w:pPr>
        <w:jc w:val="both"/>
        <w:rPr>
          <w:rFonts w:ascii="Times New Roman" w:hAnsi="Times New Roman" w:cs="Times New Roman"/>
          <w:sz w:val="20"/>
          <w:szCs w:val="20"/>
        </w:rPr>
      </w:pPr>
      <w:r w:rsidRPr="00DE380C">
        <w:rPr>
          <w:rFonts w:ascii="Times New Roman" w:hAnsi="Times New Roman" w:cs="Times New Roman"/>
          <w:sz w:val="20"/>
          <w:szCs w:val="20"/>
        </w:rPr>
        <w:t>Sisena. En el cas d’aportar com a documentació justificativa d’acreditació d’un mèrit una certificació acadèmica provisional en la qual conste la superació dels estudis al·legats en substitució del títol al·legat, aquesta haurà de tindre una antiguitat màxima d’un any des de la data d’emissió de la certificació.</w:t>
      </w:r>
    </w:p>
    <w:p w14:paraId="7729D6BC" w14:textId="1FABF931" w:rsidR="00A44FB3" w:rsidRPr="00DE380C" w:rsidRDefault="00A44FB3" w:rsidP="00924736">
      <w:pPr>
        <w:jc w:val="both"/>
        <w:rPr>
          <w:rFonts w:ascii="Times New Roman" w:hAnsi="Times New Roman" w:cs="Times New Roman"/>
          <w:sz w:val="20"/>
          <w:szCs w:val="20"/>
        </w:rPr>
      </w:pPr>
      <w:r w:rsidRPr="00DE380C">
        <w:rPr>
          <w:rFonts w:ascii="Times New Roman" w:hAnsi="Times New Roman" w:cs="Times New Roman"/>
          <w:sz w:val="20"/>
          <w:szCs w:val="20"/>
        </w:rPr>
        <w:t xml:space="preserve">Setena. </w:t>
      </w:r>
      <w:r w:rsidRPr="00DE380C">
        <w:rPr>
          <w:rFonts w:ascii="Times New Roman" w:hAnsi="Times New Roman" w:cs="Times New Roman"/>
          <w:color w:val="000000"/>
          <w:sz w:val="20"/>
          <w:szCs w:val="20"/>
        </w:rPr>
        <w:t>En el cas de les certificacions del coneixement de les llengües, únicament es computarà la de nivell més alt, de entre les presentades</w:t>
      </w:r>
      <w:r w:rsidRPr="00DE380C">
        <w:rPr>
          <w:rFonts w:ascii="Helvetica" w:hAnsi="Helvetica"/>
          <w:color w:val="000000"/>
          <w:sz w:val="20"/>
          <w:szCs w:val="20"/>
        </w:rPr>
        <w:t>.</w:t>
      </w:r>
    </w:p>
    <w:sectPr w:rsidR="00A44FB3" w:rsidRPr="00DE380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DADD" w14:textId="77777777" w:rsidR="002B300A" w:rsidRDefault="002B300A" w:rsidP="00C04E52">
      <w:pPr>
        <w:spacing w:after="0" w:line="240" w:lineRule="auto"/>
      </w:pPr>
      <w:r>
        <w:separator/>
      </w:r>
    </w:p>
  </w:endnote>
  <w:endnote w:type="continuationSeparator" w:id="0">
    <w:p w14:paraId="3C46FE64" w14:textId="77777777" w:rsidR="002B300A" w:rsidRDefault="002B300A" w:rsidP="00C04E52">
      <w:pPr>
        <w:spacing w:after="0" w:line="240" w:lineRule="auto"/>
      </w:pPr>
      <w:r>
        <w:continuationSeparator/>
      </w:r>
    </w:p>
  </w:endnote>
  <w:endnote w:type="continuationNotice" w:id="1">
    <w:p w14:paraId="56961F84" w14:textId="77777777" w:rsidR="002B300A" w:rsidRDefault="002B3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746630"/>
      <w:docPartObj>
        <w:docPartGallery w:val="Page Numbers (Bottom of Page)"/>
        <w:docPartUnique/>
      </w:docPartObj>
    </w:sdtPr>
    <w:sdtEndPr/>
    <w:sdtContent>
      <w:p w14:paraId="3A9482E4" w14:textId="12BB0216" w:rsidR="00710C25" w:rsidRDefault="00710C25">
        <w:pPr>
          <w:pStyle w:val="Piedepgina"/>
          <w:jc w:val="center"/>
        </w:pPr>
        <w:r>
          <w:fldChar w:fldCharType="begin"/>
        </w:r>
        <w:r>
          <w:instrText>PAGE   \* MERGEFORMAT</w:instrText>
        </w:r>
        <w:r>
          <w:fldChar w:fldCharType="separate"/>
        </w:r>
        <w:r>
          <w:rPr>
            <w:lang w:val="es-ES"/>
          </w:rPr>
          <w:t>2</w:t>
        </w:r>
        <w:r>
          <w:fldChar w:fldCharType="end"/>
        </w:r>
      </w:p>
    </w:sdtContent>
  </w:sdt>
  <w:p w14:paraId="162FD25C" w14:textId="77777777" w:rsidR="00C04E52" w:rsidRDefault="00C04E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7B960" w14:textId="77777777" w:rsidR="002B300A" w:rsidRDefault="002B300A" w:rsidP="00C04E52">
      <w:pPr>
        <w:spacing w:after="0" w:line="240" w:lineRule="auto"/>
      </w:pPr>
      <w:r>
        <w:separator/>
      </w:r>
    </w:p>
  </w:footnote>
  <w:footnote w:type="continuationSeparator" w:id="0">
    <w:p w14:paraId="33B320AE" w14:textId="77777777" w:rsidR="002B300A" w:rsidRDefault="002B300A" w:rsidP="00C04E52">
      <w:pPr>
        <w:spacing w:after="0" w:line="240" w:lineRule="auto"/>
      </w:pPr>
      <w:r>
        <w:continuationSeparator/>
      </w:r>
    </w:p>
  </w:footnote>
  <w:footnote w:type="continuationNotice" w:id="1">
    <w:p w14:paraId="718EAC77" w14:textId="77777777" w:rsidR="002B300A" w:rsidRDefault="002B30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7D0"/>
    <w:multiLevelType w:val="hybridMultilevel"/>
    <w:tmpl w:val="C96A7C36"/>
    <w:lvl w:ilvl="0" w:tplc="67988BA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76705C"/>
    <w:multiLevelType w:val="hybridMultilevel"/>
    <w:tmpl w:val="FFFFFFFF"/>
    <w:lvl w:ilvl="0" w:tplc="715EC750">
      <w:start w:val="1"/>
      <w:numFmt w:val="bullet"/>
      <w:lvlText w:val=""/>
      <w:lvlJc w:val="left"/>
      <w:pPr>
        <w:ind w:left="720" w:hanging="360"/>
      </w:pPr>
      <w:rPr>
        <w:rFonts w:ascii="Symbol" w:hAnsi="Symbol" w:hint="default"/>
      </w:rPr>
    </w:lvl>
    <w:lvl w:ilvl="1" w:tplc="D7323212">
      <w:start w:val="1"/>
      <w:numFmt w:val="bullet"/>
      <w:lvlText w:val="o"/>
      <w:lvlJc w:val="left"/>
      <w:pPr>
        <w:ind w:left="1440" w:hanging="360"/>
      </w:pPr>
      <w:rPr>
        <w:rFonts w:ascii="Courier New" w:hAnsi="Courier New" w:hint="default"/>
      </w:rPr>
    </w:lvl>
    <w:lvl w:ilvl="2" w:tplc="64EA02A4">
      <w:start w:val="1"/>
      <w:numFmt w:val="bullet"/>
      <w:lvlText w:val=""/>
      <w:lvlJc w:val="left"/>
      <w:pPr>
        <w:ind w:left="2160" w:hanging="360"/>
      </w:pPr>
      <w:rPr>
        <w:rFonts w:ascii="Wingdings" w:hAnsi="Wingdings" w:hint="default"/>
      </w:rPr>
    </w:lvl>
    <w:lvl w:ilvl="3" w:tplc="AFF4AE46">
      <w:start w:val="1"/>
      <w:numFmt w:val="bullet"/>
      <w:lvlText w:val=""/>
      <w:lvlJc w:val="left"/>
      <w:pPr>
        <w:ind w:left="2880" w:hanging="360"/>
      </w:pPr>
      <w:rPr>
        <w:rFonts w:ascii="Symbol" w:hAnsi="Symbol" w:hint="default"/>
      </w:rPr>
    </w:lvl>
    <w:lvl w:ilvl="4" w:tplc="35EC11D0">
      <w:start w:val="1"/>
      <w:numFmt w:val="bullet"/>
      <w:lvlText w:val="o"/>
      <w:lvlJc w:val="left"/>
      <w:pPr>
        <w:ind w:left="3600" w:hanging="360"/>
      </w:pPr>
      <w:rPr>
        <w:rFonts w:ascii="Courier New" w:hAnsi="Courier New" w:hint="default"/>
      </w:rPr>
    </w:lvl>
    <w:lvl w:ilvl="5" w:tplc="BB74F760">
      <w:start w:val="1"/>
      <w:numFmt w:val="bullet"/>
      <w:lvlText w:val=""/>
      <w:lvlJc w:val="left"/>
      <w:pPr>
        <w:ind w:left="4320" w:hanging="360"/>
      </w:pPr>
      <w:rPr>
        <w:rFonts w:ascii="Wingdings" w:hAnsi="Wingdings" w:hint="default"/>
      </w:rPr>
    </w:lvl>
    <w:lvl w:ilvl="6" w:tplc="E0AE0832">
      <w:start w:val="1"/>
      <w:numFmt w:val="bullet"/>
      <w:lvlText w:val=""/>
      <w:lvlJc w:val="left"/>
      <w:pPr>
        <w:ind w:left="5040" w:hanging="360"/>
      </w:pPr>
      <w:rPr>
        <w:rFonts w:ascii="Symbol" w:hAnsi="Symbol" w:hint="default"/>
      </w:rPr>
    </w:lvl>
    <w:lvl w:ilvl="7" w:tplc="E37A5900">
      <w:start w:val="1"/>
      <w:numFmt w:val="bullet"/>
      <w:lvlText w:val="o"/>
      <w:lvlJc w:val="left"/>
      <w:pPr>
        <w:ind w:left="5760" w:hanging="360"/>
      </w:pPr>
      <w:rPr>
        <w:rFonts w:ascii="Courier New" w:hAnsi="Courier New" w:hint="default"/>
      </w:rPr>
    </w:lvl>
    <w:lvl w:ilvl="8" w:tplc="D2186D98">
      <w:start w:val="1"/>
      <w:numFmt w:val="bullet"/>
      <w:lvlText w:val=""/>
      <w:lvlJc w:val="left"/>
      <w:pPr>
        <w:ind w:left="6480" w:hanging="360"/>
      </w:pPr>
      <w:rPr>
        <w:rFonts w:ascii="Wingdings" w:hAnsi="Wingdings" w:hint="default"/>
      </w:rPr>
    </w:lvl>
  </w:abstractNum>
  <w:abstractNum w:abstractNumId="2" w15:restartNumberingAfterBreak="0">
    <w:nsid w:val="2E9D783A"/>
    <w:multiLevelType w:val="hybridMultilevel"/>
    <w:tmpl w:val="1298A9E6"/>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 w15:restartNumberingAfterBreak="0">
    <w:nsid w:val="444728FC"/>
    <w:multiLevelType w:val="multilevel"/>
    <w:tmpl w:val="57CCC8F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6B606CB"/>
    <w:multiLevelType w:val="hybridMultilevel"/>
    <w:tmpl w:val="F0FA66C2"/>
    <w:lvl w:ilvl="0" w:tplc="08030013">
      <w:start w:val="1"/>
      <w:numFmt w:val="upperRoman"/>
      <w:lvlText w:val="%1."/>
      <w:lvlJc w:val="righ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 w15:restartNumberingAfterBreak="0">
    <w:nsid w:val="46C41E48"/>
    <w:multiLevelType w:val="hybridMultilevel"/>
    <w:tmpl w:val="FFFFFFFF"/>
    <w:lvl w:ilvl="0" w:tplc="D5B872A2">
      <w:start w:val="1"/>
      <w:numFmt w:val="bullet"/>
      <w:lvlText w:val=""/>
      <w:lvlJc w:val="left"/>
      <w:pPr>
        <w:ind w:left="720" w:hanging="360"/>
      </w:pPr>
      <w:rPr>
        <w:rFonts w:ascii="Symbol" w:hAnsi="Symbol" w:hint="default"/>
      </w:rPr>
    </w:lvl>
    <w:lvl w:ilvl="1" w:tplc="292243DE">
      <w:start w:val="1"/>
      <w:numFmt w:val="bullet"/>
      <w:lvlText w:val="o"/>
      <w:lvlJc w:val="left"/>
      <w:pPr>
        <w:ind w:left="1440" w:hanging="360"/>
      </w:pPr>
      <w:rPr>
        <w:rFonts w:ascii="Courier New" w:hAnsi="Courier New" w:hint="default"/>
      </w:rPr>
    </w:lvl>
    <w:lvl w:ilvl="2" w:tplc="FECC6712">
      <w:start w:val="1"/>
      <w:numFmt w:val="bullet"/>
      <w:lvlText w:val=""/>
      <w:lvlJc w:val="left"/>
      <w:pPr>
        <w:ind w:left="2160" w:hanging="360"/>
      </w:pPr>
      <w:rPr>
        <w:rFonts w:ascii="Wingdings" w:hAnsi="Wingdings" w:hint="default"/>
      </w:rPr>
    </w:lvl>
    <w:lvl w:ilvl="3" w:tplc="7BE8EB7E">
      <w:start w:val="1"/>
      <w:numFmt w:val="bullet"/>
      <w:lvlText w:val=""/>
      <w:lvlJc w:val="left"/>
      <w:pPr>
        <w:ind w:left="2880" w:hanging="360"/>
      </w:pPr>
      <w:rPr>
        <w:rFonts w:ascii="Symbol" w:hAnsi="Symbol" w:hint="default"/>
      </w:rPr>
    </w:lvl>
    <w:lvl w:ilvl="4" w:tplc="047A003C">
      <w:start w:val="1"/>
      <w:numFmt w:val="bullet"/>
      <w:lvlText w:val="o"/>
      <w:lvlJc w:val="left"/>
      <w:pPr>
        <w:ind w:left="3600" w:hanging="360"/>
      </w:pPr>
      <w:rPr>
        <w:rFonts w:ascii="Courier New" w:hAnsi="Courier New" w:hint="default"/>
      </w:rPr>
    </w:lvl>
    <w:lvl w:ilvl="5" w:tplc="77F6B00C">
      <w:start w:val="1"/>
      <w:numFmt w:val="bullet"/>
      <w:lvlText w:val=""/>
      <w:lvlJc w:val="left"/>
      <w:pPr>
        <w:ind w:left="4320" w:hanging="360"/>
      </w:pPr>
      <w:rPr>
        <w:rFonts w:ascii="Wingdings" w:hAnsi="Wingdings" w:hint="default"/>
      </w:rPr>
    </w:lvl>
    <w:lvl w:ilvl="6" w:tplc="400C96A8">
      <w:start w:val="1"/>
      <w:numFmt w:val="bullet"/>
      <w:lvlText w:val=""/>
      <w:lvlJc w:val="left"/>
      <w:pPr>
        <w:ind w:left="5040" w:hanging="360"/>
      </w:pPr>
      <w:rPr>
        <w:rFonts w:ascii="Symbol" w:hAnsi="Symbol" w:hint="default"/>
      </w:rPr>
    </w:lvl>
    <w:lvl w:ilvl="7" w:tplc="3FD2D8D4">
      <w:start w:val="1"/>
      <w:numFmt w:val="bullet"/>
      <w:lvlText w:val="o"/>
      <w:lvlJc w:val="left"/>
      <w:pPr>
        <w:ind w:left="5760" w:hanging="360"/>
      </w:pPr>
      <w:rPr>
        <w:rFonts w:ascii="Courier New" w:hAnsi="Courier New" w:hint="default"/>
      </w:rPr>
    </w:lvl>
    <w:lvl w:ilvl="8" w:tplc="C5028864">
      <w:start w:val="1"/>
      <w:numFmt w:val="bullet"/>
      <w:lvlText w:val=""/>
      <w:lvlJc w:val="left"/>
      <w:pPr>
        <w:ind w:left="6480" w:hanging="360"/>
      </w:pPr>
      <w:rPr>
        <w:rFonts w:ascii="Wingdings" w:hAnsi="Wingdings" w:hint="default"/>
      </w:rPr>
    </w:lvl>
  </w:abstractNum>
  <w:abstractNum w:abstractNumId="6" w15:restartNumberingAfterBreak="0">
    <w:nsid w:val="57C579B1"/>
    <w:multiLevelType w:val="hybridMultilevel"/>
    <w:tmpl w:val="7C16F9C4"/>
    <w:lvl w:ilvl="0" w:tplc="0400D90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CC2220"/>
    <w:multiLevelType w:val="hybridMultilevel"/>
    <w:tmpl w:val="A956F2D8"/>
    <w:lvl w:ilvl="0" w:tplc="ACEC8A2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C60EE8"/>
    <w:multiLevelType w:val="hybridMultilevel"/>
    <w:tmpl w:val="FFFFFFFF"/>
    <w:lvl w:ilvl="0" w:tplc="225EF72E">
      <w:start w:val="1"/>
      <w:numFmt w:val="upperRoman"/>
      <w:lvlText w:val="%1."/>
      <w:lvlJc w:val="right"/>
      <w:pPr>
        <w:ind w:left="720" w:hanging="360"/>
      </w:pPr>
    </w:lvl>
    <w:lvl w:ilvl="1" w:tplc="318ACB3A">
      <w:start w:val="1"/>
      <w:numFmt w:val="lowerLetter"/>
      <w:lvlText w:val="%2."/>
      <w:lvlJc w:val="left"/>
      <w:pPr>
        <w:ind w:left="1440" w:hanging="360"/>
      </w:pPr>
    </w:lvl>
    <w:lvl w:ilvl="2" w:tplc="224048BC">
      <w:start w:val="1"/>
      <w:numFmt w:val="lowerRoman"/>
      <w:lvlText w:val="%3."/>
      <w:lvlJc w:val="right"/>
      <w:pPr>
        <w:ind w:left="2160" w:hanging="180"/>
      </w:pPr>
    </w:lvl>
    <w:lvl w:ilvl="3" w:tplc="E8B27C5A">
      <w:start w:val="1"/>
      <w:numFmt w:val="decimal"/>
      <w:lvlText w:val="%4."/>
      <w:lvlJc w:val="left"/>
      <w:pPr>
        <w:ind w:left="2880" w:hanging="360"/>
      </w:pPr>
    </w:lvl>
    <w:lvl w:ilvl="4" w:tplc="295AEFC8">
      <w:start w:val="1"/>
      <w:numFmt w:val="lowerLetter"/>
      <w:lvlText w:val="%5."/>
      <w:lvlJc w:val="left"/>
      <w:pPr>
        <w:ind w:left="3600" w:hanging="360"/>
      </w:pPr>
    </w:lvl>
    <w:lvl w:ilvl="5" w:tplc="8A9285EC">
      <w:start w:val="1"/>
      <w:numFmt w:val="lowerRoman"/>
      <w:lvlText w:val="%6."/>
      <w:lvlJc w:val="right"/>
      <w:pPr>
        <w:ind w:left="4320" w:hanging="180"/>
      </w:pPr>
    </w:lvl>
    <w:lvl w:ilvl="6" w:tplc="3200B044">
      <w:start w:val="1"/>
      <w:numFmt w:val="decimal"/>
      <w:lvlText w:val="%7."/>
      <w:lvlJc w:val="left"/>
      <w:pPr>
        <w:ind w:left="5040" w:hanging="360"/>
      </w:pPr>
    </w:lvl>
    <w:lvl w:ilvl="7" w:tplc="A5B82552">
      <w:start w:val="1"/>
      <w:numFmt w:val="lowerLetter"/>
      <w:lvlText w:val="%8."/>
      <w:lvlJc w:val="left"/>
      <w:pPr>
        <w:ind w:left="5760" w:hanging="360"/>
      </w:pPr>
    </w:lvl>
    <w:lvl w:ilvl="8" w:tplc="1A9AD680">
      <w:start w:val="1"/>
      <w:numFmt w:val="lowerRoman"/>
      <w:lvlText w:val="%9."/>
      <w:lvlJc w:val="right"/>
      <w:pPr>
        <w:ind w:left="6480" w:hanging="180"/>
      </w:pPr>
    </w:lvl>
  </w:abstractNum>
  <w:abstractNum w:abstractNumId="9" w15:restartNumberingAfterBreak="0">
    <w:nsid w:val="640E4621"/>
    <w:multiLevelType w:val="hybridMultilevel"/>
    <w:tmpl w:val="2ED071BC"/>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0" w15:restartNumberingAfterBreak="0">
    <w:nsid w:val="70FA7667"/>
    <w:multiLevelType w:val="hybridMultilevel"/>
    <w:tmpl w:val="15F83F18"/>
    <w:lvl w:ilvl="0" w:tplc="ACEC8A2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E9189D"/>
    <w:multiLevelType w:val="hybridMultilevel"/>
    <w:tmpl w:val="FFFFFFFF"/>
    <w:lvl w:ilvl="0" w:tplc="DDC0C1A6">
      <w:start w:val="1"/>
      <w:numFmt w:val="bullet"/>
      <w:lvlText w:val=""/>
      <w:lvlJc w:val="left"/>
      <w:pPr>
        <w:ind w:left="720" w:hanging="360"/>
      </w:pPr>
      <w:rPr>
        <w:rFonts w:ascii="Symbol" w:hAnsi="Symbol" w:hint="default"/>
      </w:rPr>
    </w:lvl>
    <w:lvl w:ilvl="1" w:tplc="97C6179E">
      <w:start w:val="1"/>
      <w:numFmt w:val="bullet"/>
      <w:lvlText w:val="o"/>
      <w:lvlJc w:val="left"/>
      <w:pPr>
        <w:ind w:left="1440" w:hanging="360"/>
      </w:pPr>
      <w:rPr>
        <w:rFonts w:ascii="Courier New" w:hAnsi="Courier New" w:hint="default"/>
      </w:rPr>
    </w:lvl>
    <w:lvl w:ilvl="2" w:tplc="75362272">
      <w:start w:val="1"/>
      <w:numFmt w:val="bullet"/>
      <w:lvlText w:val=""/>
      <w:lvlJc w:val="left"/>
      <w:pPr>
        <w:ind w:left="2160" w:hanging="360"/>
      </w:pPr>
      <w:rPr>
        <w:rFonts w:ascii="Wingdings" w:hAnsi="Wingdings" w:hint="default"/>
      </w:rPr>
    </w:lvl>
    <w:lvl w:ilvl="3" w:tplc="BF26916E">
      <w:start w:val="1"/>
      <w:numFmt w:val="bullet"/>
      <w:lvlText w:val=""/>
      <w:lvlJc w:val="left"/>
      <w:pPr>
        <w:ind w:left="2880" w:hanging="360"/>
      </w:pPr>
      <w:rPr>
        <w:rFonts w:ascii="Symbol" w:hAnsi="Symbol" w:hint="default"/>
      </w:rPr>
    </w:lvl>
    <w:lvl w:ilvl="4" w:tplc="D4DEF3F6">
      <w:start w:val="1"/>
      <w:numFmt w:val="bullet"/>
      <w:lvlText w:val="o"/>
      <w:lvlJc w:val="left"/>
      <w:pPr>
        <w:ind w:left="3600" w:hanging="360"/>
      </w:pPr>
      <w:rPr>
        <w:rFonts w:ascii="Courier New" w:hAnsi="Courier New" w:hint="default"/>
      </w:rPr>
    </w:lvl>
    <w:lvl w:ilvl="5" w:tplc="EF80866E">
      <w:start w:val="1"/>
      <w:numFmt w:val="bullet"/>
      <w:lvlText w:val=""/>
      <w:lvlJc w:val="left"/>
      <w:pPr>
        <w:ind w:left="4320" w:hanging="360"/>
      </w:pPr>
      <w:rPr>
        <w:rFonts w:ascii="Wingdings" w:hAnsi="Wingdings" w:hint="default"/>
      </w:rPr>
    </w:lvl>
    <w:lvl w:ilvl="6" w:tplc="99D65180">
      <w:start w:val="1"/>
      <w:numFmt w:val="bullet"/>
      <w:lvlText w:val=""/>
      <w:lvlJc w:val="left"/>
      <w:pPr>
        <w:ind w:left="5040" w:hanging="360"/>
      </w:pPr>
      <w:rPr>
        <w:rFonts w:ascii="Symbol" w:hAnsi="Symbol" w:hint="default"/>
      </w:rPr>
    </w:lvl>
    <w:lvl w:ilvl="7" w:tplc="31BEA37A">
      <w:start w:val="1"/>
      <w:numFmt w:val="bullet"/>
      <w:lvlText w:val="o"/>
      <w:lvlJc w:val="left"/>
      <w:pPr>
        <w:ind w:left="5760" w:hanging="360"/>
      </w:pPr>
      <w:rPr>
        <w:rFonts w:ascii="Courier New" w:hAnsi="Courier New" w:hint="default"/>
      </w:rPr>
    </w:lvl>
    <w:lvl w:ilvl="8" w:tplc="1F3A6530">
      <w:start w:val="1"/>
      <w:numFmt w:val="bullet"/>
      <w:lvlText w:val=""/>
      <w:lvlJc w:val="left"/>
      <w:pPr>
        <w:ind w:left="6480" w:hanging="360"/>
      </w:pPr>
      <w:rPr>
        <w:rFonts w:ascii="Wingdings" w:hAnsi="Wingdings" w:hint="default"/>
      </w:rPr>
    </w:lvl>
  </w:abstractNum>
  <w:abstractNum w:abstractNumId="12" w15:restartNumberingAfterBreak="0">
    <w:nsid w:val="74D42DCC"/>
    <w:multiLevelType w:val="hybridMultilevel"/>
    <w:tmpl w:val="FFFFFFFF"/>
    <w:lvl w:ilvl="0" w:tplc="492EB7A6">
      <w:start w:val="1"/>
      <w:numFmt w:val="upperRoman"/>
      <w:lvlText w:val="%1."/>
      <w:lvlJc w:val="right"/>
      <w:pPr>
        <w:ind w:left="720" w:hanging="360"/>
      </w:pPr>
    </w:lvl>
    <w:lvl w:ilvl="1" w:tplc="0A164B52">
      <w:start w:val="1"/>
      <w:numFmt w:val="lowerLetter"/>
      <w:lvlText w:val="%2."/>
      <w:lvlJc w:val="left"/>
      <w:pPr>
        <w:ind w:left="1440" w:hanging="360"/>
      </w:pPr>
    </w:lvl>
    <w:lvl w:ilvl="2" w:tplc="0DF61828">
      <w:start w:val="1"/>
      <w:numFmt w:val="lowerRoman"/>
      <w:lvlText w:val="%3."/>
      <w:lvlJc w:val="right"/>
      <w:pPr>
        <w:ind w:left="2160" w:hanging="180"/>
      </w:pPr>
    </w:lvl>
    <w:lvl w:ilvl="3" w:tplc="1B8E5F12">
      <w:start w:val="1"/>
      <w:numFmt w:val="decimal"/>
      <w:lvlText w:val="%4."/>
      <w:lvlJc w:val="left"/>
      <w:pPr>
        <w:ind w:left="2880" w:hanging="360"/>
      </w:pPr>
    </w:lvl>
    <w:lvl w:ilvl="4" w:tplc="C1AA2F7E">
      <w:start w:val="1"/>
      <w:numFmt w:val="lowerLetter"/>
      <w:lvlText w:val="%5."/>
      <w:lvlJc w:val="left"/>
      <w:pPr>
        <w:ind w:left="3600" w:hanging="360"/>
      </w:pPr>
    </w:lvl>
    <w:lvl w:ilvl="5" w:tplc="4E22DE46">
      <w:start w:val="1"/>
      <w:numFmt w:val="lowerRoman"/>
      <w:lvlText w:val="%6."/>
      <w:lvlJc w:val="right"/>
      <w:pPr>
        <w:ind w:left="4320" w:hanging="180"/>
      </w:pPr>
    </w:lvl>
    <w:lvl w:ilvl="6" w:tplc="D7BE1B3C">
      <w:start w:val="1"/>
      <w:numFmt w:val="decimal"/>
      <w:lvlText w:val="%7."/>
      <w:lvlJc w:val="left"/>
      <w:pPr>
        <w:ind w:left="5040" w:hanging="360"/>
      </w:pPr>
    </w:lvl>
    <w:lvl w:ilvl="7" w:tplc="42E49F38">
      <w:start w:val="1"/>
      <w:numFmt w:val="lowerLetter"/>
      <w:lvlText w:val="%8."/>
      <w:lvlJc w:val="left"/>
      <w:pPr>
        <w:ind w:left="5760" w:hanging="360"/>
      </w:pPr>
    </w:lvl>
    <w:lvl w:ilvl="8" w:tplc="A63E28C6">
      <w:start w:val="1"/>
      <w:numFmt w:val="lowerRoman"/>
      <w:lvlText w:val="%9."/>
      <w:lvlJc w:val="right"/>
      <w:pPr>
        <w:ind w:left="6480" w:hanging="180"/>
      </w:pPr>
    </w:lvl>
  </w:abstractNum>
  <w:abstractNum w:abstractNumId="13" w15:restartNumberingAfterBreak="0">
    <w:nsid w:val="7EF135E5"/>
    <w:multiLevelType w:val="hybridMultilevel"/>
    <w:tmpl w:val="A3E87450"/>
    <w:lvl w:ilvl="0" w:tplc="ACEC8A2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180979"/>
    <w:multiLevelType w:val="hybridMultilevel"/>
    <w:tmpl w:val="3954A78E"/>
    <w:lvl w:ilvl="0" w:tplc="A0EC0836">
      <w:start w:val="1"/>
      <w:numFmt w:val="bullet"/>
      <w:lvlText w:val="-"/>
      <w:lvlJc w:val="left"/>
      <w:pPr>
        <w:ind w:left="360" w:hanging="360"/>
      </w:pPr>
      <w:rPr>
        <w:rFonts w:ascii="Calibri" w:hAnsi="Calibri" w:hint="default"/>
      </w:rPr>
    </w:lvl>
    <w:lvl w:ilvl="1" w:tplc="542A2FD2">
      <w:start w:val="1"/>
      <w:numFmt w:val="bullet"/>
      <w:lvlText w:val="o"/>
      <w:lvlJc w:val="left"/>
      <w:pPr>
        <w:ind w:left="1080" w:hanging="360"/>
      </w:pPr>
      <w:rPr>
        <w:rFonts w:ascii="Courier New" w:hAnsi="Courier New" w:hint="default"/>
      </w:rPr>
    </w:lvl>
    <w:lvl w:ilvl="2" w:tplc="0A92D0B2">
      <w:start w:val="1"/>
      <w:numFmt w:val="bullet"/>
      <w:lvlText w:val=""/>
      <w:lvlJc w:val="left"/>
      <w:pPr>
        <w:ind w:left="1800" w:hanging="360"/>
      </w:pPr>
      <w:rPr>
        <w:rFonts w:ascii="Wingdings" w:hAnsi="Wingdings" w:hint="default"/>
      </w:rPr>
    </w:lvl>
    <w:lvl w:ilvl="3" w:tplc="BA7A5D0A">
      <w:start w:val="1"/>
      <w:numFmt w:val="bullet"/>
      <w:lvlText w:val=""/>
      <w:lvlJc w:val="left"/>
      <w:pPr>
        <w:ind w:left="2520" w:hanging="360"/>
      </w:pPr>
      <w:rPr>
        <w:rFonts w:ascii="Symbol" w:hAnsi="Symbol" w:hint="default"/>
      </w:rPr>
    </w:lvl>
    <w:lvl w:ilvl="4" w:tplc="C9C66A7E">
      <w:start w:val="1"/>
      <w:numFmt w:val="bullet"/>
      <w:lvlText w:val="o"/>
      <w:lvlJc w:val="left"/>
      <w:pPr>
        <w:ind w:left="3240" w:hanging="360"/>
      </w:pPr>
      <w:rPr>
        <w:rFonts w:ascii="Courier New" w:hAnsi="Courier New" w:hint="default"/>
      </w:rPr>
    </w:lvl>
    <w:lvl w:ilvl="5" w:tplc="F7809728">
      <w:start w:val="1"/>
      <w:numFmt w:val="bullet"/>
      <w:lvlText w:val=""/>
      <w:lvlJc w:val="left"/>
      <w:pPr>
        <w:ind w:left="3960" w:hanging="360"/>
      </w:pPr>
      <w:rPr>
        <w:rFonts w:ascii="Wingdings" w:hAnsi="Wingdings" w:hint="default"/>
      </w:rPr>
    </w:lvl>
    <w:lvl w:ilvl="6" w:tplc="63AC3BD2">
      <w:start w:val="1"/>
      <w:numFmt w:val="bullet"/>
      <w:lvlText w:val=""/>
      <w:lvlJc w:val="left"/>
      <w:pPr>
        <w:ind w:left="4680" w:hanging="360"/>
      </w:pPr>
      <w:rPr>
        <w:rFonts w:ascii="Symbol" w:hAnsi="Symbol" w:hint="default"/>
      </w:rPr>
    </w:lvl>
    <w:lvl w:ilvl="7" w:tplc="4064B74C">
      <w:start w:val="1"/>
      <w:numFmt w:val="bullet"/>
      <w:lvlText w:val="o"/>
      <w:lvlJc w:val="left"/>
      <w:pPr>
        <w:ind w:left="5400" w:hanging="360"/>
      </w:pPr>
      <w:rPr>
        <w:rFonts w:ascii="Courier New" w:hAnsi="Courier New" w:hint="default"/>
      </w:rPr>
    </w:lvl>
    <w:lvl w:ilvl="8" w:tplc="7CA0890E">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12"/>
  </w:num>
  <w:num w:numId="5">
    <w:abstractNumId w:val="8"/>
  </w:num>
  <w:num w:numId="6">
    <w:abstractNumId w:val="14"/>
  </w:num>
  <w:num w:numId="7">
    <w:abstractNumId w:val="9"/>
  </w:num>
  <w:num w:numId="8">
    <w:abstractNumId w:val="2"/>
  </w:num>
  <w:num w:numId="9">
    <w:abstractNumId w:val="4"/>
  </w:num>
  <w:num w:numId="10">
    <w:abstractNumId w:val="10"/>
  </w:num>
  <w:num w:numId="11">
    <w:abstractNumId w:val="0"/>
  </w:num>
  <w:num w:numId="12">
    <w:abstractNumId w:val="13"/>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F2"/>
    <w:rsid w:val="00000E66"/>
    <w:rsid w:val="00002E49"/>
    <w:rsid w:val="00012938"/>
    <w:rsid w:val="00051EE4"/>
    <w:rsid w:val="0005253E"/>
    <w:rsid w:val="00056CF1"/>
    <w:rsid w:val="00082F17"/>
    <w:rsid w:val="000A67CB"/>
    <w:rsid w:val="000B09A3"/>
    <w:rsid w:val="000C0252"/>
    <w:rsid w:val="000C06B3"/>
    <w:rsid w:val="000C3DF5"/>
    <w:rsid w:val="000D0471"/>
    <w:rsid w:val="000E3C16"/>
    <w:rsid w:val="000E698B"/>
    <w:rsid w:val="000F49E7"/>
    <w:rsid w:val="00100A08"/>
    <w:rsid w:val="00105B67"/>
    <w:rsid w:val="001124EE"/>
    <w:rsid w:val="00121B8D"/>
    <w:rsid w:val="00167FF8"/>
    <w:rsid w:val="0017590A"/>
    <w:rsid w:val="001854C6"/>
    <w:rsid w:val="00187CA5"/>
    <w:rsid w:val="00195F2D"/>
    <w:rsid w:val="001A1805"/>
    <w:rsid w:val="001A3021"/>
    <w:rsid w:val="002101A8"/>
    <w:rsid w:val="0021134E"/>
    <w:rsid w:val="00216363"/>
    <w:rsid w:val="00220ED0"/>
    <w:rsid w:val="0022621C"/>
    <w:rsid w:val="00227DCA"/>
    <w:rsid w:val="0024458D"/>
    <w:rsid w:val="00246AD7"/>
    <w:rsid w:val="00254F7B"/>
    <w:rsid w:val="00267F7A"/>
    <w:rsid w:val="00278849"/>
    <w:rsid w:val="00286BED"/>
    <w:rsid w:val="00295593"/>
    <w:rsid w:val="002B300A"/>
    <w:rsid w:val="002C0ECB"/>
    <w:rsid w:val="002C4654"/>
    <w:rsid w:val="002D2B79"/>
    <w:rsid w:val="00303E76"/>
    <w:rsid w:val="00317999"/>
    <w:rsid w:val="00327F66"/>
    <w:rsid w:val="003364EA"/>
    <w:rsid w:val="00341377"/>
    <w:rsid w:val="003575CC"/>
    <w:rsid w:val="00381659"/>
    <w:rsid w:val="00386E7C"/>
    <w:rsid w:val="003AA718"/>
    <w:rsid w:val="003B1FCD"/>
    <w:rsid w:val="003BE8D5"/>
    <w:rsid w:val="003C1583"/>
    <w:rsid w:val="00402B1C"/>
    <w:rsid w:val="004309AE"/>
    <w:rsid w:val="00443EF3"/>
    <w:rsid w:val="004502FF"/>
    <w:rsid w:val="0045628F"/>
    <w:rsid w:val="0046420C"/>
    <w:rsid w:val="00470BC5"/>
    <w:rsid w:val="0049112D"/>
    <w:rsid w:val="004A1EA6"/>
    <w:rsid w:val="004C2982"/>
    <w:rsid w:val="004C2BDA"/>
    <w:rsid w:val="004C7212"/>
    <w:rsid w:val="004D504C"/>
    <w:rsid w:val="004E2228"/>
    <w:rsid w:val="004E2BA8"/>
    <w:rsid w:val="004E6472"/>
    <w:rsid w:val="004F2637"/>
    <w:rsid w:val="005161E8"/>
    <w:rsid w:val="005163F2"/>
    <w:rsid w:val="00520D44"/>
    <w:rsid w:val="0052799E"/>
    <w:rsid w:val="005346CE"/>
    <w:rsid w:val="005378D3"/>
    <w:rsid w:val="005472E7"/>
    <w:rsid w:val="00554315"/>
    <w:rsid w:val="005663B8"/>
    <w:rsid w:val="005A796D"/>
    <w:rsid w:val="005B2B38"/>
    <w:rsid w:val="005C5C20"/>
    <w:rsid w:val="005D5D6B"/>
    <w:rsid w:val="005E33C5"/>
    <w:rsid w:val="006057A0"/>
    <w:rsid w:val="00606E0B"/>
    <w:rsid w:val="00614E73"/>
    <w:rsid w:val="00616417"/>
    <w:rsid w:val="00617957"/>
    <w:rsid w:val="00646841"/>
    <w:rsid w:val="00655F44"/>
    <w:rsid w:val="006573CC"/>
    <w:rsid w:val="006676F0"/>
    <w:rsid w:val="00670E8F"/>
    <w:rsid w:val="006840C1"/>
    <w:rsid w:val="006843AD"/>
    <w:rsid w:val="00686219"/>
    <w:rsid w:val="006873CF"/>
    <w:rsid w:val="006940AC"/>
    <w:rsid w:val="006954EF"/>
    <w:rsid w:val="006A78DE"/>
    <w:rsid w:val="006C3010"/>
    <w:rsid w:val="006C6769"/>
    <w:rsid w:val="006C75E2"/>
    <w:rsid w:val="006D094E"/>
    <w:rsid w:val="006E21BD"/>
    <w:rsid w:val="006E3B05"/>
    <w:rsid w:val="00700C05"/>
    <w:rsid w:val="00702CF3"/>
    <w:rsid w:val="0070612F"/>
    <w:rsid w:val="00710C25"/>
    <w:rsid w:val="00710C81"/>
    <w:rsid w:val="00725CDB"/>
    <w:rsid w:val="0075FA31"/>
    <w:rsid w:val="0079073A"/>
    <w:rsid w:val="00791B63"/>
    <w:rsid w:val="00797CDA"/>
    <w:rsid w:val="007A3531"/>
    <w:rsid w:val="007B30D7"/>
    <w:rsid w:val="007E5615"/>
    <w:rsid w:val="007F7115"/>
    <w:rsid w:val="00802D94"/>
    <w:rsid w:val="0081130A"/>
    <w:rsid w:val="008130F3"/>
    <w:rsid w:val="00821C2D"/>
    <w:rsid w:val="00842BA7"/>
    <w:rsid w:val="00886EEE"/>
    <w:rsid w:val="00893BFA"/>
    <w:rsid w:val="00895AEC"/>
    <w:rsid w:val="008A2FBC"/>
    <w:rsid w:val="008D3D8B"/>
    <w:rsid w:val="008E19AE"/>
    <w:rsid w:val="00901994"/>
    <w:rsid w:val="0091319C"/>
    <w:rsid w:val="00924736"/>
    <w:rsid w:val="00930BDE"/>
    <w:rsid w:val="00934B4D"/>
    <w:rsid w:val="00943620"/>
    <w:rsid w:val="00950ADD"/>
    <w:rsid w:val="00951B9E"/>
    <w:rsid w:val="00953DB2"/>
    <w:rsid w:val="0095682E"/>
    <w:rsid w:val="00966D4A"/>
    <w:rsid w:val="00981213"/>
    <w:rsid w:val="009A2D4F"/>
    <w:rsid w:val="009B0ADD"/>
    <w:rsid w:val="009B109E"/>
    <w:rsid w:val="009E0456"/>
    <w:rsid w:val="009F3291"/>
    <w:rsid w:val="00A44FB3"/>
    <w:rsid w:val="00A456E3"/>
    <w:rsid w:val="00A47ADE"/>
    <w:rsid w:val="00A5210D"/>
    <w:rsid w:val="00A61B74"/>
    <w:rsid w:val="00A6419C"/>
    <w:rsid w:val="00A80EA4"/>
    <w:rsid w:val="00A92404"/>
    <w:rsid w:val="00A9391E"/>
    <w:rsid w:val="00AB1FCA"/>
    <w:rsid w:val="00AB5353"/>
    <w:rsid w:val="00AB69D3"/>
    <w:rsid w:val="00AB78BF"/>
    <w:rsid w:val="00AC26FA"/>
    <w:rsid w:val="00AE4B3B"/>
    <w:rsid w:val="00AE77FE"/>
    <w:rsid w:val="00AF3674"/>
    <w:rsid w:val="00AF514C"/>
    <w:rsid w:val="00B01780"/>
    <w:rsid w:val="00B054AF"/>
    <w:rsid w:val="00B06968"/>
    <w:rsid w:val="00B1181B"/>
    <w:rsid w:val="00B21366"/>
    <w:rsid w:val="00B3120F"/>
    <w:rsid w:val="00B34F01"/>
    <w:rsid w:val="00B37032"/>
    <w:rsid w:val="00B43194"/>
    <w:rsid w:val="00B62F90"/>
    <w:rsid w:val="00B67D09"/>
    <w:rsid w:val="00B76824"/>
    <w:rsid w:val="00B8523C"/>
    <w:rsid w:val="00B87B33"/>
    <w:rsid w:val="00B8F47C"/>
    <w:rsid w:val="00B9357C"/>
    <w:rsid w:val="00BB4845"/>
    <w:rsid w:val="00BB63DC"/>
    <w:rsid w:val="00BC742F"/>
    <w:rsid w:val="00BE2059"/>
    <w:rsid w:val="00BF29C8"/>
    <w:rsid w:val="00BF7BF2"/>
    <w:rsid w:val="00C025C9"/>
    <w:rsid w:val="00C04E52"/>
    <w:rsid w:val="00C05659"/>
    <w:rsid w:val="00C06D0C"/>
    <w:rsid w:val="00C0720A"/>
    <w:rsid w:val="00C14C41"/>
    <w:rsid w:val="00C22959"/>
    <w:rsid w:val="00C37A74"/>
    <w:rsid w:val="00C42948"/>
    <w:rsid w:val="00C539B6"/>
    <w:rsid w:val="00C6365D"/>
    <w:rsid w:val="00C64E0A"/>
    <w:rsid w:val="00C73FAA"/>
    <w:rsid w:val="00C82F86"/>
    <w:rsid w:val="00C87327"/>
    <w:rsid w:val="00CA551D"/>
    <w:rsid w:val="00CB46E8"/>
    <w:rsid w:val="00CB59FE"/>
    <w:rsid w:val="00CE414D"/>
    <w:rsid w:val="00D06135"/>
    <w:rsid w:val="00D12F4F"/>
    <w:rsid w:val="00D13323"/>
    <w:rsid w:val="00D161F8"/>
    <w:rsid w:val="00D21EEE"/>
    <w:rsid w:val="00D27DB9"/>
    <w:rsid w:val="00D40540"/>
    <w:rsid w:val="00D47337"/>
    <w:rsid w:val="00D47AF9"/>
    <w:rsid w:val="00D50184"/>
    <w:rsid w:val="00D87DC9"/>
    <w:rsid w:val="00D9244E"/>
    <w:rsid w:val="00D97301"/>
    <w:rsid w:val="00DA39BA"/>
    <w:rsid w:val="00DC2A5F"/>
    <w:rsid w:val="00DE13AC"/>
    <w:rsid w:val="00DE192F"/>
    <w:rsid w:val="00DE380C"/>
    <w:rsid w:val="00E11ECD"/>
    <w:rsid w:val="00E5330C"/>
    <w:rsid w:val="00E63578"/>
    <w:rsid w:val="00E76FAC"/>
    <w:rsid w:val="00E818FB"/>
    <w:rsid w:val="00EA0871"/>
    <w:rsid w:val="00EA2038"/>
    <w:rsid w:val="00EA7E7E"/>
    <w:rsid w:val="00EF5BAA"/>
    <w:rsid w:val="00F1629F"/>
    <w:rsid w:val="00F22C06"/>
    <w:rsid w:val="00F27F9A"/>
    <w:rsid w:val="00F529AC"/>
    <w:rsid w:val="00F632AA"/>
    <w:rsid w:val="00F71E8E"/>
    <w:rsid w:val="00F729CA"/>
    <w:rsid w:val="00F741A6"/>
    <w:rsid w:val="00F81390"/>
    <w:rsid w:val="00F835F5"/>
    <w:rsid w:val="00F90F23"/>
    <w:rsid w:val="00FA5E7D"/>
    <w:rsid w:val="00FB4F4D"/>
    <w:rsid w:val="00FB58F3"/>
    <w:rsid w:val="00FC1D5F"/>
    <w:rsid w:val="00FD1FF3"/>
    <w:rsid w:val="00FE538D"/>
    <w:rsid w:val="00FE783D"/>
    <w:rsid w:val="0102F57E"/>
    <w:rsid w:val="01064029"/>
    <w:rsid w:val="0123BD4D"/>
    <w:rsid w:val="01242F42"/>
    <w:rsid w:val="01283D9E"/>
    <w:rsid w:val="0138FCE8"/>
    <w:rsid w:val="013E5862"/>
    <w:rsid w:val="01574C75"/>
    <w:rsid w:val="018F21AF"/>
    <w:rsid w:val="01A4A6D3"/>
    <w:rsid w:val="01AE84F2"/>
    <w:rsid w:val="01E2480F"/>
    <w:rsid w:val="01E4E255"/>
    <w:rsid w:val="01FB0639"/>
    <w:rsid w:val="02001311"/>
    <w:rsid w:val="021B1263"/>
    <w:rsid w:val="0229DEC0"/>
    <w:rsid w:val="0233361F"/>
    <w:rsid w:val="023563E5"/>
    <w:rsid w:val="0260A0CA"/>
    <w:rsid w:val="02A7418C"/>
    <w:rsid w:val="02CBDF54"/>
    <w:rsid w:val="02D9EEF4"/>
    <w:rsid w:val="02ED9418"/>
    <w:rsid w:val="02F2EC79"/>
    <w:rsid w:val="033518D1"/>
    <w:rsid w:val="0345247D"/>
    <w:rsid w:val="035AFDAE"/>
    <w:rsid w:val="03B8A337"/>
    <w:rsid w:val="03BCDBA0"/>
    <w:rsid w:val="03CD4A90"/>
    <w:rsid w:val="03D2950C"/>
    <w:rsid w:val="044E785B"/>
    <w:rsid w:val="04721437"/>
    <w:rsid w:val="047BBD20"/>
    <w:rsid w:val="0499A955"/>
    <w:rsid w:val="04BF71A8"/>
    <w:rsid w:val="04FC902B"/>
    <w:rsid w:val="05104980"/>
    <w:rsid w:val="057AEC8A"/>
    <w:rsid w:val="058E6057"/>
    <w:rsid w:val="05C1BEDD"/>
    <w:rsid w:val="05FA291B"/>
    <w:rsid w:val="0640EBF7"/>
    <w:rsid w:val="066532A5"/>
    <w:rsid w:val="06BACAAE"/>
    <w:rsid w:val="07197E32"/>
    <w:rsid w:val="0720C35F"/>
    <w:rsid w:val="073DD47C"/>
    <w:rsid w:val="07723702"/>
    <w:rsid w:val="078E1445"/>
    <w:rsid w:val="079574DB"/>
    <w:rsid w:val="07BBDB37"/>
    <w:rsid w:val="07D3FFFF"/>
    <w:rsid w:val="0803A18D"/>
    <w:rsid w:val="081CBA3A"/>
    <w:rsid w:val="08AF0CA0"/>
    <w:rsid w:val="090CA1C9"/>
    <w:rsid w:val="0911520E"/>
    <w:rsid w:val="0924AACC"/>
    <w:rsid w:val="09534B49"/>
    <w:rsid w:val="0979DB9C"/>
    <w:rsid w:val="0987914D"/>
    <w:rsid w:val="09C1A7F8"/>
    <w:rsid w:val="0A227AC1"/>
    <w:rsid w:val="0A2C072A"/>
    <w:rsid w:val="0A2C3FDF"/>
    <w:rsid w:val="0A857E28"/>
    <w:rsid w:val="0AB14116"/>
    <w:rsid w:val="0ACA03D1"/>
    <w:rsid w:val="0ADE5339"/>
    <w:rsid w:val="0AEBBD0E"/>
    <w:rsid w:val="0B01F972"/>
    <w:rsid w:val="0B1C1C75"/>
    <w:rsid w:val="0B4CCE72"/>
    <w:rsid w:val="0B84859E"/>
    <w:rsid w:val="0B9F9D8D"/>
    <w:rsid w:val="0C36856F"/>
    <w:rsid w:val="0C923D99"/>
    <w:rsid w:val="0CA123D2"/>
    <w:rsid w:val="0CFE5197"/>
    <w:rsid w:val="0D09C9F7"/>
    <w:rsid w:val="0D14E32D"/>
    <w:rsid w:val="0D287AE0"/>
    <w:rsid w:val="0D37AF64"/>
    <w:rsid w:val="0D7929BF"/>
    <w:rsid w:val="0DAC3626"/>
    <w:rsid w:val="0DACDC59"/>
    <w:rsid w:val="0DBC162C"/>
    <w:rsid w:val="0DCF2203"/>
    <w:rsid w:val="0DEBEAF8"/>
    <w:rsid w:val="0E33359C"/>
    <w:rsid w:val="0E5F656E"/>
    <w:rsid w:val="0E6D155F"/>
    <w:rsid w:val="0F204696"/>
    <w:rsid w:val="0F3BD3FE"/>
    <w:rsid w:val="0F471F84"/>
    <w:rsid w:val="0F6BFDAA"/>
    <w:rsid w:val="0FB25D6F"/>
    <w:rsid w:val="0FBC4333"/>
    <w:rsid w:val="0FE70410"/>
    <w:rsid w:val="101A8D3B"/>
    <w:rsid w:val="1021DDC4"/>
    <w:rsid w:val="1027F47F"/>
    <w:rsid w:val="104E01B1"/>
    <w:rsid w:val="10AC04EE"/>
    <w:rsid w:val="10C1345E"/>
    <w:rsid w:val="10D274D6"/>
    <w:rsid w:val="1105E594"/>
    <w:rsid w:val="110DD8F6"/>
    <w:rsid w:val="116C9BCB"/>
    <w:rsid w:val="1198FAB0"/>
    <w:rsid w:val="11BF3907"/>
    <w:rsid w:val="11C41898"/>
    <w:rsid w:val="11EE6412"/>
    <w:rsid w:val="1205A610"/>
    <w:rsid w:val="12294BE7"/>
    <w:rsid w:val="12680659"/>
    <w:rsid w:val="126F3CB0"/>
    <w:rsid w:val="128B6FA6"/>
    <w:rsid w:val="12B9E8BD"/>
    <w:rsid w:val="12BEDCBC"/>
    <w:rsid w:val="12D3A6AC"/>
    <w:rsid w:val="12E58BE3"/>
    <w:rsid w:val="12F21D8D"/>
    <w:rsid w:val="1305CA57"/>
    <w:rsid w:val="131C4C77"/>
    <w:rsid w:val="134D9021"/>
    <w:rsid w:val="13726C8B"/>
    <w:rsid w:val="138B699E"/>
    <w:rsid w:val="13A469C2"/>
    <w:rsid w:val="13A7FFC2"/>
    <w:rsid w:val="13F21785"/>
    <w:rsid w:val="1403C1D5"/>
    <w:rsid w:val="141009C9"/>
    <w:rsid w:val="1418F219"/>
    <w:rsid w:val="1420A89E"/>
    <w:rsid w:val="142D8804"/>
    <w:rsid w:val="145AAA66"/>
    <w:rsid w:val="145BDB12"/>
    <w:rsid w:val="14A2DBC7"/>
    <w:rsid w:val="14B9D915"/>
    <w:rsid w:val="14DBF95A"/>
    <w:rsid w:val="14EA79A3"/>
    <w:rsid w:val="151C581C"/>
    <w:rsid w:val="1530EBBF"/>
    <w:rsid w:val="15492A43"/>
    <w:rsid w:val="155E63FE"/>
    <w:rsid w:val="1577EC3C"/>
    <w:rsid w:val="1583E10F"/>
    <w:rsid w:val="15A0FF61"/>
    <w:rsid w:val="15A2BDB9"/>
    <w:rsid w:val="15A5DA13"/>
    <w:rsid w:val="15E5F650"/>
    <w:rsid w:val="15FFAE15"/>
    <w:rsid w:val="1637F641"/>
    <w:rsid w:val="167FB81B"/>
    <w:rsid w:val="16A22E8C"/>
    <w:rsid w:val="170FA06A"/>
    <w:rsid w:val="171F502A"/>
    <w:rsid w:val="172B84F0"/>
    <w:rsid w:val="17399258"/>
    <w:rsid w:val="17523169"/>
    <w:rsid w:val="176495AA"/>
    <w:rsid w:val="1786185C"/>
    <w:rsid w:val="17B3A86A"/>
    <w:rsid w:val="17BAF61B"/>
    <w:rsid w:val="17C05A25"/>
    <w:rsid w:val="17DB536F"/>
    <w:rsid w:val="17F99933"/>
    <w:rsid w:val="1824D04D"/>
    <w:rsid w:val="18499E58"/>
    <w:rsid w:val="185752DD"/>
    <w:rsid w:val="186C2421"/>
    <w:rsid w:val="186DB1C3"/>
    <w:rsid w:val="187D4459"/>
    <w:rsid w:val="18804800"/>
    <w:rsid w:val="18867AA8"/>
    <w:rsid w:val="188D65E5"/>
    <w:rsid w:val="18A4617F"/>
    <w:rsid w:val="18A53209"/>
    <w:rsid w:val="18C088F3"/>
    <w:rsid w:val="18C45E5E"/>
    <w:rsid w:val="18FCAA63"/>
    <w:rsid w:val="1929CE17"/>
    <w:rsid w:val="19810B23"/>
    <w:rsid w:val="199497B7"/>
    <w:rsid w:val="19D9A257"/>
    <w:rsid w:val="1A2FDF37"/>
    <w:rsid w:val="1A47B58E"/>
    <w:rsid w:val="1A5C5954"/>
    <w:rsid w:val="1A8214EE"/>
    <w:rsid w:val="1A857F63"/>
    <w:rsid w:val="1AA3673F"/>
    <w:rsid w:val="1AAE7BEA"/>
    <w:rsid w:val="1ABD1A75"/>
    <w:rsid w:val="1AC85B34"/>
    <w:rsid w:val="1AD128E6"/>
    <w:rsid w:val="1AEFFBD4"/>
    <w:rsid w:val="1B03B327"/>
    <w:rsid w:val="1BA50B0A"/>
    <w:rsid w:val="1BA5CC48"/>
    <w:rsid w:val="1C059177"/>
    <w:rsid w:val="1C14C4B7"/>
    <w:rsid w:val="1C3C5C0D"/>
    <w:rsid w:val="1C484C01"/>
    <w:rsid w:val="1C578320"/>
    <w:rsid w:val="1C5C2142"/>
    <w:rsid w:val="1C609950"/>
    <w:rsid w:val="1C8C4109"/>
    <w:rsid w:val="1C93C930"/>
    <w:rsid w:val="1CC6B067"/>
    <w:rsid w:val="1CDB8E4A"/>
    <w:rsid w:val="1CE93BD3"/>
    <w:rsid w:val="1CF19CA4"/>
    <w:rsid w:val="1D03532A"/>
    <w:rsid w:val="1D233C1C"/>
    <w:rsid w:val="1D26AC57"/>
    <w:rsid w:val="1D3069E2"/>
    <w:rsid w:val="1D35E7D6"/>
    <w:rsid w:val="1D3647F3"/>
    <w:rsid w:val="1D45537C"/>
    <w:rsid w:val="1D48634F"/>
    <w:rsid w:val="1D8C20B6"/>
    <w:rsid w:val="1D92D832"/>
    <w:rsid w:val="1D93CB20"/>
    <w:rsid w:val="1D97CF81"/>
    <w:rsid w:val="1DBA6D8F"/>
    <w:rsid w:val="1DC7E9DC"/>
    <w:rsid w:val="1E0ADAF8"/>
    <w:rsid w:val="1E2D4A48"/>
    <w:rsid w:val="1E3667F9"/>
    <w:rsid w:val="1E3C0621"/>
    <w:rsid w:val="1E7BEB18"/>
    <w:rsid w:val="1EA2F9EE"/>
    <w:rsid w:val="1EA74016"/>
    <w:rsid w:val="1EBD32FB"/>
    <w:rsid w:val="1ED58191"/>
    <w:rsid w:val="1EDD4344"/>
    <w:rsid w:val="1EF53429"/>
    <w:rsid w:val="1F0B107E"/>
    <w:rsid w:val="1F1FBC71"/>
    <w:rsid w:val="1F6A020F"/>
    <w:rsid w:val="1F6FA236"/>
    <w:rsid w:val="1F95CE24"/>
    <w:rsid w:val="1FB1FDA0"/>
    <w:rsid w:val="1FB9A08B"/>
    <w:rsid w:val="1FC60728"/>
    <w:rsid w:val="1FD3C7C3"/>
    <w:rsid w:val="2007B6AC"/>
    <w:rsid w:val="20139A15"/>
    <w:rsid w:val="2027FA31"/>
    <w:rsid w:val="205FE44A"/>
    <w:rsid w:val="208945BE"/>
    <w:rsid w:val="20BBFA55"/>
    <w:rsid w:val="2134D090"/>
    <w:rsid w:val="21C3628F"/>
    <w:rsid w:val="21D67EE9"/>
    <w:rsid w:val="21DDBA94"/>
    <w:rsid w:val="221943E9"/>
    <w:rsid w:val="221B98F5"/>
    <w:rsid w:val="22378C85"/>
    <w:rsid w:val="223A9DB0"/>
    <w:rsid w:val="2261EEA2"/>
    <w:rsid w:val="2267E605"/>
    <w:rsid w:val="2275F8A8"/>
    <w:rsid w:val="227E21A3"/>
    <w:rsid w:val="2283410F"/>
    <w:rsid w:val="2284903C"/>
    <w:rsid w:val="228C99F3"/>
    <w:rsid w:val="229910B5"/>
    <w:rsid w:val="229B10CA"/>
    <w:rsid w:val="22A9A728"/>
    <w:rsid w:val="231A6AD4"/>
    <w:rsid w:val="23329B2C"/>
    <w:rsid w:val="235F0397"/>
    <w:rsid w:val="235F7F91"/>
    <w:rsid w:val="23732955"/>
    <w:rsid w:val="23850C07"/>
    <w:rsid w:val="23864172"/>
    <w:rsid w:val="238D54B0"/>
    <w:rsid w:val="238DFEDC"/>
    <w:rsid w:val="2399D651"/>
    <w:rsid w:val="23C81038"/>
    <w:rsid w:val="23DA7A97"/>
    <w:rsid w:val="23E21361"/>
    <w:rsid w:val="2406479B"/>
    <w:rsid w:val="247E2300"/>
    <w:rsid w:val="24996AFC"/>
    <w:rsid w:val="24BAD4F1"/>
    <w:rsid w:val="24C603D7"/>
    <w:rsid w:val="24E137B6"/>
    <w:rsid w:val="255AB7AE"/>
    <w:rsid w:val="2569DB0A"/>
    <w:rsid w:val="256C6597"/>
    <w:rsid w:val="2596888F"/>
    <w:rsid w:val="2598F9FC"/>
    <w:rsid w:val="259E6070"/>
    <w:rsid w:val="25AF50C9"/>
    <w:rsid w:val="25CD3748"/>
    <w:rsid w:val="25F09627"/>
    <w:rsid w:val="2642411E"/>
    <w:rsid w:val="264665CE"/>
    <w:rsid w:val="2666B978"/>
    <w:rsid w:val="26694214"/>
    <w:rsid w:val="2706A93C"/>
    <w:rsid w:val="270E9E1B"/>
    <w:rsid w:val="2724AB13"/>
    <w:rsid w:val="274F87F7"/>
    <w:rsid w:val="27921C60"/>
    <w:rsid w:val="27966CB3"/>
    <w:rsid w:val="279863D5"/>
    <w:rsid w:val="27B595CD"/>
    <w:rsid w:val="27D1CB7A"/>
    <w:rsid w:val="280EECE9"/>
    <w:rsid w:val="280F63FA"/>
    <w:rsid w:val="281BDEE3"/>
    <w:rsid w:val="28252F26"/>
    <w:rsid w:val="283403AB"/>
    <w:rsid w:val="283C28E1"/>
    <w:rsid w:val="28756877"/>
    <w:rsid w:val="2875A716"/>
    <w:rsid w:val="287800C0"/>
    <w:rsid w:val="2878FA9A"/>
    <w:rsid w:val="289DD6EB"/>
    <w:rsid w:val="28FFA719"/>
    <w:rsid w:val="2912E55D"/>
    <w:rsid w:val="29291420"/>
    <w:rsid w:val="293CB799"/>
    <w:rsid w:val="29834A22"/>
    <w:rsid w:val="299301FE"/>
    <w:rsid w:val="29AD20F5"/>
    <w:rsid w:val="29E9DB3F"/>
    <w:rsid w:val="2A0AB266"/>
    <w:rsid w:val="2A1138D8"/>
    <w:rsid w:val="2A58F3AE"/>
    <w:rsid w:val="2A752B28"/>
    <w:rsid w:val="2AE16725"/>
    <w:rsid w:val="2AEBCFC2"/>
    <w:rsid w:val="2AFB170E"/>
    <w:rsid w:val="2B0DF13E"/>
    <w:rsid w:val="2B30AA85"/>
    <w:rsid w:val="2B392E7C"/>
    <w:rsid w:val="2B52D5E6"/>
    <w:rsid w:val="2B5C341A"/>
    <w:rsid w:val="2B5C5517"/>
    <w:rsid w:val="2B6849A3"/>
    <w:rsid w:val="2B739B23"/>
    <w:rsid w:val="2B87FE90"/>
    <w:rsid w:val="2B921BAF"/>
    <w:rsid w:val="2BA1CA77"/>
    <w:rsid w:val="2BC3DD98"/>
    <w:rsid w:val="2BF1FF86"/>
    <w:rsid w:val="2C389586"/>
    <w:rsid w:val="2C3BF93E"/>
    <w:rsid w:val="2C554ECB"/>
    <w:rsid w:val="2C5E8330"/>
    <w:rsid w:val="2C838D61"/>
    <w:rsid w:val="2CAC5A01"/>
    <w:rsid w:val="2CAD03D6"/>
    <w:rsid w:val="2CD3A8AB"/>
    <w:rsid w:val="2CD68836"/>
    <w:rsid w:val="2D1F3575"/>
    <w:rsid w:val="2D5CB325"/>
    <w:rsid w:val="2DB23D3C"/>
    <w:rsid w:val="2DD824CA"/>
    <w:rsid w:val="2DDCFB9A"/>
    <w:rsid w:val="2DEA1EEF"/>
    <w:rsid w:val="2E4397ED"/>
    <w:rsid w:val="2E4B9E64"/>
    <w:rsid w:val="2E4DAE75"/>
    <w:rsid w:val="2E596539"/>
    <w:rsid w:val="2E9D29B5"/>
    <w:rsid w:val="2EB7D4F8"/>
    <w:rsid w:val="2EBAD42A"/>
    <w:rsid w:val="2F34554F"/>
    <w:rsid w:val="2F6BB473"/>
    <w:rsid w:val="2F99496D"/>
    <w:rsid w:val="2FAD3532"/>
    <w:rsid w:val="301192F0"/>
    <w:rsid w:val="30285FD6"/>
    <w:rsid w:val="3031BA57"/>
    <w:rsid w:val="303D23CD"/>
    <w:rsid w:val="30428CB7"/>
    <w:rsid w:val="304C8BF6"/>
    <w:rsid w:val="306635B7"/>
    <w:rsid w:val="3070971E"/>
    <w:rsid w:val="3076A68A"/>
    <w:rsid w:val="3086521C"/>
    <w:rsid w:val="308C1897"/>
    <w:rsid w:val="30D052B6"/>
    <w:rsid w:val="30F164BD"/>
    <w:rsid w:val="3180E8B3"/>
    <w:rsid w:val="318E6D34"/>
    <w:rsid w:val="319FB7F0"/>
    <w:rsid w:val="31A05A0B"/>
    <w:rsid w:val="31A53BC6"/>
    <w:rsid w:val="31AEC9D7"/>
    <w:rsid w:val="31BFB6D8"/>
    <w:rsid w:val="31BFE4E3"/>
    <w:rsid w:val="31F4EED3"/>
    <w:rsid w:val="3219AFF7"/>
    <w:rsid w:val="321B9807"/>
    <w:rsid w:val="3227E8F8"/>
    <w:rsid w:val="32574F1C"/>
    <w:rsid w:val="3288B5D6"/>
    <w:rsid w:val="328DEA05"/>
    <w:rsid w:val="32932C4C"/>
    <w:rsid w:val="32BFC543"/>
    <w:rsid w:val="32C8335B"/>
    <w:rsid w:val="32E411A0"/>
    <w:rsid w:val="32F2F9BD"/>
    <w:rsid w:val="33351397"/>
    <w:rsid w:val="33376428"/>
    <w:rsid w:val="333FA5C0"/>
    <w:rsid w:val="335A4095"/>
    <w:rsid w:val="335BFF04"/>
    <w:rsid w:val="338E76F9"/>
    <w:rsid w:val="33AB5B45"/>
    <w:rsid w:val="33AD93CD"/>
    <w:rsid w:val="33CA6E9E"/>
    <w:rsid w:val="33D64B27"/>
    <w:rsid w:val="33E80D80"/>
    <w:rsid w:val="33EB6D4A"/>
    <w:rsid w:val="33F79552"/>
    <w:rsid w:val="34272C29"/>
    <w:rsid w:val="34447B6D"/>
    <w:rsid w:val="34520640"/>
    <w:rsid w:val="3480A655"/>
    <w:rsid w:val="34904DBF"/>
    <w:rsid w:val="349F4E59"/>
    <w:rsid w:val="34A31A71"/>
    <w:rsid w:val="34ACB7D8"/>
    <w:rsid w:val="34D82CB7"/>
    <w:rsid w:val="34F3F9FA"/>
    <w:rsid w:val="3501F5F0"/>
    <w:rsid w:val="35041A07"/>
    <w:rsid w:val="350A4125"/>
    <w:rsid w:val="35171EC4"/>
    <w:rsid w:val="35790E68"/>
    <w:rsid w:val="358A36AB"/>
    <w:rsid w:val="3592C19E"/>
    <w:rsid w:val="359CB306"/>
    <w:rsid w:val="35A82F00"/>
    <w:rsid w:val="35C81625"/>
    <w:rsid w:val="361A88F7"/>
    <w:rsid w:val="365134E2"/>
    <w:rsid w:val="3673FD18"/>
    <w:rsid w:val="369291A5"/>
    <w:rsid w:val="369FA628"/>
    <w:rsid w:val="36A4AFC5"/>
    <w:rsid w:val="36E74BBE"/>
    <w:rsid w:val="36ECE880"/>
    <w:rsid w:val="37092107"/>
    <w:rsid w:val="371DF32A"/>
    <w:rsid w:val="371E2C1A"/>
    <w:rsid w:val="3727134B"/>
    <w:rsid w:val="373258F2"/>
    <w:rsid w:val="3794E2B0"/>
    <w:rsid w:val="37969518"/>
    <w:rsid w:val="37B75C91"/>
    <w:rsid w:val="37F8C7AB"/>
    <w:rsid w:val="3800477F"/>
    <w:rsid w:val="380DAFB9"/>
    <w:rsid w:val="384145CE"/>
    <w:rsid w:val="38474418"/>
    <w:rsid w:val="386CDA8C"/>
    <w:rsid w:val="386D7449"/>
    <w:rsid w:val="38CC0C33"/>
    <w:rsid w:val="38D76987"/>
    <w:rsid w:val="39716935"/>
    <w:rsid w:val="39824E85"/>
    <w:rsid w:val="39880EB7"/>
    <w:rsid w:val="39B83E69"/>
    <w:rsid w:val="39DDD658"/>
    <w:rsid w:val="39F4AAE8"/>
    <w:rsid w:val="3A0D65B2"/>
    <w:rsid w:val="3A270713"/>
    <w:rsid w:val="3A2B1AD6"/>
    <w:rsid w:val="3A48AB23"/>
    <w:rsid w:val="3A499E46"/>
    <w:rsid w:val="3A64C24C"/>
    <w:rsid w:val="3A8B76F6"/>
    <w:rsid w:val="3ADA19A5"/>
    <w:rsid w:val="3AF9993A"/>
    <w:rsid w:val="3B4BAF3A"/>
    <w:rsid w:val="3B65DD15"/>
    <w:rsid w:val="3B76E654"/>
    <w:rsid w:val="3B9137D6"/>
    <w:rsid w:val="3BBE3A28"/>
    <w:rsid w:val="3BE56EA7"/>
    <w:rsid w:val="3BF48126"/>
    <w:rsid w:val="3C23DB63"/>
    <w:rsid w:val="3C3B17D3"/>
    <w:rsid w:val="3C552BE1"/>
    <w:rsid w:val="3C7D540B"/>
    <w:rsid w:val="3C8BD46B"/>
    <w:rsid w:val="3C9269AB"/>
    <w:rsid w:val="3CDCF8B9"/>
    <w:rsid w:val="3CF81496"/>
    <w:rsid w:val="3CF8F9E0"/>
    <w:rsid w:val="3CFF780D"/>
    <w:rsid w:val="3D39152E"/>
    <w:rsid w:val="3D8118C0"/>
    <w:rsid w:val="3D930755"/>
    <w:rsid w:val="3DD42AF5"/>
    <w:rsid w:val="3DD55B20"/>
    <w:rsid w:val="3DEDBFD9"/>
    <w:rsid w:val="3DF840C6"/>
    <w:rsid w:val="3DFC6B3E"/>
    <w:rsid w:val="3E1A713B"/>
    <w:rsid w:val="3E21719A"/>
    <w:rsid w:val="3E3AC50D"/>
    <w:rsid w:val="3E3DC195"/>
    <w:rsid w:val="3E56160E"/>
    <w:rsid w:val="3E5AB330"/>
    <w:rsid w:val="3E5DA1C2"/>
    <w:rsid w:val="3E6AA832"/>
    <w:rsid w:val="3E9DF9EC"/>
    <w:rsid w:val="3ED03DA1"/>
    <w:rsid w:val="3ED0429D"/>
    <w:rsid w:val="3EF83E82"/>
    <w:rsid w:val="3EFAA4D6"/>
    <w:rsid w:val="3F54A459"/>
    <w:rsid w:val="3F7CDE96"/>
    <w:rsid w:val="3F993E73"/>
    <w:rsid w:val="3FF51B65"/>
    <w:rsid w:val="4006514D"/>
    <w:rsid w:val="400EE1A5"/>
    <w:rsid w:val="40461637"/>
    <w:rsid w:val="4053D1A4"/>
    <w:rsid w:val="40755223"/>
    <w:rsid w:val="407B55A5"/>
    <w:rsid w:val="407FAD89"/>
    <w:rsid w:val="408D9D77"/>
    <w:rsid w:val="40F53504"/>
    <w:rsid w:val="40FAF587"/>
    <w:rsid w:val="413FEC76"/>
    <w:rsid w:val="414CC58B"/>
    <w:rsid w:val="41B5E203"/>
    <w:rsid w:val="41BFB61B"/>
    <w:rsid w:val="41E60A26"/>
    <w:rsid w:val="420FE07A"/>
    <w:rsid w:val="421547C9"/>
    <w:rsid w:val="421A15C6"/>
    <w:rsid w:val="422F594B"/>
    <w:rsid w:val="42979D35"/>
    <w:rsid w:val="42B0A343"/>
    <w:rsid w:val="42B2AEC5"/>
    <w:rsid w:val="42D69216"/>
    <w:rsid w:val="42EDCC8F"/>
    <w:rsid w:val="431CCBCA"/>
    <w:rsid w:val="433A92DD"/>
    <w:rsid w:val="4341BF13"/>
    <w:rsid w:val="4362E114"/>
    <w:rsid w:val="43CBBEB0"/>
    <w:rsid w:val="4400169C"/>
    <w:rsid w:val="4434BF91"/>
    <w:rsid w:val="443A0D82"/>
    <w:rsid w:val="443E406E"/>
    <w:rsid w:val="44D410F4"/>
    <w:rsid w:val="453341BC"/>
    <w:rsid w:val="453E1339"/>
    <w:rsid w:val="4575FE31"/>
    <w:rsid w:val="45925960"/>
    <w:rsid w:val="45B532A9"/>
    <w:rsid w:val="45C4866F"/>
    <w:rsid w:val="461C1E4B"/>
    <w:rsid w:val="46202394"/>
    <w:rsid w:val="46595B3F"/>
    <w:rsid w:val="466C82B0"/>
    <w:rsid w:val="4678E97A"/>
    <w:rsid w:val="469D233E"/>
    <w:rsid w:val="469D9D62"/>
    <w:rsid w:val="46AA16C4"/>
    <w:rsid w:val="46E5678D"/>
    <w:rsid w:val="46FD4E49"/>
    <w:rsid w:val="47057E49"/>
    <w:rsid w:val="472B2059"/>
    <w:rsid w:val="47585DA2"/>
    <w:rsid w:val="47841466"/>
    <w:rsid w:val="478FF268"/>
    <w:rsid w:val="47BE1F6C"/>
    <w:rsid w:val="47DE8F75"/>
    <w:rsid w:val="480F558D"/>
    <w:rsid w:val="482591FB"/>
    <w:rsid w:val="483868C5"/>
    <w:rsid w:val="48604B3F"/>
    <w:rsid w:val="48656BFE"/>
    <w:rsid w:val="486AB603"/>
    <w:rsid w:val="48886DCB"/>
    <w:rsid w:val="48D1F145"/>
    <w:rsid w:val="48ED1067"/>
    <w:rsid w:val="48F1C101"/>
    <w:rsid w:val="4900E800"/>
    <w:rsid w:val="491FE4C7"/>
    <w:rsid w:val="4920FAA5"/>
    <w:rsid w:val="4929025E"/>
    <w:rsid w:val="4942AC2E"/>
    <w:rsid w:val="494B8464"/>
    <w:rsid w:val="49550E93"/>
    <w:rsid w:val="49618FE8"/>
    <w:rsid w:val="4988F274"/>
    <w:rsid w:val="49B8CF7F"/>
    <w:rsid w:val="49E824B1"/>
    <w:rsid w:val="49F52B34"/>
    <w:rsid w:val="49F964BD"/>
    <w:rsid w:val="4A09FC78"/>
    <w:rsid w:val="4A45D7EC"/>
    <w:rsid w:val="4A4D01A0"/>
    <w:rsid w:val="4AABFD20"/>
    <w:rsid w:val="4AAD3FB9"/>
    <w:rsid w:val="4AAF53FE"/>
    <w:rsid w:val="4ABEE9CF"/>
    <w:rsid w:val="4AE02672"/>
    <w:rsid w:val="4AFAB1CF"/>
    <w:rsid w:val="4B347C7F"/>
    <w:rsid w:val="4BCEFF4F"/>
    <w:rsid w:val="4BD6E7B3"/>
    <w:rsid w:val="4BE0A639"/>
    <w:rsid w:val="4BE3D35C"/>
    <w:rsid w:val="4C952921"/>
    <w:rsid w:val="4C9554D2"/>
    <w:rsid w:val="4CCDAAC0"/>
    <w:rsid w:val="4CCF811E"/>
    <w:rsid w:val="4CD1C451"/>
    <w:rsid w:val="4CFF36FC"/>
    <w:rsid w:val="4D0FB91A"/>
    <w:rsid w:val="4D1499C3"/>
    <w:rsid w:val="4D316DA9"/>
    <w:rsid w:val="4D337775"/>
    <w:rsid w:val="4D9DDA84"/>
    <w:rsid w:val="4DC47702"/>
    <w:rsid w:val="4DC8A0E6"/>
    <w:rsid w:val="4DF45209"/>
    <w:rsid w:val="4E2B589D"/>
    <w:rsid w:val="4E48D821"/>
    <w:rsid w:val="4E6F7539"/>
    <w:rsid w:val="4E786BCE"/>
    <w:rsid w:val="4E89F059"/>
    <w:rsid w:val="4E90D32E"/>
    <w:rsid w:val="4E919D77"/>
    <w:rsid w:val="4EA671BA"/>
    <w:rsid w:val="4EB06A24"/>
    <w:rsid w:val="4ECE7080"/>
    <w:rsid w:val="4ED5C47A"/>
    <w:rsid w:val="4ED61293"/>
    <w:rsid w:val="4EDA1497"/>
    <w:rsid w:val="4F084784"/>
    <w:rsid w:val="4F1C1CA9"/>
    <w:rsid w:val="4F3151BA"/>
    <w:rsid w:val="4F3D6812"/>
    <w:rsid w:val="4F4336FE"/>
    <w:rsid w:val="4F4A3808"/>
    <w:rsid w:val="4F4F3A22"/>
    <w:rsid w:val="4F5F80E7"/>
    <w:rsid w:val="4F604763"/>
    <w:rsid w:val="4FAE280E"/>
    <w:rsid w:val="4FC1E800"/>
    <w:rsid w:val="5044A320"/>
    <w:rsid w:val="50908457"/>
    <w:rsid w:val="50A2CBDF"/>
    <w:rsid w:val="50A59D22"/>
    <w:rsid w:val="5107BF61"/>
    <w:rsid w:val="5126C8F1"/>
    <w:rsid w:val="513AEA7C"/>
    <w:rsid w:val="515CA757"/>
    <w:rsid w:val="51935712"/>
    <w:rsid w:val="5195E235"/>
    <w:rsid w:val="51C774F0"/>
    <w:rsid w:val="51C7F812"/>
    <w:rsid w:val="51DDE6B8"/>
    <w:rsid w:val="51FE76B1"/>
    <w:rsid w:val="520DB355"/>
    <w:rsid w:val="5241E5AD"/>
    <w:rsid w:val="524A5841"/>
    <w:rsid w:val="52938D0B"/>
    <w:rsid w:val="529805DA"/>
    <w:rsid w:val="52984DDE"/>
    <w:rsid w:val="531236D3"/>
    <w:rsid w:val="53454FE0"/>
    <w:rsid w:val="5349333A"/>
    <w:rsid w:val="536802F7"/>
    <w:rsid w:val="537A75DD"/>
    <w:rsid w:val="53CCA6EE"/>
    <w:rsid w:val="53E6841D"/>
    <w:rsid w:val="542268BD"/>
    <w:rsid w:val="542CFCD7"/>
    <w:rsid w:val="54528E68"/>
    <w:rsid w:val="5471F3C6"/>
    <w:rsid w:val="54872FD5"/>
    <w:rsid w:val="54B4BDD1"/>
    <w:rsid w:val="5500DEFB"/>
    <w:rsid w:val="55343571"/>
    <w:rsid w:val="5543F84B"/>
    <w:rsid w:val="55772270"/>
    <w:rsid w:val="5577B463"/>
    <w:rsid w:val="55AC7A7B"/>
    <w:rsid w:val="55AD4013"/>
    <w:rsid w:val="55DC5C20"/>
    <w:rsid w:val="55E0000C"/>
    <w:rsid w:val="55EAF751"/>
    <w:rsid w:val="55EF9D21"/>
    <w:rsid w:val="5606D3BB"/>
    <w:rsid w:val="56366522"/>
    <w:rsid w:val="5637623B"/>
    <w:rsid w:val="56450FC4"/>
    <w:rsid w:val="564B30A3"/>
    <w:rsid w:val="566E82EA"/>
    <w:rsid w:val="5691BBC7"/>
    <w:rsid w:val="56F30754"/>
    <w:rsid w:val="571F0F32"/>
    <w:rsid w:val="5725FC23"/>
    <w:rsid w:val="5750C5A4"/>
    <w:rsid w:val="575230EB"/>
    <w:rsid w:val="57525495"/>
    <w:rsid w:val="5792F152"/>
    <w:rsid w:val="57974B84"/>
    <w:rsid w:val="57A29ED6"/>
    <w:rsid w:val="57A4F0D5"/>
    <w:rsid w:val="57C2237C"/>
    <w:rsid w:val="58391735"/>
    <w:rsid w:val="58409CA5"/>
    <w:rsid w:val="5860AB43"/>
    <w:rsid w:val="58B23739"/>
    <w:rsid w:val="58BC6CAF"/>
    <w:rsid w:val="58BD68CE"/>
    <w:rsid w:val="58CECC92"/>
    <w:rsid w:val="58E7E339"/>
    <w:rsid w:val="58ED2328"/>
    <w:rsid w:val="59016640"/>
    <w:rsid w:val="592C0FDF"/>
    <w:rsid w:val="5944F379"/>
    <w:rsid w:val="5959A7CE"/>
    <w:rsid w:val="596293C7"/>
    <w:rsid w:val="59842E3F"/>
    <w:rsid w:val="598EBAB9"/>
    <w:rsid w:val="59B4BCAD"/>
    <w:rsid w:val="59B90508"/>
    <w:rsid w:val="59D57C9A"/>
    <w:rsid w:val="59F1BC2F"/>
    <w:rsid w:val="5A18C53A"/>
    <w:rsid w:val="5A24218A"/>
    <w:rsid w:val="5A291930"/>
    <w:rsid w:val="5A5792B6"/>
    <w:rsid w:val="5A957742"/>
    <w:rsid w:val="5AB435D7"/>
    <w:rsid w:val="5AC6A48C"/>
    <w:rsid w:val="5B097298"/>
    <w:rsid w:val="5B336684"/>
    <w:rsid w:val="5B40E55D"/>
    <w:rsid w:val="5B45AB99"/>
    <w:rsid w:val="5B4675E2"/>
    <w:rsid w:val="5B72B2BD"/>
    <w:rsid w:val="5B8D26D2"/>
    <w:rsid w:val="5BDF3583"/>
    <w:rsid w:val="5BFDAFD7"/>
    <w:rsid w:val="5C460F9F"/>
    <w:rsid w:val="5C61EA39"/>
    <w:rsid w:val="5C720B2E"/>
    <w:rsid w:val="5C90B3B2"/>
    <w:rsid w:val="5C99B362"/>
    <w:rsid w:val="5CEF2577"/>
    <w:rsid w:val="5CFFD575"/>
    <w:rsid w:val="5D257931"/>
    <w:rsid w:val="5D4843E9"/>
    <w:rsid w:val="5D48D77E"/>
    <w:rsid w:val="5D533697"/>
    <w:rsid w:val="5D67DEF9"/>
    <w:rsid w:val="5D8A25A6"/>
    <w:rsid w:val="5D944F81"/>
    <w:rsid w:val="5D9B30FB"/>
    <w:rsid w:val="5DAD034A"/>
    <w:rsid w:val="5DB93BDF"/>
    <w:rsid w:val="5E3D0BA7"/>
    <w:rsid w:val="5E550449"/>
    <w:rsid w:val="5E67E39F"/>
    <w:rsid w:val="5E755A4B"/>
    <w:rsid w:val="5E9A331E"/>
    <w:rsid w:val="5E9DC541"/>
    <w:rsid w:val="5EA8D173"/>
    <w:rsid w:val="5EB29685"/>
    <w:rsid w:val="5EC8FC5B"/>
    <w:rsid w:val="5EE34DDD"/>
    <w:rsid w:val="5F0E8AC2"/>
    <w:rsid w:val="5F10502F"/>
    <w:rsid w:val="5F5C3885"/>
    <w:rsid w:val="5FA165F0"/>
    <w:rsid w:val="5FB0D0E9"/>
    <w:rsid w:val="5FBA50E1"/>
    <w:rsid w:val="5FD5B4DA"/>
    <w:rsid w:val="608DA7FD"/>
    <w:rsid w:val="60921DB2"/>
    <w:rsid w:val="6094281E"/>
    <w:rsid w:val="60D791F1"/>
    <w:rsid w:val="60D8C60A"/>
    <w:rsid w:val="60F7196B"/>
    <w:rsid w:val="60FBABF2"/>
    <w:rsid w:val="61614683"/>
    <w:rsid w:val="617554F4"/>
    <w:rsid w:val="61BA0BA7"/>
    <w:rsid w:val="61BAB08A"/>
    <w:rsid w:val="61CC4DAB"/>
    <w:rsid w:val="61D7A60A"/>
    <w:rsid w:val="61E0D993"/>
    <w:rsid w:val="61E99FCF"/>
    <w:rsid w:val="62172985"/>
    <w:rsid w:val="624E4AE0"/>
    <w:rsid w:val="625E54F2"/>
    <w:rsid w:val="62677EE1"/>
    <w:rsid w:val="627AC2F2"/>
    <w:rsid w:val="6296E267"/>
    <w:rsid w:val="62A5DCE8"/>
    <w:rsid w:val="62C34A8E"/>
    <w:rsid w:val="62EED5EF"/>
    <w:rsid w:val="62F419FB"/>
    <w:rsid w:val="62F421F0"/>
    <w:rsid w:val="6303AE4D"/>
    <w:rsid w:val="6315B788"/>
    <w:rsid w:val="6339572C"/>
    <w:rsid w:val="634CA14B"/>
    <w:rsid w:val="634CBA85"/>
    <w:rsid w:val="63637FDB"/>
    <w:rsid w:val="636D4F18"/>
    <w:rsid w:val="6376B3C3"/>
    <w:rsid w:val="637FBA58"/>
    <w:rsid w:val="63837E6D"/>
    <w:rsid w:val="6385E176"/>
    <w:rsid w:val="6391983A"/>
    <w:rsid w:val="63A7986E"/>
    <w:rsid w:val="63A9BA24"/>
    <w:rsid w:val="63C5C84B"/>
    <w:rsid w:val="63C7682A"/>
    <w:rsid w:val="63CAD865"/>
    <w:rsid w:val="63E1CDBA"/>
    <w:rsid w:val="63F4CA53"/>
    <w:rsid w:val="649B8398"/>
    <w:rsid w:val="64A5A358"/>
    <w:rsid w:val="64AEB39A"/>
    <w:rsid w:val="64B65F7A"/>
    <w:rsid w:val="64EAE0DF"/>
    <w:rsid w:val="650EFF03"/>
    <w:rsid w:val="652D49DD"/>
    <w:rsid w:val="6533FCE0"/>
    <w:rsid w:val="65345907"/>
    <w:rsid w:val="65378144"/>
    <w:rsid w:val="657D9E1B"/>
    <w:rsid w:val="65816CDE"/>
    <w:rsid w:val="658D2591"/>
    <w:rsid w:val="658D6DBB"/>
    <w:rsid w:val="65BB59E3"/>
    <w:rsid w:val="65CAE36D"/>
    <w:rsid w:val="65E9BD6A"/>
    <w:rsid w:val="65EDE1B4"/>
    <w:rsid w:val="6621F4DC"/>
    <w:rsid w:val="6634A39E"/>
    <w:rsid w:val="66413E33"/>
    <w:rsid w:val="665BC0DB"/>
    <w:rsid w:val="66753245"/>
    <w:rsid w:val="66768AFB"/>
    <w:rsid w:val="6692216C"/>
    <w:rsid w:val="66B4F71B"/>
    <w:rsid w:val="66B6E55B"/>
    <w:rsid w:val="66E37C99"/>
    <w:rsid w:val="66E7E56C"/>
    <w:rsid w:val="66E94F51"/>
    <w:rsid w:val="670D9873"/>
    <w:rsid w:val="67421DD9"/>
    <w:rsid w:val="674876CD"/>
    <w:rsid w:val="6777EDC9"/>
    <w:rsid w:val="679B1226"/>
    <w:rsid w:val="67DC05AC"/>
    <w:rsid w:val="680C3AD5"/>
    <w:rsid w:val="685C72C9"/>
    <w:rsid w:val="68778612"/>
    <w:rsid w:val="68941148"/>
    <w:rsid w:val="68AE44B2"/>
    <w:rsid w:val="68CEF435"/>
    <w:rsid w:val="68F31129"/>
    <w:rsid w:val="690A16DB"/>
    <w:rsid w:val="6917F505"/>
    <w:rsid w:val="69201C3F"/>
    <w:rsid w:val="692091BA"/>
    <w:rsid w:val="694DAD04"/>
    <w:rsid w:val="696539D1"/>
    <w:rsid w:val="69670717"/>
    <w:rsid w:val="698D82CD"/>
    <w:rsid w:val="69ABA67E"/>
    <w:rsid w:val="69D664D8"/>
    <w:rsid w:val="69D72F21"/>
    <w:rsid w:val="69D76811"/>
    <w:rsid w:val="6A0716AB"/>
    <w:rsid w:val="6A49A35C"/>
    <w:rsid w:val="6A6C3C46"/>
    <w:rsid w:val="6A766E86"/>
    <w:rsid w:val="6AC3C387"/>
    <w:rsid w:val="6AD8C4FB"/>
    <w:rsid w:val="6B00AF11"/>
    <w:rsid w:val="6B696C6F"/>
    <w:rsid w:val="6B759BAA"/>
    <w:rsid w:val="6B7C588C"/>
    <w:rsid w:val="6BE3F6F5"/>
    <w:rsid w:val="6BE8BB82"/>
    <w:rsid w:val="6BF5BED3"/>
    <w:rsid w:val="6C02A957"/>
    <w:rsid w:val="6C121442"/>
    <w:rsid w:val="6C2BA5FA"/>
    <w:rsid w:val="6C78DBCF"/>
    <w:rsid w:val="6C8A5FCF"/>
    <w:rsid w:val="6C94C9D2"/>
    <w:rsid w:val="6C99499D"/>
    <w:rsid w:val="6C9C7F72"/>
    <w:rsid w:val="6CE92E8E"/>
    <w:rsid w:val="6D09FC7F"/>
    <w:rsid w:val="6D5E8ED7"/>
    <w:rsid w:val="6D6E88E5"/>
    <w:rsid w:val="6DACFEED"/>
    <w:rsid w:val="6DAFBBCF"/>
    <w:rsid w:val="6DBCCC19"/>
    <w:rsid w:val="6DC1DD84"/>
    <w:rsid w:val="6DC38675"/>
    <w:rsid w:val="6DC9F35F"/>
    <w:rsid w:val="6DD8C2A1"/>
    <w:rsid w:val="6DDB5453"/>
    <w:rsid w:val="6DDE14C7"/>
    <w:rsid w:val="6DFC3E50"/>
    <w:rsid w:val="6E4660F4"/>
    <w:rsid w:val="6E469E5F"/>
    <w:rsid w:val="6E5D3E5F"/>
    <w:rsid w:val="6E755095"/>
    <w:rsid w:val="6E7824CE"/>
    <w:rsid w:val="6ECF78E5"/>
    <w:rsid w:val="6EF4BBB2"/>
    <w:rsid w:val="6F53FF21"/>
    <w:rsid w:val="6F86D490"/>
    <w:rsid w:val="6F8E2D26"/>
    <w:rsid w:val="6F99FD5E"/>
    <w:rsid w:val="6FADFEFD"/>
    <w:rsid w:val="6FCA366F"/>
    <w:rsid w:val="6FF06B30"/>
    <w:rsid w:val="70008F01"/>
    <w:rsid w:val="700D5CCB"/>
    <w:rsid w:val="701D160D"/>
    <w:rsid w:val="7035F416"/>
    <w:rsid w:val="70395396"/>
    <w:rsid w:val="703A93BA"/>
    <w:rsid w:val="703AB8FF"/>
    <w:rsid w:val="703CE40E"/>
    <w:rsid w:val="70A3A1A8"/>
    <w:rsid w:val="70AEDE74"/>
    <w:rsid w:val="70CE9296"/>
    <w:rsid w:val="70FEDE9E"/>
    <w:rsid w:val="714015AA"/>
    <w:rsid w:val="7178C51E"/>
    <w:rsid w:val="717A4C8B"/>
    <w:rsid w:val="71990393"/>
    <w:rsid w:val="71D51602"/>
    <w:rsid w:val="71EFC910"/>
    <w:rsid w:val="7238AE44"/>
    <w:rsid w:val="7269986F"/>
    <w:rsid w:val="727EA439"/>
    <w:rsid w:val="72EBDD0E"/>
    <w:rsid w:val="7315C1B8"/>
    <w:rsid w:val="735ECB8E"/>
    <w:rsid w:val="73700F30"/>
    <w:rsid w:val="73727A15"/>
    <w:rsid w:val="738BEC16"/>
    <w:rsid w:val="73A74F64"/>
    <w:rsid w:val="73B8E867"/>
    <w:rsid w:val="73BD8A62"/>
    <w:rsid w:val="73DA7989"/>
    <w:rsid w:val="73DCFE9C"/>
    <w:rsid w:val="74AB5E9B"/>
    <w:rsid w:val="74C77F5F"/>
    <w:rsid w:val="74D5C5D9"/>
    <w:rsid w:val="74EFFF74"/>
    <w:rsid w:val="7507192E"/>
    <w:rsid w:val="751A0E19"/>
    <w:rsid w:val="75822965"/>
    <w:rsid w:val="75D5EF2A"/>
    <w:rsid w:val="762A73A8"/>
    <w:rsid w:val="765F7144"/>
    <w:rsid w:val="766CCE69"/>
    <w:rsid w:val="76762473"/>
    <w:rsid w:val="769765E7"/>
    <w:rsid w:val="769F8CEB"/>
    <w:rsid w:val="76AD5A77"/>
    <w:rsid w:val="76CC8BE4"/>
    <w:rsid w:val="76DEC2DA"/>
    <w:rsid w:val="770EF91B"/>
    <w:rsid w:val="7730016E"/>
    <w:rsid w:val="774011CF"/>
    <w:rsid w:val="77428EFE"/>
    <w:rsid w:val="7753A4BD"/>
    <w:rsid w:val="777CF02C"/>
    <w:rsid w:val="778A1D11"/>
    <w:rsid w:val="778F68E2"/>
    <w:rsid w:val="779465B7"/>
    <w:rsid w:val="77C17F40"/>
    <w:rsid w:val="7827395E"/>
    <w:rsid w:val="7837FBA5"/>
    <w:rsid w:val="7847E8A4"/>
    <w:rsid w:val="78528C70"/>
    <w:rsid w:val="785C5200"/>
    <w:rsid w:val="7869D4E3"/>
    <w:rsid w:val="7874817F"/>
    <w:rsid w:val="787A28F8"/>
    <w:rsid w:val="78FE6AA1"/>
    <w:rsid w:val="791ED9DF"/>
    <w:rsid w:val="7927AF5E"/>
    <w:rsid w:val="7952081B"/>
    <w:rsid w:val="79583C3B"/>
    <w:rsid w:val="7958E9C2"/>
    <w:rsid w:val="7982F000"/>
    <w:rsid w:val="7987A2DE"/>
    <w:rsid w:val="799F6CD2"/>
    <w:rsid w:val="79B22035"/>
    <w:rsid w:val="79D1C451"/>
    <w:rsid w:val="79E3D1CE"/>
    <w:rsid w:val="79EE7566"/>
    <w:rsid w:val="79F06D0D"/>
    <w:rsid w:val="79F513BF"/>
    <w:rsid w:val="79F6476C"/>
    <w:rsid w:val="7A0132DB"/>
    <w:rsid w:val="7A0FAC28"/>
    <w:rsid w:val="7A451D5B"/>
    <w:rsid w:val="7A533DA3"/>
    <w:rsid w:val="7A59278E"/>
    <w:rsid w:val="7A6790E0"/>
    <w:rsid w:val="7AA46A9C"/>
    <w:rsid w:val="7AB82D78"/>
    <w:rsid w:val="7B080674"/>
    <w:rsid w:val="7B4B216F"/>
    <w:rsid w:val="7B8097EF"/>
    <w:rsid w:val="7BA1D8FB"/>
    <w:rsid w:val="7BA91C92"/>
    <w:rsid w:val="7C0E82B6"/>
    <w:rsid w:val="7C94D45C"/>
    <w:rsid w:val="7CD5E429"/>
    <w:rsid w:val="7CEA8019"/>
    <w:rsid w:val="7D06E4D4"/>
    <w:rsid w:val="7D128E8C"/>
    <w:rsid w:val="7D280DCF"/>
    <w:rsid w:val="7D4934D6"/>
    <w:rsid w:val="7D606713"/>
    <w:rsid w:val="7D9BE142"/>
    <w:rsid w:val="7E064BDE"/>
    <w:rsid w:val="7E20432A"/>
    <w:rsid w:val="7E2A6790"/>
    <w:rsid w:val="7E4A12A7"/>
    <w:rsid w:val="7EB01B2A"/>
    <w:rsid w:val="7EBC5527"/>
    <w:rsid w:val="7ED8E4FC"/>
    <w:rsid w:val="7EDE48B1"/>
    <w:rsid w:val="7F11069A"/>
    <w:rsid w:val="7F6A6FC7"/>
    <w:rsid w:val="7F9C3957"/>
    <w:rsid w:val="7FAE7195"/>
    <w:rsid w:val="7FBF1BC0"/>
    <w:rsid w:val="7FEF5E01"/>
  </w:rsids>
  <m:mathPr>
    <m:mathFont m:val="Cambria Math"/>
    <m:brkBin m:val="before"/>
    <m:brkBinSub m:val="--"/>
    <m:smallFrac m:val="0"/>
    <m:dispDef/>
    <m:lMargin m:val="0"/>
    <m:rMargin m:val="0"/>
    <m:defJc m:val="centerGroup"/>
    <m:wrapIndent m:val="1440"/>
    <m:intLim m:val="subSup"/>
    <m:naryLim m:val="undOvr"/>
  </m:mathPr>
  <w:themeFontLang w:val="ca-ES-valenci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F3E9"/>
  <w15:chartTrackingRefBased/>
  <w15:docId w15:val="{275C4600-3791-4FCC-953A-8BED5F5E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2E49"/>
    <w:pPr>
      <w:ind w:left="720"/>
      <w:contextualSpacing/>
    </w:pPr>
  </w:style>
  <w:style w:type="paragraph" w:styleId="Encabezado">
    <w:name w:val="header"/>
    <w:basedOn w:val="Normal"/>
    <w:link w:val="EncabezadoCar"/>
    <w:uiPriority w:val="99"/>
    <w:unhideWhenUsed/>
    <w:rsid w:val="00C04E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4E52"/>
  </w:style>
  <w:style w:type="paragraph" w:styleId="Piedepgina">
    <w:name w:val="footer"/>
    <w:basedOn w:val="Normal"/>
    <w:link w:val="PiedepginaCar"/>
    <w:uiPriority w:val="99"/>
    <w:unhideWhenUsed/>
    <w:rsid w:val="00C04E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4E52"/>
  </w:style>
  <w:style w:type="paragraph" w:styleId="Textodeglobo">
    <w:name w:val="Balloon Text"/>
    <w:basedOn w:val="Normal"/>
    <w:link w:val="TextodegloboCar"/>
    <w:uiPriority w:val="99"/>
    <w:semiHidden/>
    <w:unhideWhenUsed/>
    <w:rsid w:val="00A521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4EA87EFB16B443AD4E1C6D06C96DF3" ma:contentTypeVersion="13" ma:contentTypeDescription="Crear nuevo documento." ma:contentTypeScope="" ma:versionID="2fdec5a299963fa89f40756537c70449">
  <xsd:schema xmlns:xsd="http://www.w3.org/2001/XMLSchema" xmlns:xs="http://www.w3.org/2001/XMLSchema" xmlns:p="http://schemas.microsoft.com/office/2006/metadata/properties" xmlns:ns3="eb164500-e82e-4086-96c2-35286f9c6bc5" xmlns:ns4="f6fb85d1-a161-48cf-92b7-09d8e7d81103" targetNamespace="http://schemas.microsoft.com/office/2006/metadata/properties" ma:root="true" ma:fieldsID="574048d570de944eab367a5a620e5f49" ns3:_="" ns4:_="">
    <xsd:import namespace="eb164500-e82e-4086-96c2-35286f9c6bc5"/>
    <xsd:import namespace="f6fb85d1-a161-48cf-92b7-09d8e7d811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4500-e82e-4086-96c2-35286f9c6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b85d1-a161-48cf-92b7-09d8e7d8110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AF163-EB24-4EAF-A01D-35A57DDBA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C6BE2C-BE31-4054-A4EF-E19E3376944E}">
  <ds:schemaRefs>
    <ds:schemaRef ds:uri="http://schemas.microsoft.com/sharepoint/v3/contenttype/forms"/>
  </ds:schemaRefs>
</ds:datastoreItem>
</file>

<file path=customXml/itemProps3.xml><?xml version="1.0" encoding="utf-8"?>
<ds:datastoreItem xmlns:ds="http://schemas.openxmlformats.org/officeDocument/2006/customXml" ds:itemID="{77F6CCB1-4067-428A-B147-CC798D33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4500-e82e-4086-96c2-35286f9c6bc5"/>
    <ds:schemaRef ds:uri="f6fb85d1-a161-48cf-92b7-09d8e7d8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4696</Words>
  <Characters>25833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IBAÑEZ ABAD, SONIA</dc:creator>
  <cp:keywords/>
  <dc:description/>
  <cp:lastModifiedBy>MARTÍNEZ AGUDO, MIGUEL</cp:lastModifiedBy>
  <cp:revision>12</cp:revision>
  <cp:lastPrinted>2021-09-08T12:13:00Z</cp:lastPrinted>
  <dcterms:created xsi:type="dcterms:W3CDTF">2021-09-21T11:01:00Z</dcterms:created>
  <dcterms:modified xsi:type="dcterms:W3CDTF">2021-09-22T07:43:00Z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0x010100664EA87EFB16B443AD4E1C6D06C96DF3</vt:lpwstr>
  </property>
</Properties>
</file>